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3A4" w:rsidRPr="00DF6B31" w:rsidRDefault="009833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36420" w:rsidRPr="00236420" w:rsidRDefault="00E47089" w:rsidP="00CB07B3">
      <w:pPr>
        <w:tabs>
          <w:tab w:val="center" w:pos="4680"/>
        </w:tabs>
        <w:suppressAutoHyphens/>
        <w:jc w:val="both"/>
        <w:rPr>
          <w:rFonts w:ascii="Times New Roman" w:hAnsi="Times New Roman"/>
          <w:spacing w:val="-3"/>
        </w:rPr>
      </w:pPr>
      <w:r w:rsidRPr="00DF6B31">
        <w:rPr>
          <w:rFonts w:ascii="Times New Roman" w:hAnsi="Times New Roman"/>
          <w:spacing w:val="-3"/>
          <w:szCs w:val="24"/>
        </w:rPr>
        <w:fldChar w:fldCharType="begin"/>
      </w:r>
      <w:r w:rsidR="009833A4" w:rsidRPr="00DF6B31">
        <w:rPr>
          <w:rFonts w:ascii="Times New Roman" w:hAnsi="Times New Roman"/>
          <w:spacing w:val="-3"/>
          <w:szCs w:val="24"/>
        </w:rPr>
        <w:instrText>ADVANCE \D 108.0</w:instrText>
      </w:r>
      <w:r w:rsidRPr="00DF6B31">
        <w:rPr>
          <w:rFonts w:ascii="Times New Roman" w:hAnsi="Times New Roman"/>
          <w:spacing w:val="-3"/>
          <w:szCs w:val="24"/>
        </w:rPr>
        <w:fldChar w:fldCharType="end"/>
      </w:r>
      <w:r w:rsidR="009833A4" w:rsidRPr="00DF6B31">
        <w:rPr>
          <w:rFonts w:ascii="Times New Roman" w:hAnsi="Times New Roman"/>
          <w:b/>
          <w:spacing w:val="-3"/>
          <w:szCs w:val="24"/>
        </w:rPr>
        <w:tab/>
      </w:r>
      <w:bookmarkStart w:id="0" w:name="_GoBack"/>
      <w:bookmarkEnd w:id="0"/>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TECHNICAL EVALUATION</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AND</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PRELIMINARY DETERMINATION</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FOR</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caps/>
          <w:spacing w:val="-3"/>
          <w:szCs w:val="24"/>
        </w:rPr>
      </w:pPr>
      <w:r w:rsidRPr="00236420">
        <w:rPr>
          <w:rFonts w:ascii="Times New Roman" w:hAnsi="Times New Roman"/>
          <w:spacing w:val="-3"/>
        </w:rPr>
        <w:tab/>
      </w:r>
      <w:r w:rsidR="00F6079C">
        <w:rPr>
          <w:rFonts w:ascii="Times New Roman" w:hAnsi="Times New Roman"/>
          <w:caps/>
          <w:spacing w:val="-3"/>
          <w:szCs w:val="24"/>
        </w:rPr>
        <w:t>PREFERRED MATERIALS</w:t>
      </w:r>
      <w:r w:rsidRPr="00236420">
        <w:rPr>
          <w:rFonts w:ascii="Times New Roman" w:hAnsi="Times New Roman"/>
          <w:caps/>
          <w:spacing w:val="-3"/>
          <w:szCs w:val="24"/>
        </w:rPr>
        <w:t>, Inc.</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smartTag w:uri="urn:schemas-microsoft-com:office:smarttags" w:element="place">
        <w:smartTag w:uri="urn:schemas-microsoft-com:office:smarttags" w:element="PlaceName">
          <w:r w:rsidRPr="00236420">
            <w:rPr>
              <w:rFonts w:ascii="Times New Roman" w:hAnsi="Times New Roman"/>
              <w:spacing w:val="-3"/>
            </w:rPr>
            <w:t>Hillsborough</w:t>
          </w:r>
        </w:smartTag>
        <w:r w:rsidRPr="00236420">
          <w:rPr>
            <w:rFonts w:ascii="Times New Roman" w:hAnsi="Times New Roman"/>
            <w:spacing w:val="-3"/>
          </w:rPr>
          <w:t xml:space="preserve"> </w:t>
        </w:r>
        <w:smartTag w:uri="urn:schemas-microsoft-com:office:smarttags" w:element="PlaceType">
          <w:r w:rsidRPr="00236420">
            <w:rPr>
              <w:rFonts w:ascii="Times New Roman" w:hAnsi="Times New Roman"/>
              <w:spacing w:val="-3"/>
            </w:rPr>
            <w:t>County</w:t>
          </w:r>
        </w:smartTag>
      </w:smartTag>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r w:rsidR="00F6079C">
        <w:rPr>
          <w:rFonts w:ascii="Times New Roman" w:hAnsi="Times New Roman"/>
          <w:spacing w:val="-3"/>
        </w:rPr>
        <w:t>FESOP</w:t>
      </w:r>
      <w:r w:rsidRPr="00236420">
        <w:rPr>
          <w:rFonts w:ascii="Times New Roman" w:hAnsi="Times New Roman"/>
          <w:spacing w:val="-3"/>
        </w:rPr>
        <w:t xml:space="preserve"> Permit</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Application Number</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r w:rsidR="00F6079C">
        <w:rPr>
          <w:rFonts w:ascii="Times New Roman" w:hAnsi="Times New Roman"/>
          <w:spacing w:val="-3"/>
        </w:rPr>
        <w:t>0570223-020-AF</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Environmental Protection Commission of</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smartTag w:uri="urn:schemas-microsoft-com:office:smarttags" w:element="place">
        <w:smartTag w:uri="urn:schemas-microsoft-com:office:smarttags" w:element="PlaceName">
          <w:r w:rsidRPr="00236420">
            <w:rPr>
              <w:rFonts w:ascii="Times New Roman" w:hAnsi="Times New Roman"/>
              <w:spacing w:val="-3"/>
            </w:rPr>
            <w:t>Hillsborough</w:t>
          </w:r>
        </w:smartTag>
        <w:r w:rsidRPr="00236420">
          <w:rPr>
            <w:rFonts w:ascii="Times New Roman" w:hAnsi="Times New Roman"/>
            <w:spacing w:val="-3"/>
          </w:rPr>
          <w:t xml:space="preserve"> </w:t>
        </w:r>
        <w:smartTag w:uri="urn:schemas-microsoft-com:office:smarttags" w:element="PlaceType">
          <w:r w:rsidRPr="00236420">
            <w:rPr>
              <w:rFonts w:ascii="Times New Roman" w:hAnsi="Times New Roman"/>
              <w:spacing w:val="-3"/>
            </w:rPr>
            <w:t>County</w:t>
          </w:r>
        </w:smartTag>
      </w:smartTag>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smartTag w:uri="urn:schemas-microsoft-com:office:smarttags" w:element="place">
        <w:smartTag w:uri="urn:schemas-microsoft-com:office:smarttags" w:element="City">
          <w:r w:rsidRPr="00236420">
            <w:rPr>
              <w:rFonts w:ascii="Times New Roman" w:hAnsi="Times New Roman"/>
              <w:spacing w:val="-3"/>
            </w:rPr>
            <w:t>Tampa</w:t>
          </w:r>
        </w:smartTag>
        <w:r w:rsidRPr="00236420">
          <w:rPr>
            <w:rFonts w:ascii="Times New Roman" w:hAnsi="Times New Roman"/>
            <w:spacing w:val="-3"/>
          </w:rPr>
          <w:t xml:space="preserve">, </w:t>
        </w:r>
        <w:smartTag w:uri="urn:schemas-microsoft-com:office:smarttags" w:element="State">
          <w:r w:rsidRPr="00236420">
            <w:rPr>
              <w:rFonts w:ascii="Times New Roman" w:hAnsi="Times New Roman"/>
              <w:spacing w:val="-3"/>
            </w:rPr>
            <w:t>FL</w:t>
          </w:r>
        </w:smartTag>
      </w:smartTag>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r w:rsidR="00F6079C" w:rsidRPr="009C0472">
        <w:rPr>
          <w:rFonts w:ascii="Times New Roman" w:hAnsi="Times New Roman"/>
          <w:spacing w:val="-3"/>
        </w:rPr>
        <w:t>April 2</w:t>
      </w:r>
      <w:r w:rsidR="009C0472" w:rsidRPr="009C0472">
        <w:rPr>
          <w:rFonts w:ascii="Times New Roman" w:hAnsi="Times New Roman"/>
          <w:spacing w:val="-3"/>
        </w:rPr>
        <w:t>5</w:t>
      </w:r>
      <w:r w:rsidR="00F6079C" w:rsidRPr="009C0472">
        <w:rPr>
          <w:rFonts w:ascii="Times New Roman" w:hAnsi="Times New Roman"/>
          <w:spacing w:val="-3"/>
        </w:rPr>
        <w:t>, 2014</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236420">
        <w:rPr>
          <w:rFonts w:ascii="Times New Roman" w:hAnsi="Times New Roman"/>
          <w:spacing w:val="-3"/>
        </w:rPr>
        <w:br w:type="page"/>
      </w:r>
      <w:r w:rsidRPr="00236420">
        <w:rPr>
          <w:rFonts w:ascii="Times New Roman" w:hAnsi="Times New Roman"/>
          <w:spacing w:val="-3"/>
        </w:rPr>
        <w:lastRenderedPageBreak/>
        <w:t xml:space="preserve">I.  </w:t>
      </w:r>
      <w:r w:rsidRPr="00236420">
        <w:rPr>
          <w:rFonts w:ascii="Times New Roman" w:hAnsi="Times New Roman"/>
          <w:spacing w:val="-3"/>
          <w:u w:val="single"/>
        </w:rPr>
        <w:t>Project</w:t>
      </w:r>
      <w:r w:rsidRPr="00236420">
        <w:rPr>
          <w:rFonts w:ascii="Times New Roman" w:hAnsi="Times New Roman"/>
          <w:spacing w:val="-3"/>
        </w:rPr>
        <w:t xml:space="preserve"> </w:t>
      </w:r>
      <w:r w:rsidRPr="00236420">
        <w:rPr>
          <w:rFonts w:ascii="Times New Roman" w:hAnsi="Times New Roman"/>
          <w:spacing w:val="-3"/>
          <w:u w:val="single"/>
        </w:rPr>
        <w:t>Description</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2520"/>
        </w:tabs>
        <w:suppressAutoHyphens/>
        <w:jc w:val="both"/>
        <w:rPr>
          <w:rFonts w:ascii="Times New Roman" w:hAnsi="Times New Roman"/>
          <w:spacing w:val="-3"/>
        </w:rPr>
      </w:pPr>
      <w:r w:rsidRPr="00236420">
        <w:rPr>
          <w:rFonts w:ascii="Times New Roman" w:hAnsi="Times New Roman"/>
          <w:spacing w:val="-3"/>
        </w:rPr>
        <w:t xml:space="preserve">    A.  Applicant:</w:t>
      </w:r>
      <w:r w:rsidRPr="00236420">
        <w:rPr>
          <w:rFonts w:ascii="Times New Roman" w:hAnsi="Times New Roman"/>
          <w:spacing w:val="-3"/>
        </w:rPr>
        <w:tab/>
      </w:r>
      <w:r w:rsidR="00F6079C">
        <w:rPr>
          <w:rFonts w:ascii="Times New Roman" w:hAnsi="Times New Roman"/>
          <w:spacing w:val="-3"/>
        </w:rPr>
        <w:t>Mark S. Marine</w:t>
      </w:r>
    </w:p>
    <w:p w:rsidR="00236420" w:rsidRPr="00236420" w:rsidRDefault="00236420" w:rsidP="00236420">
      <w:pPr>
        <w:tabs>
          <w:tab w:val="left" w:pos="-1080"/>
          <w:tab w:val="left" w:pos="-360"/>
          <w:tab w:val="left" w:pos="720"/>
          <w:tab w:val="left" w:pos="2520"/>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00F6079C">
        <w:rPr>
          <w:rFonts w:ascii="Times New Roman" w:hAnsi="Times New Roman"/>
          <w:spacing w:val="-3"/>
        </w:rPr>
        <w:t>Vice President of Preferred Materials, Inc. – Asphalt Division</w:t>
      </w:r>
    </w:p>
    <w:p w:rsidR="00236420" w:rsidRPr="00236420" w:rsidRDefault="00236420" w:rsidP="00236420">
      <w:pPr>
        <w:tabs>
          <w:tab w:val="left" w:pos="-1080"/>
          <w:tab w:val="left" w:pos="-360"/>
          <w:tab w:val="left" w:pos="720"/>
          <w:tab w:val="left" w:pos="2520"/>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00F6079C">
        <w:rPr>
          <w:rFonts w:ascii="Times New Roman" w:hAnsi="Times New Roman"/>
          <w:spacing w:val="-3"/>
        </w:rPr>
        <w:t>Preferred Materials, Inc.</w:t>
      </w:r>
    </w:p>
    <w:p w:rsidR="00236420" w:rsidRPr="00236420" w:rsidRDefault="00236420" w:rsidP="00236420">
      <w:pPr>
        <w:tabs>
          <w:tab w:val="left" w:pos="-1080"/>
          <w:tab w:val="left" w:pos="-360"/>
          <w:tab w:val="left" w:pos="720"/>
          <w:tab w:val="left" w:pos="2520"/>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00F6079C">
        <w:rPr>
          <w:rFonts w:ascii="Times New Roman" w:hAnsi="Times New Roman"/>
          <w:spacing w:val="-3"/>
        </w:rPr>
        <w:t>13101 Telecom Dr., Suite 101</w:t>
      </w:r>
    </w:p>
    <w:p w:rsidR="00236420" w:rsidRPr="00236420" w:rsidRDefault="00236420" w:rsidP="0023642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00F6079C">
        <w:rPr>
          <w:rFonts w:ascii="Times New Roman" w:hAnsi="Times New Roman"/>
          <w:spacing w:val="-3"/>
        </w:rPr>
        <w:t>Tampa, FL 33637</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236420" w:rsidRDefault="00236420" w:rsidP="00F6079C">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sidRPr="00236420">
        <w:rPr>
          <w:rFonts w:ascii="Times New Roman" w:hAnsi="Times New Roman"/>
          <w:spacing w:val="-3"/>
        </w:rPr>
        <w:t xml:space="preserve">    B.  Engineer:</w:t>
      </w:r>
      <w:r w:rsidRPr="00236420">
        <w:rPr>
          <w:rFonts w:ascii="Times New Roman" w:hAnsi="Times New Roman"/>
          <w:spacing w:val="-3"/>
        </w:rPr>
        <w:tab/>
      </w:r>
      <w:r w:rsidRPr="00236420">
        <w:rPr>
          <w:rFonts w:ascii="Times New Roman" w:hAnsi="Times New Roman"/>
          <w:spacing w:val="-3"/>
        </w:rPr>
        <w:tab/>
      </w:r>
      <w:r w:rsidR="00BF79FD">
        <w:rPr>
          <w:rFonts w:ascii="Times New Roman" w:hAnsi="Times New Roman"/>
          <w:spacing w:val="-3"/>
        </w:rPr>
        <w:t>Alan Zahm, P.E.</w:t>
      </w:r>
    </w:p>
    <w:p w:rsidR="00BF79FD" w:rsidRDefault="00BF79FD" w:rsidP="00F6079C">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Bottorf Associates, Inc.</w:t>
      </w:r>
    </w:p>
    <w:p w:rsidR="00BF79FD" w:rsidRDefault="00BF79FD" w:rsidP="00F6079C">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P.O. Box 1137</w:t>
      </w:r>
    </w:p>
    <w:p w:rsidR="00BF79FD" w:rsidRPr="00236420" w:rsidRDefault="00BF79FD" w:rsidP="00F6079C">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Plymouth, FL 32768-1137</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236420">
        <w:rPr>
          <w:rFonts w:ascii="Times New Roman" w:hAnsi="Times New Roman"/>
          <w:spacing w:val="-3"/>
        </w:rPr>
        <w:t xml:space="preserve">    C.  Project and Location:</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6111F8" w:rsidRPr="006111F8" w:rsidRDefault="00F6079C" w:rsidP="006111F8">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Pr>
          <w:rFonts w:ascii="Times New Roman" w:hAnsi="Times New Roman"/>
          <w:spacing w:val="-3"/>
        </w:rPr>
        <w:t>This</w:t>
      </w:r>
      <w:r w:rsidR="00F4712B">
        <w:rPr>
          <w:rFonts w:ascii="Times New Roman" w:hAnsi="Times New Roman"/>
          <w:spacing w:val="-3"/>
        </w:rPr>
        <w:t xml:space="preserve"> renews operation of the existing facility and</w:t>
      </w:r>
      <w:r>
        <w:rPr>
          <w:rFonts w:ascii="Times New Roman" w:hAnsi="Times New Roman"/>
          <w:spacing w:val="-3"/>
        </w:rPr>
        <w:t xml:space="preserve"> </w:t>
      </w:r>
      <w:r w:rsidR="00474CDD">
        <w:rPr>
          <w:rFonts w:ascii="Times New Roman" w:hAnsi="Times New Roman"/>
          <w:spacing w:val="-3"/>
        </w:rPr>
        <w:t xml:space="preserve">also </w:t>
      </w:r>
      <w:r w:rsidR="00871997">
        <w:rPr>
          <w:rFonts w:ascii="Times New Roman" w:hAnsi="Times New Roman"/>
          <w:spacing w:val="-3"/>
        </w:rPr>
        <w:t xml:space="preserve">modifies the </w:t>
      </w:r>
      <w:r>
        <w:rPr>
          <w:rFonts w:ascii="Times New Roman" w:hAnsi="Times New Roman"/>
          <w:spacing w:val="-3"/>
        </w:rPr>
        <w:t>particulate matter (</w:t>
      </w:r>
      <w:r w:rsidRPr="00F6079C">
        <w:rPr>
          <w:rFonts w:ascii="Times New Roman" w:hAnsi="Times New Roman"/>
          <w:spacing w:val="-3"/>
        </w:rPr>
        <w:t>PM</w:t>
      </w:r>
      <w:r>
        <w:rPr>
          <w:rFonts w:ascii="Times New Roman" w:hAnsi="Times New Roman"/>
          <w:spacing w:val="-3"/>
        </w:rPr>
        <w:t>)</w:t>
      </w:r>
      <w:r w:rsidR="00871997">
        <w:rPr>
          <w:rFonts w:ascii="Times New Roman" w:hAnsi="Times New Roman"/>
          <w:spacing w:val="-3"/>
        </w:rPr>
        <w:t xml:space="preserve"> testing requirement for the drum mix asphalt plant.</w:t>
      </w:r>
      <w:r w:rsidR="006111F8" w:rsidRPr="006111F8">
        <w:rPr>
          <w:rFonts w:ascii="Times New Roman" w:hAnsi="Times New Roman"/>
          <w:spacing w:val="-3"/>
        </w:rPr>
        <w:t xml:space="preserve"> </w:t>
      </w:r>
      <w:r w:rsidR="006111F8">
        <w:rPr>
          <w:rFonts w:ascii="Times New Roman" w:hAnsi="Times New Roman"/>
          <w:spacing w:val="-3"/>
        </w:rPr>
        <w:t xml:space="preserve">In addition, this permit incorporates the name change of the facility.  </w:t>
      </w:r>
      <w:r w:rsidR="006111F8" w:rsidRPr="006111F8">
        <w:rPr>
          <w:rFonts w:ascii="Times New Roman" w:hAnsi="Times New Roman"/>
          <w:spacing w:val="-3"/>
        </w:rPr>
        <w:t xml:space="preserve">The name of the facility </w:t>
      </w:r>
      <w:r w:rsidR="000B17AC">
        <w:rPr>
          <w:rFonts w:ascii="Times New Roman" w:hAnsi="Times New Roman"/>
          <w:spacing w:val="-3"/>
        </w:rPr>
        <w:t xml:space="preserve">is </w:t>
      </w:r>
      <w:r w:rsidR="006111F8" w:rsidRPr="006111F8">
        <w:rPr>
          <w:rFonts w:ascii="Times New Roman" w:hAnsi="Times New Roman"/>
          <w:spacing w:val="-3"/>
        </w:rPr>
        <w:t xml:space="preserve">changed from APAC Southeast, Inc. to Preferred Materials, Inc.  </w:t>
      </w:r>
      <w:r w:rsidR="006111F8">
        <w:rPr>
          <w:rFonts w:ascii="Times New Roman" w:hAnsi="Times New Roman"/>
          <w:spacing w:val="-3"/>
        </w:rPr>
        <w:t>This is a name c</w:t>
      </w:r>
      <w:r w:rsidR="006111F8" w:rsidRPr="006111F8">
        <w:rPr>
          <w:rFonts w:ascii="Times New Roman" w:hAnsi="Times New Roman"/>
          <w:spacing w:val="-3"/>
        </w:rPr>
        <w:t>hange only.  There is no change in ownership.</w:t>
      </w:r>
    </w:p>
    <w:p w:rsidR="006111F8" w:rsidRDefault="006111F8"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236420" w:rsidRPr="00236420" w:rsidRDefault="006111F8" w:rsidP="006111F8">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70" w:hanging="1170"/>
        <w:jc w:val="both"/>
        <w:rPr>
          <w:rFonts w:ascii="Times New Roman" w:hAnsi="Times New Roman"/>
          <w:spacing w:val="-3"/>
        </w:rPr>
      </w:pPr>
      <w:r>
        <w:rPr>
          <w:rFonts w:ascii="Times New Roman" w:hAnsi="Times New Roman"/>
          <w:spacing w:val="-3"/>
        </w:rPr>
        <w:tab/>
      </w:r>
      <w:r w:rsidR="00871997">
        <w:rPr>
          <w:rFonts w:ascii="Times New Roman" w:hAnsi="Times New Roman"/>
          <w:spacing w:val="-3"/>
        </w:rPr>
        <w:t>T</w:t>
      </w:r>
      <w:r w:rsidR="00236420" w:rsidRPr="00236420">
        <w:rPr>
          <w:rFonts w:ascii="Times New Roman" w:hAnsi="Times New Roman"/>
          <w:spacing w:val="-3"/>
        </w:rPr>
        <w:t>he project has been assigned</w:t>
      </w:r>
      <w:r w:rsidR="00DD1791">
        <w:rPr>
          <w:rFonts w:ascii="Times New Roman" w:hAnsi="Times New Roman"/>
          <w:spacing w:val="-3"/>
        </w:rPr>
        <w:t xml:space="preserve"> the primary </w:t>
      </w:r>
      <w:r w:rsidR="00236420" w:rsidRPr="00236420">
        <w:rPr>
          <w:rFonts w:ascii="Times New Roman" w:hAnsi="Times New Roman"/>
          <w:spacing w:val="-3"/>
        </w:rPr>
        <w:t xml:space="preserve">Source Classification Code No. </w:t>
      </w:r>
      <w:r w:rsidR="00DD1791">
        <w:rPr>
          <w:rFonts w:ascii="Times New Roman" w:hAnsi="Times New Roman"/>
          <w:spacing w:val="-3"/>
        </w:rPr>
        <w:t>3-05-002-05</w:t>
      </w:r>
      <w:r w:rsidR="00236420" w:rsidRPr="00236420">
        <w:rPr>
          <w:rFonts w:ascii="Times New Roman" w:hAnsi="Times New Roman"/>
          <w:spacing w:val="-3"/>
        </w:rPr>
        <w:t xml:space="preserve"> for </w:t>
      </w:r>
      <w:r w:rsidR="00DD1791">
        <w:rPr>
          <w:rFonts w:ascii="Times New Roman" w:hAnsi="Times New Roman"/>
          <w:spacing w:val="-3"/>
        </w:rPr>
        <w:t>Industrial Processes, Mineral Products, Asphalt Concrete, Drum Mix Plant</w:t>
      </w:r>
      <w:r w:rsidR="00236420" w:rsidRPr="00236420">
        <w:rPr>
          <w:rFonts w:ascii="Times New Roman" w:hAnsi="Times New Roman"/>
          <w:spacing w:val="-3"/>
        </w:rPr>
        <w:t xml:space="preserve">.  The Standard Industrial Code for the project is No. </w:t>
      </w:r>
      <w:r w:rsidR="001527D9" w:rsidRPr="009A7DC3">
        <w:rPr>
          <w:rFonts w:ascii="Times New Roman" w:hAnsi="Times New Roman"/>
          <w:spacing w:val="-3"/>
        </w:rPr>
        <w:t>2951</w:t>
      </w:r>
      <w:r w:rsidR="00236420" w:rsidRPr="00236420">
        <w:rPr>
          <w:rFonts w:ascii="Times New Roman" w:hAnsi="Times New Roman"/>
          <w:spacing w:val="-3"/>
        </w:rPr>
        <w:t xml:space="preserve"> (</w:t>
      </w:r>
      <w:r w:rsidR="001527D9" w:rsidRPr="009A7DC3">
        <w:rPr>
          <w:rFonts w:ascii="Times New Roman" w:hAnsi="Times New Roman"/>
          <w:szCs w:val="24"/>
        </w:rPr>
        <w:t>Petroleum Refining and Related Industr</w:t>
      </w:r>
      <w:r w:rsidR="001527D9" w:rsidRPr="001527D9">
        <w:rPr>
          <w:rFonts w:ascii="Times New Roman" w:hAnsi="Times New Roman"/>
          <w:szCs w:val="24"/>
        </w:rPr>
        <w:t>ies</w:t>
      </w:r>
      <w:r w:rsidR="00236420" w:rsidRPr="00236420">
        <w:rPr>
          <w:rFonts w:ascii="Times New Roman" w:hAnsi="Times New Roman"/>
          <w:spacing w:val="-3"/>
        </w:rPr>
        <w:t xml:space="preserve">).  The project is located at </w:t>
      </w:r>
      <w:r w:rsidR="001527D9" w:rsidRPr="001527D9">
        <w:rPr>
          <w:rFonts w:ascii="Times New Roman" w:hAnsi="Times New Roman"/>
        </w:rPr>
        <w:t>6701 East Hanna Ave., Tampa, Hillsborough County, FL</w:t>
      </w:r>
      <w:r w:rsidR="00236420" w:rsidRPr="00236420">
        <w:rPr>
          <w:rFonts w:ascii="Times New Roman" w:hAnsi="Times New Roman"/>
          <w:spacing w:val="-3"/>
        </w:rPr>
        <w:t>.  UTM Coordinates of the location are 17 –</w:t>
      </w:r>
      <w:r w:rsidR="001527D9" w:rsidRPr="001527D9">
        <w:rPr>
          <w:rFonts w:ascii="Times New Roman" w:hAnsi="Times New Roman"/>
          <w:spacing w:val="-3"/>
        </w:rPr>
        <w:t>364.</w:t>
      </w:r>
      <w:r w:rsidR="009328C3">
        <w:rPr>
          <w:rFonts w:ascii="Times New Roman" w:hAnsi="Times New Roman"/>
          <w:spacing w:val="-3"/>
        </w:rPr>
        <w:t>3</w:t>
      </w:r>
      <w:r w:rsidR="001527D9" w:rsidRPr="001527D9">
        <w:rPr>
          <w:rFonts w:ascii="Times New Roman" w:hAnsi="Times New Roman"/>
          <w:spacing w:val="-3"/>
        </w:rPr>
        <w:t>0</w:t>
      </w:r>
      <w:r w:rsidR="00236420" w:rsidRPr="00236420">
        <w:rPr>
          <w:rFonts w:ascii="Times New Roman" w:hAnsi="Times New Roman"/>
          <w:spacing w:val="-3"/>
        </w:rPr>
        <w:t xml:space="preserve"> E and </w:t>
      </w:r>
      <w:r w:rsidR="001527D9" w:rsidRPr="001527D9">
        <w:rPr>
          <w:rFonts w:ascii="Times New Roman" w:hAnsi="Times New Roman"/>
          <w:spacing w:val="-3"/>
        </w:rPr>
        <w:t>3098.1</w:t>
      </w:r>
      <w:r w:rsidR="00236420" w:rsidRPr="00236420">
        <w:rPr>
          <w:rFonts w:ascii="Times New Roman" w:hAnsi="Times New Roman"/>
          <w:spacing w:val="-3"/>
        </w:rPr>
        <w:t xml:space="preserve"> N.</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236420" w:rsidRPr="00A16814" w:rsidRDefault="00236420" w:rsidP="00236420">
      <w:pPr>
        <w:numPr>
          <w:ilvl w:val="0"/>
          <w:numId w:val="27"/>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A16814">
        <w:rPr>
          <w:rFonts w:ascii="Times New Roman" w:hAnsi="Times New Roman"/>
          <w:spacing w:val="-3"/>
        </w:rPr>
        <w:t>Process and Controls:</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ind w:left="570"/>
        <w:jc w:val="both"/>
        <w:rPr>
          <w:rFonts w:ascii="Times New Roman" w:hAnsi="Times New Roman"/>
          <w:spacing w:val="-3"/>
        </w:rPr>
      </w:pPr>
    </w:p>
    <w:p w:rsidR="00DA32E0" w:rsidRDefault="00871997"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Pr>
          <w:rFonts w:ascii="Times New Roman" w:hAnsi="Times New Roman"/>
          <w:spacing w:val="-3"/>
        </w:rPr>
        <w:t xml:space="preserve">This permit modifies the PM testing requirement for EU No. 102 – </w:t>
      </w:r>
      <w:r w:rsidRPr="00871997">
        <w:rPr>
          <w:rFonts w:ascii="Times New Roman" w:hAnsi="Times New Roman"/>
          <w:spacing w:val="-3"/>
        </w:rPr>
        <w:t>Astec 500 TPH Double Barrel Drum Mixer</w:t>
      </w:r>
      <w:r>
        <w:rPr>
          <w:rFonts w:ascii="Times New Roman" w:hAnsi="Times New Roman"/>
          <w:spacing w:val="-3"/>
        </w:rPr>
        <w:t>.</w:t>
      </w:r>
      <w:r w:rsidR="00DA32E0">
        <w:rPr>
          <w:rFonts w:ascii="Times New Roman" w:hAnsi="Times New Roman"/>
          <w:spacing w:val="-3"/>
        </w:rPr>
        <w:t xml:space="preserve"> </w:t>
      </w:r>
      <w:r w:rsidR="00AA12F0">
        <w:rPr>
          <w:rFonts w:ascii="Times New Roman" w:hAnsi="Times New Roman"/>
          <w:spacing w:val="-3"/>
        </w:rPr>
        <w:t xml:space="preserve"> According to Preferred Materials, t</w:t>
      </w:r>
      <w:r w:rsidR="00AA12F0">
        <w:rPr>
          <w:rFonts w:ascii="Times New Roman" w:hAnsi="Times New Roman"/>
          <w:spacing w:val="-3"/>
          <w:szCs w:val="24"/>
        </w:rPr>
        <w:t xml:space="preserve">he virgin aggregates are now washed, due to FDOT requirements, prior to be being received by the facility, </w:t>
      </w:r>
      <w:r w:rsidR="00881AE2">
        <w:rPr>
          <w:rFonts w:ascii="Times New Roman" w:hAnsi="Times New Roman"/>
          <w:spacing w:val="-3"/>
          <w:szCs w:val="24"/>
        </w:rPr>
        <w:t>so the</w:t>
      </w:r>
      <w:r w:rsidR="00AA12F0">
        <w:rPr>
          <w:rFonts w:ascii="Times New Roman" w:hAnsi="Times New Roman"/>
          <w:spacing w:val="-3"/>
          <w:szCs w:val="24"/>
        </w:rPr>
        <w:t xml:space="preserve"> RAP materials are likely to be dustier than the virgin aggregates.  </w:t>
      </w:r>
      <w:r w:rsidR="00881AE2">
        <w:rPr>
          <w:rFonts w:ascii="Times New Roman" w:hAnsi="Times New Roman"/>
          <w:spacing w:val="-3"/>
        </w:rPr>
        <w:t>T</w:t>
      </w:r>
      <w:r w:rsidR="00D47FDB" w:rsidRPr="00D47FDB">
        <w:rPr>
          <w:rFonts w:ascii="Times New Roman" w:hAnsi="Times New Roman"/>
          <w:spacing w:val="-3"/>
        </w:rPr>
        <w:t>he facility produces asphalt using a mixture of virgin materials and RAP.  The only time that the</w:t>
      </w:r>
      <w:r w:rsidR="00881AE2">
        <w:rPr>
          <w:rFonts w:ascii="Times New Roman" w:hAnsi="Times New Roman"/>
          <w:spacing w:val="-3"/>
        </w:rPr>
        <w:t xml:space="preserve"> facility</w:t>
      </w:r>
      <w:r w:rsidR="00D47FDB" w:rsidRPr="00D47FDB">
        <w:rPr>
          <w:rFonts w:ascii="Times New Roman" w:hAnsi="Times New Roman"/>
          <w:spacing w:val="-3"/>
        </w:rPr>
        <w:t xml:space="preserve"> use</w:t>
      </w:r>
      <w:r w:rsidR="00881AE2">
        <w:rPr>
          <w:rFonts w:ascii="Times New Roman" w:hAnsi="Times New Roman"/>
          <w:spacing w:val="-3"/>
        </w:rPr>
        <w:t>s</w:t>
      </w:r>
      <w:r w:rsidR="00D47FDB" w:rsidRPr="00D47FDB">
        <w:rPr>
          <w:rFonts w:ascii="Times New Roman" w:hAnsi="Times New Roman"/>
          <w:spacing w:val="-3"/>
        </w:rPr>
        <w:t xml:space="preserve"> 100% virgin materials is to comply with the permit test requirements.  Based on guidance from FDEP-TAL, the testing condition is being modified, as requested by the facility, to allow the facility to test under representative conditions. However, since the testing requirement was established in an air construction permit, this permit includes a public notice requirement in order to make the revised testing condition federally enforceable. </w:t>
      </w:r>
    </w:p>
    <w:p w:rsidR="009105E8" w:rsidRDefault="009105E8"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056513" w:rsidRDefault="00056513" w:rsidP="00056513">
      <w:pPr>
        <w:tabs>
          <w:tab w:val="left" w:pos="-1080"/>
          <w:tab w:val="left" w:pos="-360"/>
          <w:tab w:val="left" w:pos="1152"/>
          <w:tab w:val="left" w:pos="1872"/>
          <w:tab w:val="left" w:pos="2592"/>
          <w:tab w:val="left" w:pos="3312"/>
          <w:tab w:val="left" w:pos="4032"/>
          <w:tab w:val="left" w:pos="4752"/>
          <w:tab w:val="left" w:pos="5472"/>
          <w:tab w:val="left" w:pos="6192"/>
        </w:tabs>
        <w:suppressAutoHyphens/>
        <w:ind w:left="1080"/>
        <w:jc w:val="both"/>
        <w:rPr>
          <w:rFonts w:ascii="Times New Roman" w:hAnsi="Times New Roman"/>
          <w:spacing w:val="-3"/>
          <w:szCs w:val="24"/>
        </w:rPr>
      </w:pPr>
      <w:r>
        <w:rPr>
          <w:rFonts w:ascii="Times New Roman" w:hAnsi="Times New Roman"/>
        </w:rPr>
        <w:t>The Preferred Materials, Inc. facility i</w:t>
      </w:r>
      <w:r w:rsidRPr="005A4F2E">
        <w:rPr>
          <w:rFonts w:ascii="Times New Roman" w:hAnsi="Times New Roman"/>
        </w:rPr>
        <w:t xml:space="preserve">s a hot mix asphalt </w:t>
      </w:r>
      <w:r>
        <w:rPr>
          <w:rFonts w:ascii="Times New Roman" w:hAnsi="Times New Roman"/>
        </w:rPr>
        <w:t>facility</w:t>
      </w:r>
      <w:r w:rsidRPr="005A4F2E">
        <w:rPr>
          <w:rFonts w:ascii="Times New Roman" w:hAnsi="Times New Roman"/>
        </w:rPr>
        <w:t xml:space="preserve"> which consists of </w:t>
      </w:r>
      <w:r w:rsidRPr="007913CB">
        <w:rPr>
          <w:rFonts w:ascii="Times New Roman" w:hAnsi="Times New Roman"/>
        </w:rPr>
        <w:t xml:space="preserve">a 500 ton/hr </w:t>
      </w:r>
      <w:r w:rsidRPr="007913CB">
        <w:rPr>
          <w:rFonts w:ascii="Times New Roman" w:hAnsi="Times New Roman"/>
          <w:spacing w:val="-3"/>
          <w:szCs w:val="24"/>
        </w:rPr>
        <w:t xml:space="preserve">drum mix asphalt plant, a 250 ton/hr portable recycled asphalt pavement (RAP) crushing system, and </w:t>
      </w:r>
      <w:r w:rsidRPr="007913CB">
        <w:rPr>
          <w:rFonts w:ascii="Times New Roman" w:hAnsi="Times New Roman"/>
          <w:szCs w:val="24"/>
        </w:rPr>
        <w:t>a 10</w:t>
      </w:r>
      <w:r w:rsidRPr="007913CB">
        <w:rPr>
          <w:rFonts w:ascii="Times New Roman" w:hAnsi="Times New Roman"/>
          <w:spacing w:val="-3"/>
          <w:szCs w:val="24"/>
        </w:rPr>
        <w:t>0 ton/hr</w:t>
      </w:r>
      <w:r w:rsidRPr="007913CB">
        <w:rPr>
          <w:rFonts w:ascii="Times New Roman" w:hAnsi="Times New Roman"/>
          <w:szCs w:val="24"/>
        </w:rPr>
        <w:t xml:space="preserve"> portable asphalt shingle grinder</w:t>
      </w:r>
      <w:r w:rsidRPr="007913CB">
        <w:rPr>
          <w:rFonts w:ascii="Times New Roman" w:hAnsi="Times New Roman"/>
          <w:spacing w:val="-3"/>
          <w:szCs w:val="24"/>
        </w:rPr>
        <w:t xml:space="preserve">.  </w:t>
      </w:r>
      <w:r w:rsidRPr="007913CB">
        <w:rPr>
          <w:rFonts w:ascii="Times New Roman" w:hAnsi="Times New Roman"/>
        </w:rPr>
        <w:t xml:space="preserve">The 500 ton/hr </w:t>
      </w:r>
      <w:r w:rsidRPr="007913CB">
        <w:rPr>
          <w:rFonts w:ascii="Times New Roman" w:hAnsi="Times New Roman"/>
          <w:spacing w:val="-3"/>
          <w:szCs w:val="24"/>
        </w:rPr>
        <w:t>ASTEC, RDB-10847/50</w:t>
      </w:r>
      <w:r w:rsidRPr="005A4F2E">
        <w:rPr>
          <w:rFonts w:ascii="Times New Roman" w:hAnsi="Times New Roman"/>
          <w:spacing w:val="-3"/>
          <w:szCs w:val="24"/>
        </w:rPr>
        <w:t>0 9’x47’, Turbo Double Barrel</w:t>
      </w:r>
      <w:r w:rsidRPr="005A4F2E">
        <w:rPr>
          <w:rFonts w:ascii="Times New Roman" w:hAnsi="Times New Roman"/>
          <w:szCs w:val="24"/>
        </w:rPr>
        <w:t>®</w:t>
      </w:r>
      <w:r w:rsidRPr="005A4F2E">
        <w:rPr>
          <w:rFonts w:ascii="Times New Roman" w:hAnsi="Times New Roman"/>
          <w:spacing w:val="-3"/>
          <w:szCs w:val="24"/>
        </w:rPr>
        <w:t xml:space="preserve"> counterflow drum mix asphalt plant</w:t>
      </w:r>
      <w:r w:rsidRPr="005A4F2E">
        <w:rPr>
          <w:rFonts w:ascii="Times New Roman" w:hAnsi="Times New Roman"/>
          <w:szCs w:val="24"/>
        </w:rPr>
        <w:t xml:space="preserve"> is equipped with a</w:t>
      </w:r>
      <w:r w:rsidRPr="005A4F2E">
        <w:rPr>
          <w:rFonts w:ascii="Times New Roman" w:hAnsi="Times New Roman"/>
          <w:spacing w:val="-3"/>
          <w:szCs w:val="24"/>
        </w:rPr>
        <w:t xml:space="preserve"> 125 MMBtu/hr Phoenix burner </w:t>
      </w:r>
      <w:r>
        <w:rPr>
          <w:rFonts w:ascii="Times New Roman" w:hAnsi="Times New Roman"/>
          <w:szCs w:val="24"/>
        </w:rPr>
        <w:t xml:space="preserve">capable of firing </w:t>
      </w:r>
      <w:r w:rsidRPr="005A4F2E">
        <w:rPr>
          <w:rFonts w:ascii="Times New Roman" w:hAnsi="Times New Roman"/>
          <w:szCs w:val="24"/>
        </w:rPr>
        <w:t xml:space="preserve">on-specification reclaimed fuel oil, No. 5 residual fuel oil, No. 4 residual fuel oil, No. 2 distillate fuel oil, </w:t>
      </w:r>
      <w:r w:rsidRPr="005A4F2E">
        <w:rPr>
          <w:rFonts w:ascii="Times New Roman" w:hAnsi="Times New Roman"/>
          <w:spacing w:val="-3"/>
          <w:szCs w:val="24"/>
        </w:rPr>
        <w:t>bio fuel oil</w:t>
      </w:r>
      <w:r w:rsidRPr="005A4F2E">
        <w:rPr>
          <w:rFonts w:ascii="Times New Roman" w:hAnsi="Times New Roman"/>
          <w:szCs w:val="24"/>
        </w:rPr>
        <w:t>, or natural gas.</w:t>
      </w:r>
      <w:r w:rsidRPr="005A4F2E">
        <w:rPr>
          <w:rFonts w:ascii="Times New Roman" w:hAnsi="Times New Roman"/>
          <w:spacing w:val="-3"/>
          <w:szCs w:val="24"/>
        </w:rPr>
        <w:t xml:space="preserve">  </w:t>
      </w:r>
      <w:r w:rsidRPr="00444596">
        <w:rPr>
          <w:rFonts w:ascii="Times New Roman" w:hAnsi="Times New Roman"/>
          <w:szCs w:val="24"/>
        </w:rPr>
        <w:t>The PM emissions from t</w:t>
      </w:r>
      <w:r w:rsidRPr="00444596">
        <w:rPr>
          <w:rFonts w:ascii="Times New Roman" w:hAnsi="Times New Roman"/>
          <w:spacing w:val="-3"/>
          <w:szCs w:val="24"/>
        </w:rPr>
        <w:t>he drum mixer are controlled by an ASTEC, RBH-85W, 51,000 DSCFM pulse jet baghouse.</w:t>
      </w:r>
      <w:r>
        <w:rPr>
          <w:rFonts w:ascii="Times New Roman" w:hAnsi="Times New Roman"/>
          <w:spacing w:val="-3"/>
          <w:szCs w:val="24"/>
        </w:rPr>
        <w:t xml:space="preserve">  </w:t>
      </w:r>
      <w:r w:rsidRPr="00444596">
        <w:rPr>
          <w:rFonts w:ascii="Times New Roman" w:hAnsi="Times New Roman"/>
          <w:szCs w:val="24"/>
        </w:rPr>
        <w:t xml:space="preserve">The </w:t>
      </w:r>
      <w:r>
        <w:rPr>
          <w:rFonts w:ascii="Times New Roman" w:hAnsi="Times New Roman"/>
          <w:szCs w:val="24"/>
        </w:rPr>
        <w:t xml:space="preserve">asphalt </w:t>
      </w:r>
      <w:r w:rsidRPr="00444596">
        <w:rPr>
          <w:rFonts w:ascii="Times New Roman" w:hAnsi="Times New Roman"/>
          <w:szCs w:val="24"/>
        </w:rPr>
        <w:t xml:space="preserve">plant also consists of six 300-ton storage silos for </w:t>
      </w:r>
      <w:r w:rsidRPr="00444596">
        <w:rPr>
          <w:rFonts w:ascii="Times New Roman" w:hAnsi="Times New Roman"/>
          <w:szCs w:val="24"/>
        </w:rPr>
        <w:lastRenderedPageBreak/>
        <w:t xml:space="preserve">storage of the </w:t>
      </w:r>
      <w:r>
        <w:rPr>
          <w:rFonts w:ascii="Times New Roman" w:hAnsi="Times New Roman"/>
          <w:szCs w:val="24"/>
        </w:rPr>
        <w:t xml:space="preserve">final </w:t>
      </w:r>
      <w:r w:rsidRPr="006E0170">
        <w:rPr>
          <w:rFonts w:ascii="Times New Roman" w:hAnsi="Times New Roman"/>
          <w:szCs w:val="24"/>
        </w:rPr>
        <w:t>product</w:t>
      </w:r>
      <w:r w:rsidRPr="00444596">
        <w:rPr>
          <w:rFonts w:ascii="Times New Roman" w:hAnsi="Times New Roman"/>
          <w:szCs w:val="24"/>
        </w:rPr>
        <w:t xml:space="preserve"> (asphalt concrete), </w:t>
      </w:r>
      <w:r w:rsidRPr="00444596">
        <w:rPr>
          <w:rFonts w:ascii="Times New Roman" w:hAnsi="Times New Roman"/>
          <w:spacing w:val="-3"/>
          <w:szCs w:val="24"/>
        </w:rPr>
        <w:t>two truck loadout scale stations,</w:t>
      </w:r>
      <w:r>
        <w:rPr>
          <w:rFonts w:ascii="Times New Roman" w:hAnsi="Times New Roman"/>
          <w:spacing w:val="-3"/>
          <w:szCs w:val="24"/>
        </w:rPr>
        <w:t xml:space="preserve"> </w:t>
      </w:r>
      <w:r w:rsidRPr="00444596">
        <w:rPr>
          <w:rFonts w:ascii="Times New Roman" w:hAnsi="Times New Roman"/>
          <w:szCs w:val="24"/>
        </w:rPr>
        <w:t>one 500 barrel silo for storage of additives</w:t>
      </w:r>
      <w:r>
        <w:rPr>
          <w:rFonts w:ascii="Times New Roman" w:hAnsi="Times New Roman"/>
          <w:szCs w:val="24"/>
        </w:rPr>
        <w:t xml:space="preserve">, </w:t>
      </w:r>
      <w:r w:rsidRPr="00444596">
        <w:rPr>
          <w:rFonts w:ascii="Times New Roman" w:hAnsi="Times New Roman"/>
          <w:szCs w:val="24"/>
        </w:rPr>
        <w:t>four 20,000 gallon asphalt storage tanks for storage of asphalt cement (liquid asphalt)</w:t>
      </w:r>
      <w:r>
        <w:rPr>
          <w:rFonts w:ascii="Times New Roman" w:hAnsi="Times New Roman"/>
          <w:szCs w:val="24"/>
        </w:rPr>
        <w:t xml:space="preserve">, and three 14,000 gallon storage tanks used to store fuel oil for the dryer/mixer. </w:t>
      </w:r>
    </w:p>
    <w:p w:rsid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spacing w:val="-3"/>
        </w:rPr>
      </w:pP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236420">
        <w:rPr>
          <w:rFonts w:ascii="Times New Roman" w:hAnsi="Times New Roman"/>
          <w:spacing w:val="-3"/>
        </w:rPr>
        <w:t xml:space="preserve">    E.  Application Information:</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236420">
        <w:rPr>
          <w:rFonts w:ascii="Times New Roman" w:hAnsi="Times New Roman"/>
          <w:spacing w:val="-3"/>
        </w:rPr>
        <w:tab/>
        <w:t xml:space="preserve">Received on:  </w:t>
      </w:r>
      <w:r w:rsidR="00AA159C">
        <w:rPr>
          <w:rFonts w:ascii="Times New Roman" w:hAnsi="Times New Roman"/>
          <w:spacing w:val="-3"/>
        </w:rPr>
        <w:t>February 11, 2014</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236420">
        <w:rPr>
          <w:rFonts w:ascii="Times New Roman" w:hAnsi="Times New Roman"/>
          <w:spacing w:val="-3"/>
        </w:rPr>
        <w:tab/>
        <w:t>Information Requested: NA</w:t>
      </w:r>
    </w:p>
    <w:p w:rsidR="00236420" w:rsidRPr="00236420" w:rsidRDefault="00236420" w:rsidP="0023642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236420">
        <w:rPr>
          <w:rFonts w:ascii="Times New Roman" w:hAnsi="Times New Roman"/>
          <w:spacing w:val="-3"/>
        </w:rPr>
        <w:tab/>
        <w:t xml:space="preserve">Application Complete:  </w:t>
      </w:r>
      <w:r w:rsidR="00AA159C" w:rsidRPr="00AA159C">
        <w:rPr>
          <w:rFonts w:ascii="Times New Roman" w:hAnsi="Times New Roman"/>
          <w:spacing w:val="-3"/>
        </w:rPr>
        <w:t>February 11, 2014</w:t>
      </w:r>
    </w:p>
    <w:p w:rsidR="00C51875" w:rsidRPr="008772C1" w:rsidRDefault="00236420" w:rsidP="00C51875">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rPr>
          <w:rFonts w:ascii="Times New Roman" w:hAnsi="Times New Roman"/>
          <w:spacing w:val="-3"/>
          <w:szCs w:val="24"/>
        </w:rPr>
      </w:pPr>
      <w:r w:rsidRPr="00236420">
        <w:rPr>
          <w:rFonts w:ascii="Times New Roman" w:hAnsi="Times New Roman"/>
          <w:spacing w:val="-3"/>
        </w:rPr>
        <w:br w:type="page"/>
      </w:r>
      <w:r w:rsidR="00C51875" w:rsidRPr="00DD004C">
        <w:rPr>
          <w:rFonts w:ascii="Times New Roman" w:hAnsi="Times New Roman"/>
          <w:spacing w:val="-3"/>
          <w:szCs w:val="24"/>
        </w:rPr>
        <w:lastRenderedPageBreak/>
        <w:t xml:space="preserve">II.  </w:t>
      </w:r>
      <w:r w:rsidR="00C51875" w:rsidRPr="00DD004C">
        <w:rPr>
          <w:rFonts w:ascii="Times New Roman" w:hAnsi="Times New Roman"/>
          <w:spacing w:val="-3"/>
          <w:szCs w:val="24"/>
          <w:u w:val="single"/>
        </w:rPr>
        <w:t>Rule Applicability</w:t>
      </w:r>
    </w:p>
    <w:p w:rsidR="00C51875" w:rsidRPr="008772C1" w:rsidRDefault="00C51875" w:rsidP="00C5187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requirements of Rule 62-212.300, Sources Not Subject to Prevention of Significant Deterioration or Nonattainment Requirements, F.A.C., since the project is not exempt from the permit requirements in Rule 62-210.300, F.A.C.</w:t>
      </w: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since </w:t>
      </w:r>
      <w:r>
        <w:rPr>
          <w:rFonts w:ascii="Times New Roman" w:hAnsi="Times New Roman"/>
          <w:spacing w:val="-3"/>
          <w:szCs w:val="24"/>
        </w:rPr>
        <w:t>the facility is a Synthetic Non-Title V by state definition</w:t>
      </w:r>
      <w:r w:rsidRPr="008772C1">
        <w:rPr>
          <w:rFonts w:ascii="Times New Roman" w:hAnsi="Times New Roman"/>
          <w:spacing w:val="-3"/>
          <w:szCs w:val="24"/>
        </w:rPr>
        <w:t>.</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color w:val="FF0000"/>
          <w:spacing w:val="-3"/>
          <w:szCs w:val="24"/>
        </w:rPr>
      </w:pPr>
    </w:p>
    <w:p w:rsidR="00C51875" w:rsidRDefault="00C51875" w:rsidP="00C51875">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not subject to the requirements of Rule 62-213, Operation Permits for Major Sources of Air Pollution, F.A.C., since the facility is Synthetic Non-Title V by state definition. </w:t>
      </w: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color w:val="FF0000"/>
          <w:spacing w:val="-3"/>
          <w:szCs w:val="24"/>
        </w:rPr>
      </w:pP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This project is subject to the requirements of Rule 62-296.320, General Pollutant Emission Limiting Standards, F.A.C., since the facility is a source</w:t>
      </w:r>
      <w:r>
        <w:rPr>
          <w:rFonts w:ascii="Times New Roman" w:hAnsi="Times New Roman"/>
          <w:spacing w:val="-3"/>
          <w:szCs w:val="24"/>
        </w:rPr>
        <w:t xml:space="preserve"> of</w:t>
      </w:r>
      <w:r w:rsidRPr="008772C1">
        <w:rPr>
          <w:rFonts w:ascii="Times New Roman" w:hAnsi="Times New Roman"/>
          <w:spacing w:val="-3"/>
          <w:szCs w:val="24"/>
        </w:rPr>
        <w:t xml:space="preserve"> particulate matter</w:t>
      </w:r>
      <w:r>
        <w:rPr>
          <w:rFonts w:ascii="Times New Roman" w:hAnsi="Times New Roman"/>
          <w:spacing w:val="-3"/>
          <w:szCs w:val="24"/>
        </w:rPr>
        <w:t xml:space="preserve"> and volatile organic compounds emissions and a potential source of odors</w:t>
      </w:r>
      <w:r w:rsidRPr="008772C1">
        <w:rPr>
          <w:rFonts w:ascii="Times New Roman" w:hAnsi="Times New Roman"/>
          <w:spacing w:val="-3"/>
          <w:szCs w:val="24"/>
        </w:rPr>
        <w:t>.</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color w:val="FF0000"/>
          <w:spacing w:val="-3"/>
          <w:szCs w:val="24"/>
        </w:rPr>
      </w:pP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highlight w:val="yellow"/>
        </w:rPr>
      </w:pPr>
      <w:r w:rsidRPr="008772C1">
        <w:rPr>
          <w:rFonts w:ascii="Times New Roman" w:hAnsi="Times New Roman"/>
          <w:spacing w:val="-3"/>
          <w:szCs w:val="24"/>
        </w:rPr>
        <w:tab/>
        <w:t>This project is not subject to the requirements of Rule 62-296.401 through 62-296.480, Specific Emission Limiting and Performance Standa</w:t>
      </w:r>
      <w:r>
        <w:rPr>
          <w:rFonts w:ascii="Times New Roman" w:hAnsi="Times New Roman"/>
          <w:spacing w:val="-3"/>
          <w:szCs w:val="24"/>
        </w:rPr>
        <w:t>rds, F.A.C., since there is no</w:t>
      </w:r>
      <w:r w:rsidRPr="008772C1">
        <w:rPr>
          <w:rFonts w:ascii="Times New Roman" w:hAnsi="Times New Roman"/>
          <w:spacing w:val="-3"/>
          <w:szCs w:val="24"/>
        </w:rPr>
        <w:t xml:space="preserve"> applicable source specific category in this rule.</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highlight w:val="yellow"/>
        </w:rPr>
      </w:pPr>
    </w:p>
    <w:p w:rsidR="00C51875" w:rsidRPr="008772C1" w:rsidRDefault="00C51875" w:rsidP="00C51875">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62-296.500, Volatile Organic Compounds and Nitrogen Oxide Reasonably Available Control Technology, F.A.C., since there is no applicable source specific category in this rule.  </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p>
    <w:p w:rsidR="00C51875" w:rsidRPr="008772C1" w:rsidRDefault="00C51875" w:rsidP="00C51875">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62-296.600, Lead Reasonably Available Control Technology, F.A.C., since there is no applicable source specific category in this rule.  </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color w:val="FF0000"/>
          <w:spacing w:val="-3"/>
          <w:szCs w:val="24"/>
          <w:highlight w:val="yellow"/>
        </w:rPr>
      </w:pPr>
    </w:p>
    <w:p w:rsidR="00C51875" w:rsidRPr="00055113" w:rsidRDefault="00C51875" w:rsidP="00C51875">
      <w:pPr>
        <w:widowControl/>
        <w:autoSpaceDE w:val="0"/>
        <w:autoSpaceDN w:val="0"/>
        <w:adjustRightInd w:val="0"/>
        <w:ind w:left="720"/>
        <w:jc w:val="both"/>
        <w:rPr>
          <w:rFonts w:ascii="Times New Roman" w:hAnsi="Times New Roman"/>
          <w:spacing w:val="-3"/>
          <w:szCs w:val="24"/>
        </w:rPr>
      </w:pPr>
      <w:r w:rsidRPr="008772C1">
        <w:rPr>
          <w:rFonts w:ascii="Times New Roman" w:hAnsi="Times New Roman"/>
          <w:spacing w:val="-3"/>
          <w:szCs w:val="24"/>
        </w:rPr>
        <w:t xml:space="preserve">The project is subject to the requirements of Rule 62-296.700, Particulate Matter Reasonably Available Control </w:t>
      </w:r>
      <w:r w:rsidRPr="00055113">
        <w:rPr>
          <w:rFonts w:ascii="Times New Roman" w:hAnsi="Times New Roman"/>
          <w:spacing w:val="-3"/>
          <w:szCs w:val="24"/>
        </w:rPr>
        <w:t xml:space="preserve">Technology, F.A.C., since there </w:t>
      </w:r>
      <w:r>
        <w:rPr>
          <w:rFonts w:ascii="Times New Roman" w:hAnsi="Times New Roman"/>
          <w:spacing w:val="-3"/>
          <w:szCs w:val="24"/>
        </w:rPr>
        <w:t>are</w:t>
      </w:r>
      <w:r w:rsidRPr="00055113">
        <w:rPr>
          <w:rFonts w:ascii="Times New Roman" w:hAnsi="Times New Roman"/>
          <w:spacing w:val="-3"/>
          <w:szCs w:val="24"/>
        </w:rPr>
        <w:t xml:space="preserve"> app</w:t>
      </w:r>
      <w:r>
        <w:rPr>
          <w:rFonts w:ascii="Times New Roman" w:hAnsi="Times New Roman"/>
          <w:spacing w:val="-3"/>
          <w:szCs w:val="24"/>
        </w:rPr>
        <w:t>licable source specific categories</w:t>
      </w:r>
      <w:r w:rsidRPr="00055113">
        <w:rPr>
          <w:rFonts w:ascii="Times New Roman" w:hAnsi="Times New Roman"/>
          <w:spacing w:val="-3"/>
          <w:szCs w:val="24"/>
        </w:rPr>
        <w:t xml:space="preserve"> in this rule – Rule 62-296.704, F.A.C. - </w:t>
      </w:r>
      <w:r w:rsidRPr="00055113">
        <w:rPr>
          <w:rFonts w:ascii="Times New Roman" w:hAnsi="Times New Roman"/>
          <w:szCs w:val="24"/>
        </w:rPr>
        <w:t>Asphalt Concrete Plants and Rule 62-296.711, F.A.C. - Materials Handling, Sizing, Screening, Crushing and Grinding Operations</w:t>
      </w:r>
      <w:r>
        <w:rPr>
          <w:rFonts w:ascii="Times New Roman" w:hAnsi="Times New Roman"/>
          <w:szCs w:val="24"/>
        </w:rPr>
        <w:t>.</w:t>
      </w:r>
    </w:p>
    <w:p w:rsidR="00C51875" w:rsidRPr="00055113" w:rsidRDefault="00C51875" w:rsidP="00C51875">
      <w:pPr>
        <w:tabs>
          <w:tab w:val="left" w:pos="-1080"/>
          <w:tab w:val="left" w:pos="-360"/>
          <w:tab w:val="left" w:pos="720"/>
          <w:tab w:val="left" w:pos="1152"/>
        </w:tabs>
        <w:suppressAutoHyphens/>
        <w:jc w:val="both"/>
        <w:rPr>
          <w:rFonts w:ascii="Times New Roman" w:hAnsi="Times New Roman"/>
          <w:color w:val="FF0000"/>
          <w:spacing w:val="-3"/>
          <w:szCs w:val="24"/>
        </w:rPr>
      </w:pPr>
    </w:p>
    <w:p w:rsidR="00C51875" w:rsidRPr="00983E65" w:rsidRDefault="00C51875" w:rsidP="00C51875">
      <w:pPr>
        <w:tabs>
          <w:tab w:val="left" w:pos="-1080"/>
          <w:tab w:val="left" w:pos="-360"/>
          <w:tab w:val="left" w:pos="720"/>
          <w:tab w:val="left" w:pos="1152"/>
        </w:tabs>
        <w:suppressAutoHyphens/>
        <w:ind w:left="720"/>
        <w:jc w:val="both"/>
        <w:rPr>
          <w:rFonts w:ascii="Times New Roman" w:hAnsi="Times New Roman"/>
          <w:spacing w:val="-3"/>
          <w:szCs w:val="24"/>
        </w:rPr>
      </w:pPr>
      <w:r w:rsidRPr="00055113">
        <w:rPr>
          <w:rFonts w:ascii="Times New Roman" w:hAnsi="Times New Roman"/>
          <w:spacing w:val="-3"/>
          <w:szCs w:val="24"/>
        </w:rPr>
        <w:t>This project is subject to</w:t>
      </w:r>
      <w:r w:rsidRPr="008772C1">
        <w:rPr>
          <w:rFonts w:ascii="Times New Roman" w:hAnsi="Times New Roman"/>
          <w:spacing w:val="-3"/>
          <w:szCs w:val="24"/>
        </w:rPr>
        <w:t xml:space="preserve"> the requirements of Rule 62-204.800 Standards of Performance for New Stationary Sources, Federal Regulations Adopted by </w:t>
      </w:r>
      <w:r w:rsidRPr="00983E65">
        <w:rPr>
          <w:rFonts w:ascii="Times New Roman" w:hAnsi="Times New Roman"/>
          <w:spacing w:val="-3"/>
          <w:szCs w:val="24"/>
        </w:rPr>
        <w:t xml:space="preserve">Reference, F.A.C., since there </w:t>
      </w:r>
      <w:r w:rsidR="00A07B88">
        <w:rPr>
          <w:rFonts w:ascii="Times New Roman" w:hAnsi="Times New Roman"/>
          <w:spacing w:val="-3"/>
          <w:szCs w:val="24"/>
        </w:rPr>
        <w:t>is an</w:t>
      </w:r>
      <w:r w:rsidRPr="00983E65">
        <w:rPr>
          <w:rFonts w:ascii="Times New Roman" w:hAnsi="Times New Roman"/>
          <w:spacing w:val="-3"/>
          <w:szCs w:val="24"/>
        </w:rPr>
        <w:t xml:space="preserve"> applicable source specific categor</w:t>
      </w:r>
      <w:r w:rsidR="00A07B88">
        <w:rPr>
          <w:rFonts w:ascii="Times New Roman" w:hAnsi="Times New Roman"/>
          <w:spacing w:val="-3"/>
          <w:szCs w:val="24"/>
        </w:rPr>
        <w:t>y</w:t>
      </w:r>
      <w:r w:rsidRPr="00983E65">
        <w:rPr>
          <w:rFonts w:ascii="Times New Roman" w:hAnsi="Times New Roman"/>
          <w:spacing w:val="-3"/>
          <w:szCs w:val="24"/>
        </w:rPr>
        <w:t xml:space="preserve"> in this rule – 40 CFR 60 Subpart I - </w:t>
      </w:r>
      <w:r w:rsidRPr="00983E65">
        <w:rPr>
          <w:rFonts w:ascii="Times New Roman" w:hAnsi="Times New Roman"/>
        </w:rPr>
        <w:t>Standards of Performance for Hot Mix Asphalt Facilities.</w:t>
      </w:r>
    </w:p>
    <w:p w:rsidR="00C51875" w:rsidRDefault="00C51875" w:rsidP="00C51875">
      <w:pPr>
        <w:tabs>
          <w:tab w:val="left" w:pos="-1080"/>
          <w:tab w:val="left" w:pos="-360"/>
          <w:tab w:val="left" w:pos="720"/>
          <w:tab w:val="left" w:pos="1152"/>
        </w:tabs>
        <w:suppressAutoHyphens/>
        <w:ind w:left="720"/>
        <w:jc w:val="both"/>
        <w:rPr>
          <w:rFonts w:ascii="Times New Roman" w:hAnsi="Times New Roman"/>
          <w:spacing w:val="-3"/>
          <w:szCs w:val="24"/>
        </w:rPr>
      </w:pPr>
    </w:p>
    <w:p w:rsidR="00C51875" w:rsidRPr="008772C1" w:rsidRDefault="00C51875" w:rsidP="00C51875">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This project is subject to the requirements of Chapter 84-446, Laws of Florida and Chapter 1-3, Rules of the Environmental Protection Commission of Hillsborough County.</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b/>
          <w:spacing w:val="-3"/>
          <w:szCs w:val="24"/>
          <w:u w:val="single"/>
        </w:rPr>
      </w:pPr>
      <w:r w:rsidRPr="008772C1">
        <w:rPr>
          <w:rFonts w:ascii="Times New Roman" w:hAnsi="Times New Roman"/>
          <w:color w:val="FF0000"/>
          <w:spacing w:val="-3"/>
          <w:szCs w:val="24"/>
        </w:rPr>
        <w:br w:type="page"/>
      </w:r>
      <w:r w:rsidRPr="00577C8D">
        <w:rPr>
          <w:rFonts w:ascii="Times New Roman" w:hAnsi="Times New Roman"/>
          <w:spacing w:val="-3"/>
          <w:szCs w:val="24"/>
        </w:rPr>
        <w:lastRenderedPageBreak/>
        <w:t xml:space="preserve">III. </w:t>
      </w:r>
      <w:r w:rsidRPr="00577C8D">
        <w:rPr>
          <w:rFonts w:ascii="Times New Roman" w:hAnsi="Times New Roman"/>
          <w:spacing w:val="-3"/>
          <w:szCs w:val="24"/>
          <w:u w:val="single"/>
        </w:rPr>
        <w:t>Summary of Emissions</w:t>
      </w:r>
    </w:p>
    <w:p w:rsidR="00C51875" w:rsidRDefault="00C51875" w:rsidP="00C51875">
      <w:pPr>
        <w:tabs>
          <w:tab w:val="left" w:pos="-1080"/>
          <w:tab w:val="left" w:pos="-360"/>
          <w:tab w:val="left" w:pos="720"/>
          <w:tab w:val="left" w:pos="1152"/>
        </w:tabs>
        <w:suppressAutoHyphens/>
        <w:jc w:val="both"/>
        <w:rPr>
          <w:rFonts w:ascii="Times New Roman" w:hAnsi="Times New Roman"/>
          <w:spacing w:val="-3"/>
          <w:szCs w:val="24"/>
        </w:rPr>
      </w:pPr>
    </w:p>
    <w:p w:rsidR="00CF122B" w:rsidRDefault="00CF122B" w:rsidP="00C51875">
      <w:pPr>
        <w:tabs>
          <w:tab w:val="left" w:pos="-1080"/>
          <w:tab w:val="left" w:pos="-360"/>
          <w:tab w:val="left" w:pos="720"/>
          <w:tab w:val="left" w:pos="1152"/>
        </w:tabs>
        <w:suppressAutoHyphens/>
        <w:jc w:val="both"/>
        <w:rPr>
          <w:rFonts w:ascii="Times New Roman" w:hAnsi="Times New Roman"/>
          <w:spacing w:val="-3"/>
          <w:szCs w:val="24"/>
          <w:u w:val="single"/>
        </w:rPr>
      </w:pPr>
      <w:r>
        <w:rPr>
          <w:rFonts w:ascii="Times New Roman" w:hAnsi="Times New Roman"/>
          <w:spacing w:val="-3"/>
          <w:szCs w:val="24"/>
          <w:u w:val="single"/>
        </w:rPr>
        <w:t>EU No. 102</w:t>
      </w:r>
      <w:r w:rsidR="0013324E">
        <w:rPr>
          <w:rFonts w:ascii="Times New Roman" w:hAnsi="Times New Roman"/>
          <w:spacing w:val="-3"/>
          <w:szCs w:val="24"/>
          <w:u w:val="single"/>
        </w:rPr>
        <w:t xml:space="preserve"> – </w:t>
      </w:r>
      <w:r w:rsidR="005172FA">
        <w:rPr>
          <w:rFonts w:ascii="Times New Roman" w:hAnsi="Times New Roman"/>
          <w:spacing w:val="-3"/>
          <w:szCs w:val="24"/>
          <w:u w:val="single"/>
        </w:rPr>
        <w:t xml:space="preserve">Astec </w:t>
      </w:r>
      <w:r w:rsidR="00871997" w:rsidRPr="00871997">
        <w:rPr>
          <w:rFonts w:ascii="Times New Roman" w:hAnsi="Times New Roman"/>
          <w:spacing w:val="-3"/>
          <w:szCs w:val="24"/>
          <w:u w:val="single"/>
        </w:rPr>
        <w:t>500 TPH Double Barrel Drum Mixer</w:t>
      </w:r>
    </w:p>
    <w:tbl>
      <w:tblPr>
        <w:tblStyle w:val="TableGrid"/>
        <w:tblW w:w="0" w:type="auto"/>
        <w:tblLook w:val="04A0" w:firstRow="1" w:lastRow="0" w:firstColumn="1" w:lastColumn="0" w:noHBand="0" w:noVBand="1"/>
      </w:tblPr>
      <w:tblGrid>
        <w:gridCol w:w="1548"/>
        <w:gridCol w:w="1710"/>
        <w:gridCol w:w="1800"/>
        <w:gridCol w:w="1710"/>
        <w:gridCol w:w="1710"/>
      </w:tblGrid>
      <w:tr w:rsidR="00CF122B" w:rsidTr="00A662C7">
        <w:tc>
          <w:tcPr>
            <w:tcW w:w="1548" w:type="dxa"/>
          </w:tcPr>
          <w:p w:rsidR="00CF122B" w:rsidRPr="0013324E" w:rsidRDefault="00CF122B" w:rsidP="00CF122B">
            <w:pPr>
              <w:tabs>
                <w:tab w:val="left" w:pos="-1080"/>
                <w:tab w:val="left" w:pos="-360"/>
                <w:tab w:val="left" w:pos="720"/>
                <w:tab w:val="left" w:pos="1152"/>
              </w:tabs>
              <w:suppressAutoHyphens/>
              <w:rPr>
                <w:rFonts w:ascii="Times New Roman" w:hAnsi="Times New Roman"/>
                <w:b/>
                <w:spacing w:val="-3"/>
                <w:szCs w:val="24"/>
              </w:rPr>
            </w:pPr>
            <w:r w:rsidRPr="0013324E">
              <w:rPr>
                <w:rFonts w:ascii="Times New Roman" w:hAnsi="Times New Roman"/>
                <w:b/>
                <w:spacing w:val="-3"/>
                <w:szCs w:val="24"/>
              </w:rPr>
              <w:t>Pollutant</w:t>
            </w:r>
          </w:p>
        </w:tc>
        <w:tc>
          <w:tcPr>
            <w:tcW w:w="1710" w:type="dxa"/>
          </w:tcPr>
          <w:p w:rsidR="00CF122B" w:rsidRPr="0013324E" w:rsidRDefault="00CF122B" w:rsidP="00CF122B">
            <w:pPr>
              <w:tabs>
                <w:tab w:val="left" w:pos="-1080"/>
                <w:tab w:val="left" w:pos="-360"/>
                <w:tab w:val="left" w:pos="720"/>
                <w:tab w:val="left" w:pos="1152"/>
              </w:tabs>
              <w:suppressAutoHyphens/>
              <w:rPr>
                <w:rFonts w:ascii="Times New Roman" w:hAnsi="Times New Roman"/>
                <w:b/>
                <w:spacing w:val="-3"/>
                <w:szCs w:val="24"/>
              </w:rPr>
            </w:pPr>
            <w:r w:rsidRPr="0013324E">
              <w:rPr>
                <w:rFonts w:ascii="Times New Roman" w:hAnsi="Times New Roman"/>
                <w:b/>
                <w:spacing w:val="-3"/>
                <w:szCs w:val="24"/>
              </w:rPr>
              <w:t>Potential Emissions (TPY)</w:t>
            </w:r>
          </w:p>
        </w:tc>
        <w:tc>
          <w:tcPr>
            <w:tcW w:w="1800" w:type="dxa"/>
          </w:tcPr>
          <w:p w:rsidR="00CF122B" w:rsidRPr="0013324E" w:rsidRDefault="00CF122B" w:rsidP="00CF122B">
            <w:pPr>
              <w:tabs>
                <w:tab w:val="left" w:pos="-1080"/>
                <w:tab w:val="left" w:pos="-360"/>
                <w:tab w:val="left" w:pos="720"/>
                <w:tab w:val="left" w:pos="1152"/>
              </w:tabs>
              <w:suppressAutoHyphens/>
              <w:rPr>
                <w:rFonts w:ascii="Times New Roman" w:hAnsi="Times New Roman"/>
                <w:b/>
                <w:spacing w:val="-3"/>
                <w:szCs w:val="24"/>
              </w:rPr>
            </w:pPr>
            <w:r w:rsidRPr="0013324E">
              <w:rPr>
                <w:rFonts w:ascii="Times New Roman" w:hAnsi="Times New Roman"/>
                <w:b/>
                <w:spacing w:val="-3"/>
                <w:szCs w:val="24"/>
              </w:rPr>
              <w:t>Actual Emissions (TPY)</w:t>
            </w:r>
          </w:p>
        </w:tc>
        <w:tc>
          <w:tcPr>
            <w:tcW w:w="1710" w:type="dxa"/>
          </w:tcPr>
          <w:p w:rsidR="00CF122B" w:rsidRPr="0013324E" w:rsidRDefault="00CF122B" w:rsidP="00CF122B">
            <w:pPr>
              <w:tabs>
                <w:tab w:val="left" w:pos="-1080"/>
                <w:tab w:val="left" w:pos="-360"/>
                <w:tab w:val="left" w:pos="720"/>
                <w:tab w:val="left" w:pos="1152"/>
              </w:tabs>
              <w:suppressAutoHyphens/>
              <w:rPr>
                <w:rFonts w:ascii="Times New Roman" w:hAnsi="Times New Roman"/>
                <w:b/>
                <w:spacing w:val="-3"/>
                <w:szCs w:val="24"/>
              </w:rPr>
            </w:pPr>
            <w:r w:rsidRPr="0013324E">
              <w:rPr>
                <w:rFonts w:ascii="Times New Roman" w:hAnsi="Times New Roman"/>
                <w:b/>
                <w:spacing w:val="-3"/>
                <w:szCs w:val="24"/>
              </w:rPr>
              <w:t>Increase in Emissions (TPY)</w:t>
            </w:r>
          </w:p>
        </w:tc>
        <w:tc>
          <w:tcPr>
            <w:tcW w:w="1710" w:type="dxa"/>
          </w:tcPr>
          <w:p w:rsidR="00CF122B" w:rsidRPr="0013324E" w:rsidRDefault="00CF122B" w:rsidP="00CF122B">
            <w:pPr>
              <w:tabs>
                <w:tab w:val="left" w:pos="-1080"/>
                <w:tab w:val="left" w:pos="-360"/>
                <w:tab w:val="left" w:pos="720"/>
                <w:tab w:val="left" w:pos="1152"/>
              </w:tabs>
              <w:suppressAutoHyphens/>
              <w:rPr>
                <w:rFonts w:ascii="Times New Roman" w:hAnsi="Times New Roman"/>
                <w:b/>
                <w:spacing w:val="-3"/>
                <w:szCs w:val="24"/>
              </w:rPr>
            </w:pPr>
            <w:r w:rsidRPr="0013324E">
              <w:rPr>
                <w:rFonts w:ascii="Times New Roman" w:hAnsi="Times New Roman"/>
                <w:b/>
                <w:spacing w:val="-3"/>
                <w:szCs w:val="24"/>
              </w:rPr>
              <w:t>Allowable Emissions</w:t>
            </w:r>
          </w:p>
        </w:tc>
      </w:tr>
      <w:tr w:rsidR="00CF122B" w:rsidTr="00A662C7">
        <w:tc>
          <w:tcPr>
            <w:tcW w:w="1548"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NOx</w:t>
            </w:r>
          </w:p>
        </w:tc>
        <w:tc>
          <w:tcPr>
            <w:tcW w:w="1710"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33.3</w:t>
            </w:r>
          </w:p>
        </w:tc>
        <w:tc>
          <w:tcPr>
            <w:tcW w:w="1800" w:type="dxa"/>
          </w:tcPr>
          <w:p w:rsidR="00CF122B" w:rsidRPr="00CF122B" w:rsidRDefault="00AA13FB"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5.9</w:t>
            </w:r>
          </w:p>
        </w:tc>
        <w:tc>
          <w:tcPr>
            <w:tcW w:w="1710" w:type="dxa"/>
          </w:tcPr>
          <w:p w:rsidR="00CF122B" w:rsidRPr="00CF122B" w:rsidRDefault="00AA13FB"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27.4</w:t>
            </w:r>
          </w:p>
        </w:tc>
        <w:tc>
          <w:tcPr>
            <w:tcW w:w="1710" w:type="dxa"/>
          </w:tcPr>
          <w:p w:rsidR="00CF122B" w:rsidRPr="00CF122B" w:rsidRDefault="0013324E" w:rsidP="0013324E">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w:t>
            </w:r>
          </w:p>
        </w:tc>
      </w:tr>
      <w:tr w:rsidR="0013324E" w:rsidTr="00A662C7">
        <w:tc>
          <w:tcPr>
            <w:tcW w:w="1548"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SO</w:t>
            </w:r>
            <w:r w:rsidRPr="00564628">
              <w:rPr>
                <w:rFonts w:ascii="Times New Roman" w:hAnsi="Times New Roman"/>
                <w:spacing w:val="-3"/>
                <w:szCs w:val="24"/>
                <w:vertAlign w:val="subscript"/>
              </w:rPr>
              <w:t>2</w:t>
            </w:r>
          </w:p>
        </w:tc>
        <w:tc>
          <w:tcPr>
            <w:tcW w:w="171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21.8</w:t>
            </w:r>
          </w:p>
        </w:tc>
        <w:tc>
          <w:tcPr>
            <w:tcW w:w="180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0.7</w:t>
            </w:r>
          </w:p>
        </w:tc>
        <w:tc>
          <w:tcPr>
            <w:tcW w:w="171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21.1</w:t>
            </w:r>
          </w:p>
        </w:tc>
        <w:tc>
          <w:tcPr>
            <w:tcW w:w="1710" w:type="dxa"/>
          </w:tcPr>
          <w:p w:rsidR="0013324E" w:rsidRPr="00CF122B" w:rsidRDefault="0013324E" w:rsidP="00A662C7">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w:t>
            </w:r>
          </w:p>
        </w:tc>
      </w:tr>
      <w:tr w:rsidR="0013324E" w:rsidTr="00A662C7">
        <w:tc>
          <w:tcPr>
            <w:tcW w:w="1548"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CO</w:t>
            </w:r>
          </w:p>
        </w:tc>
        <w:tc>
          <w:tcPr>
            <w:tcW w:w="171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63.9</w:t>
            </w:r>
          </w:p>
        </w:tc>
        <w:tc>
          <w:tcPr>
            <w:tcW w:w="180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27.9</w:t>
            </w:r>
          </w:p>
        </w:tc>
        <w:tc>
          <w:tcPr>
            <w:tcW w:w="171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36.0</w:t>
            </w:r>
          </w:p>
        </w:tc>
        <w:tc>
          <w:tcPr>
            <w:tcW w:w="1710" w:type="dxa"/>
          </w:tcPr>
          <w:p w:rsidR="0013324E" w:rsidRPr="00CF122B" w:rsidRDefault="0013324E" w:rsidP="00A662C7">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w:t>
            </w:r>
          </w:p>
        </w:tc>
      </w:tr>
      <w:tr w:rsidR="0013324E" w:rsidTr="00A662C7">
        <w:tc>
          <w:tcPr>
            <w:tcW w:w="1548"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VOC</w:t>
            </w:r>
          </w:p>
        </w:tc>
        <w:tc>
          <w:tcPr>
            <w:tcW w:w="171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12.0</w:t>
            </w:r>
          </w:p>
        </w:tc>
        <w:tc>
          <w:tcPr>
            <w:tcW w:w="180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6.8</w:t>
            </w:r>
          </w:p>
        </w:tc>
        <w:tc>
          <w:tcPr>
            <w:tcW w:w="1710" w:type="dxa"/>
          </w:tcPr>
          <w:p w:rsidR="0013324E" w:rsidRPr="00CF122B" w:rsidRDefault="0013324E"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5.2</w:t>
            </w:r>
          </w:p>
        </w:tc>
        <w:tc>
          <w:tcPr>
            <w:tcW w:w="1710" w:type="dxa"/>
          </w:tcPr>
          <w:p w:rsidR="0013324E" w:rsidRPr="00CF122B" w:rsidRDefault="0013324E" w:rsidP="00A662C7">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w:t>
            </w:r>
          </w:p>
        </w:tc>
      </w:tr>
      <w:tr w:rsidR="00CF122B" w:rsidTr="00A662C7">
        <w:tc>
          <w:tcPr>
            <w:tcW w:w="1548"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PM</w:t>
            </w:r>
          </w:p>
        </w:tc>
        <w:tc>
          <w:tcPr>
            <w:tcW w:w="1710"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35.0</w:t>
            </w:r>
          </w:p>
        </w:tc>
        <w:tc>
          <w:tcPr>
            <w:tcW w:w="1800" w:type="dxa"/>
          </w:tcPr>
          <w:p w:rsidR="00CF122B" w:rsidRPr="00CF122B" w:rsidRDefault="00AA13FB"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0.5</w:t>
            </w:r>
          </w:p>
        </w:tc>
        <w:tc>
          <w:tcPr>
            <w:tcW w:w="1710" w:type="dxa"/>
          </w:tcPr>
          <w:p w:rsidR="00CF122B" w:rsidRPr="00CF122B" w:rsidRDefault="00AA13FB" w:rsidP="00C5187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34.5</w:t>
            </w:r>
          </w:p>
        </w:tc>
        <w:tc>
          <w:tcPr>
            <w:tcW w:w="1710"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r w:rsidRPr="00CF122B">
              <w:rPr>
                <w:rFonts w:ascii="Times New Roman" w:hAnsi="Times New Roman"/>
                <w:spacing w:val="-3"/>
                <w:szCs w:val="24"/>
              </w:rPr>
              <w:t>0.04 gr/dscf</w:t>
            </w:r>
          </w:p>
        </w:tc>
      </w:tr>
      <w:tr w:rsidR="00CF122B" w:rsidTr="00A662C7">
        <w:tc>
          <w:tcPr>
            <w:tcW w:w="1548"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p>
        </w:tc>
        <w:tc>
          <w:tcPr>
            <w:tcW w:w="1710"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p>
        </w:tc>
        <w:tc>
          <w:tcPr>
            <w:tcW w:w="1800"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p>
        </w:tc>
        <w:tc>
          <w:tcPr>
            <w:tcW w:w="1710"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p>
        </w:tc>
        <w:tc>
          <w:tcPr>
            <w:tcW w:w="1710" w:type="dxa"/>
          </w:tcPr>
          <w:p w:rsidR="00CF122B" w:rsidRPr="00CF122B" w:rsidRDefault="00CF122B" w:rsidP="00C51875">
            <w:pPr>
              <w:tabs>
                <w:tab w:val="left" w:pos="-1080"/>
                <w:tab w:val="left" w:pos="-360"/>
                <w:tab w:val="left" w:pos="720"/>
                <w:tab w:val="left" w:pos="1152"/>
              </w:tabs>
              <w:suppressAutoHyphens/>
              <w:jc w:val="both"/>
              <w:rPr>
                <w:rFonts w:ascii="Times New Roman" w:hAnsi="Times New Roman"/>
                <w:spacing w:val="-3"/>
                <w:szCs w:val="24"/>
              </w:rPr>
            </w:pPr>
          </w:p>
        </w:tc>
      </w:tr>
    </w:tbl>
    <w:p w:rsidR="00CF122B" w:rsidRDefault="00CF122B" w:rsidP="00C51875">
      <w:pPr>
        <w:tabs>
          <w:tab w:val="left" w:pos="-1080"/>
          <w:tab w:val="left" w:pos="-360"/>
          <w:tab w:val="left" w:pos="720"/>
          <w:tab w:val="left" w:pos="1152"/>
        </w:tabs>
        <w:suppressAutoHyphens/>
        <w:jc w:val="both"/>
        <w:rPr>
          <w:rFonts w:ascii="Times New Roman" w:hAnsi="Times New Roman"/>
          <w:spacing w:val="-3"/>
          <w:szCs w:val="24"/>
          <w:u w:val="single"/>
        </w:rPr>
      </w:pPr>
    </w:p>
    <w:p w:rsidR="00E06A8C" w:rsidRDefault="00C51875" w:rsidP="007927AB">
      <w:pPr>
        <w:pStyle w:val="ListParagraph"/>
        <w:numPr>
          <w:ilvl w:val="0"/>
          <w:numId w:val="30"/>
        </w:numPr>
        <w:tabs>
          <w:tab w:val="left" w:pos="-1080"/>
          <w:tab w:val="left" w:pos="-360"/>
          <w:tab w:val="left" w:pos="720"/>
          <w:tab w:val="left" w:pos="1152"/>
        </w:tabs>
        <w:suppressAutoHyphens/>
        <w:ind w:left="990"/>
        <w:jc w:val="both"/>
        <w:rPr>
          <w:rFonts w:ascii="Times New Roman" w:hAnsi="Times New Roman"/>
          <w:spacing w:val="-3"/>
          <w:szCs w:val="24"/>
        </w:rPr>
      </w:pPr>
      <w:r>
        <w:rPr>
          <w:rFonts w:ascii="Times New Roman" w:hAnsi="Times New Roman"/>
          <w:spacing w:val="-3"/>
          <w:szCs w:val="24"/>
        </w:rPr>
        <w:t>The NOx and</w:t>
      </w:r>
      <w:r w:rsidRPr="000F6D51">
        <w:rPr>
          <w:rFonts w:ascii="Times New Roman" w:hAnsi="Times New Roman"/>
          <w:spacing w:val="-3"/>
          <w:szCs w:val="24"/>
        </w:rPr>
        <w:t xml:space="preserve"> CO</w:t>
      </w:r>
      <w:r w:rsidR="003E589B">
        <w:rPr>
          <w:rFonts w:ascii="Times New Roman" w:hAnsi="Times New Roman"/>
          <w:spacing w:val="-3"/>
          <w:szCs w:val="24"/>
        </w:rPr>
        <w:t xml:space="preserve"> emissions</w:t>
      </w:r>
      <w:r>
        <w:rPr>
          <w:rFonts w:ascii="Times New Roman" w:hAnsi="Times New Roman"/>
          <w:spacing w:val="-3"/>
          <w:szCs w:val="24"/>
        </w:rPr>
        <w:t xml:space="preserve"> </w:t>
      </w:r>
      <w:r w:rsidRPr="000F6D51">
        <w:rPr>
          <w:rFonts w:ascii="Times New Roman" w:hAnsi="Times New Roman"/>
          <w:spacing w:val="-3"/>
          <w:szCs w:val="24"/>
        </w:rPr>
        <w:t xml:space="preserve">are based on a stack test performed on August 20, 2009 at the </w:t>
      </w:r>
      <w:r w:rsidR="003E589B">
        <w:rPr>
          <w:rFonts w:ascii="Times New Roman" w:hAnsi="Times New Roman"/>
          <w:spacing w:val="-3"/>
          <w:szCs w:val="24"/>
        </w:rPr>
        <w:t>Preferred Materials</w:t>
      </w:r>
      <w:r w:rsidRPr="000F6D51">
        <w:rPr>
          <w:rFonts w:ascii="Times New Roman" w:hAnsi="Times New Roman"/>
          <w:spacing w:val="-3"/>
          <w:szCs w:val="24"/>
        </w:rPr>
        <w:t>, Inc. Kissimmee, F</w:t>
      </w:r>
      <w:r w:rsidR="007927AB">
        <w:rPr>
          <w:rFonts w:ascii="Times New Roman" w:hAnsi="Times New Roman"/>
          <w:spacing w:val="-3"/>
          <w:szCs w:val="24"/>
        </w:rPr>
        <w:t>L</w:t>
      </w:r>
      <w:r w:rsidRPr="000F6D51">
        <w:rPr>
          <w:rFonts w:ascii="Times New Roman" w:hAnsi="Times New Roman"/>
          <w:spacing w:val="-3"/>
          <w:szCs w:val="24"/>
        </w:rPr>
        <w:t xml:space="preserve"> plant</w:t>
      </w:r>
      <w:r>
        <w:rPr>
          <w:rFonts w:ascii="Times New Roman" w:hAnsi="Times New Roman"/>
          <w:spacing w:val="-3"/>
          <w:szCs w:val="24"/>
        </w:rPr>
        <w:t xml:space="preserve"> while burning biodiesel fuel</w:t>
      </w:r>
      <w:r w:rsidRPr="000F6D51">
        <w:rPr>
          <w:rFonts w:ascii="Times New Roman" w:hAnsi="Times New Roman"/>
          <w:spacing w:val="-3"/>
          <w:szCs w:val="24"/>
        </w:rPr>
        <w:t xml:space="preserve">.  </w:t>
      </w:r>
    </w:p>
    <w:p w:rsidR="00E06A8C" w:rsidRDefault="00C51875" w:rsidP="007927AB">
      <w:pPr>
        <w:pStyle w:val="ListParagraph"/>
        <w:numPr>
          <w:ilvl w:val="0"/>
          <w:numId w:val="30"/>
        </w:numPr>
        <w:tabs>
          <w:tab w:val="left" w:pos="-1080"/>
          <w:tab w:val="left" w:pos="-360"/>
          <w:tab w:val="left" w:pos="720"/>
          <w:tab w:val="left" w:pos="1152"/>
        </w:tabs>
        <w:suppressAutoHyphens/>
        <w:ind w:left="990"/>
        <w:jc w:val="both"/>
        <w:rPr>
          <w:rFonts w:ascii="Times New Roman" w:hAnsi="Times New Roman"/>
          <w:spacing w:val="-3"/>
          <w:szCs w:val="24"/>
        </w:rPr>
      </w:pPr>
      <w:r w:rsidRPr="000F6D51">
        <w:rPr>
          <w:rFonts w:ascii="Times New Roman" w:hAnsi="Times New Roman"/>
          <w:spacing w:val="-3"/>
          <w:szCs w:val="24"/>
        </w:rPr>
        <w:t xml:space="preserve">The PM emissions are based on the grain loading limit of 0.04 gr/dscf and an airflow rate of 51,000 DSCFM.  </w:t>
      </w:r>
    </w:p>
    <w:p w:rsidR="00C51875" w:rsidRPr="000F6D51" w:rsidRDefault="00C51875" w:rsidP="007927AB">
      <w:pPr>
        <w:pStyle w:val="ListParagraph"/>
        <w:numPr>
          <w:ilvl w:val="0"/>
          <w:numId w:val="30"/>
        </w:numPr>
        <w:tabs>
          <w:tab w:val="left" w:pos="-1080"/>
          <w:tab w:val="left" w:pos="-360"/>
          <w:tab w:val="left" w:pos="720"/>
          <w:tab w:val="left" w:pos="1152"/>
        </w:tabs>
        <w:suppressAutoHyphens/>
        <w:ind w:left="990"/>
        <w:jc w:val="both"/>
        <w:rPr>
          <w:rFonts w:ascii="Times New Roman" w:hAnsi="Times New Roman"/>
          <w:spacing w:val="-3"/>
          <w:szCs w:val="24"/>
        </w:rPr>
      </w:pPr>
      <w:r w:rsidRPr="000F6D51">
        <w:rPr>
          <w:rFonts w:ascii="Times New Roman" w:hAnsi="Times New Roman"/>
          <w:spacing w:val="-3"/>
          <w:szCs w:val="24"/>
        </w:rPr>
        <w:t>The SO</w:t>
      </w:r>
      <w:r w:rsidRPr="000F6D51">
        <w:rPr>
          <w:rFonts w:ascii="Times New Roman" w:hAnsi="Times New Roman"/>
          <w:spacing w:val="-3"/>
          <w:szCs w:val="24"/>
          <w:vertAlign w:val="subscript"/>
        </w:rPr>
        <w:t>2</w:t>
      </w:r>
      <w:r w:rsidRPr="000F6D51">
        <w:rPr>
          <w:rFonts w:ascii="Times New Roman" w:hAnsi="Times New Roman"/>
          <w:spacing w:val="-3"/>
          <w:szCs w:val="24"/>
        </w:rPr>
        <w:t xml:space="preserve"> </w:t>
      </w:r>
      <w:r>
        <w:rPr>
          <w:rFonts w:ascii="Times New Roman" w:hAnsi="Times New Roman"/>
          <w:spacing w:val="-3"/>
          <w:szCs w:val="24"/>
        </w:rPr>
        <w:t xml:space="preserve">and VOC </w:t>
      </w:r>
      <w:r w:rsidRPr="000F6D51">
        <w:rPr>
          <w:rFonts w:ascii="Times New Roman" w:hAnsi="Times New Roman"/>
          <w:spacing w:val="-3"/>
          <w:szCs w:val="24"/>
        </w:rPr>
        <w:t>emissions are based on</w:t>
      </w:r>
      <w:r>
        <w:rPr>
          <w:rFonts w:ascii="Times New Roman" w:hAnsi="Times New Roman"/>
          <w:spacing w:val="-3"/>
          <w:szCs w:val="24"/>
        </w:rPr>
        <w:t xml:space="preserve"> </w:t>
      </w:r>
      <w:r w:rsidRPr="00781C53">
        <w:rPr>
          <w:rFonts w:ascii="Times New Roman" w:hAnsi="Times New Roman"/>
          <w:spacing w:val="-3"/>
          <w:szCs w:val="24"/>
        </w:rPr>
        <w:t>AP 42 5</w:t>
      </w:r>
      <w:r w:rsidRPr="00781C53">
        <w:rPr>
          <w:rFonts w:ascii="Times New Roman" w:hAnsi="Times New Roman"/>
          <w:spacing w:val="-3"/>
          <w:szCs w:val="24"/>
          <w:vertAlign w:val="superscript"/>
        </w:rPr>
        <w:t>th</w:t>
      </w:r>
      <w:r w:rsidRPr="00781C53">
        <w:rPr>
          <w:rFonts w:ascii="Times New Roman" w:hAnsi="Times New Roman"/>
          <w:spacing w:val="-3"/>
          <w:szCs w:val="24"/>
        </w:rPr>
        <w:t xml:space="preserve"> Edition, Chapter</w:t>
      </w:r>
      <w:r w:rsidRPr="00781C53">
        <w:rPr>
          <w:rFonts w:ascii="Times New Roman" w:hAnsi="Times New Roman"/>
          <w:bCs/>
          <w:szCs w:val="24"/>
        </w:rPr>
        <w:t xml:space="preserve"> </w:t>
      </w:r>
      <w:r>
        <w:rPr>
          <w:rFonts w:ascii="Times New Roman" w:hAnsi="Times New Roman"/>
          <w:bCs/>
          <w:szCs w:val="24"/>
        </w:rPr>
        <w:t xml:space="preserve">11.1 – Hot Mix Asphalt Plants, Tables 11.1-7 and -8 </w:t>
      </w:r>
      <w:r w:rsidR="009803E5">
        <w:rPr>
          <w:rFonts w:ascii="Times New Roman" w:hAnsi="Times New Roman"/>
          <w:bCs/>
          <w:szCs w:val="24"/>
        </w:rPr>
        <w:t>for</w:t>
      </w:r>
      <w:r>
        <w:rPr>
          <w:rFonts w:ascii="Times New Roman" w:hAnsi="Times New Roman"/>
          <w:bCs/>
          <w:szCs w:val="24"/>
        </w:rPr>
        <w:t xml:space="preserve"> waste oil fuel.</w:t>
      </w:r>
    </w:p>
    <w:p w:rsidR="00C51875" w:rsidRPr="00774946" w:rsidRDefault="00C51875" w:rsidP="00C51875">
      <w:pPr>
        <w:pStyle w:val="ListParagraph"/>
        <w:numPr>
          <w:ilvl w:val="1"/>
          <w:numId w:val="31"/>
        </w:numPr>
        <w:tabs>
          <w:tab w:val="left" w:pos="-1080"/>
          <w:tab w:val="left" w:pos="-360"/>
          <w:tab w:val="left" w:pos="720"/>
          <w:tab w:val="left" w:pos="1152"/>
        </w:tabs>
        <w:suppressAutoHyphens/>
        <w:jc w:val="both"/>
        <w:rPr>
          <w:rFonts w:ascii="Times New Roman" w:hAnsi="Times New Roman"/>
          <w:spacing w:val="-3"/>
          <w:szCs w:val="24"/>
        </w:rPr>
      </w:pPr>
      <w:r w:rsidRPr="00774946">
        <w:rPr>
          <w:rFonts w:ascii="Times New Roman" w:hAnsi="Times New Roman"/>
          <w:spacing w:val="-3"/>
          <w:szCs w:val="24"/>
        </w:rPr>
        <w:t>Actual Emissions are</w:t>
      </w:r>
      <w:r w:rsidR="007927AB">
        <w:rPr>
          <w:rFonts w:ascii="Times New Roman" w:hAnsi="Times New Roman"/>
          <w:spacing w:val="-3"/>
          <w:szCs w:val="24"/>
        </w:rPr>
        <w:t xml:space="preserve"> based on the average of 2011</w:t>
      </w:r>
      <w:r w:rsidRPr="00774946">
        <w:rPr>
          <w:rFonts w:ascii="Times New Roman" w:hAnsi="Times New Roman"/>
          <w:spacing w:val="-3"/>
          <w:szCs w:val="24"/>
        </w:rPr>
        <w:t xml:space="preserve"> and 20</w:t>
      </w:r>
      <w:r w:rsidR="007927AB">
        <w:rPr>
          <w:rFonts w:ascii="Times New Roman" w:hAnsi="Times New Roman"/>
          <w:spacing w:val="-3"/>
          <w:szCs w:val="24"/>
        </w:rPr>
        <w:t>12</w:t>
      </w:r>
      <w:r w:rsidRPr="00774946">
        <w:rPr>
          <w:rFonts w:ascii="Times New Roman" w:hAnsi="Times New Roman"/>
          <w:spacing w:val="-3"/>
          <w:szCs w:val="24"/>
        </w:rPr>
        <w:t xml:space="preserve"> AOR data.</w:t>
      </w:r>
    </w:p>
    <w:p w:rsidR="00C51875" w:rsidRDefault="00C51875" w:rsidP="00CF122B">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szCs w:val="24"/>
        </w:rPr>
        <w:tab/>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IV.  </w:t>
      </w:r>
      <w:r w:rsidRPr="008772C1">
        <w:rPr>
          <w:rFonts w:ascii="Times New Roman" w:hAnsi="Times New Roman"/>
          <w:spacing w:val="-3"/>
          <w:szCs w:val="24"/>
          <w:u w:val="single"/>
        </w:rPr>
        <w:t>Conclusions</w:t>
      </w:r>
      <w:r w:rsidRPr="008772C1">
        <w:rPr>
          <w:rFonts w:ascii="Times New Roman" w:hAnsi="Times New Roman"/>
          <w:spacing w:val="-3"/>
          <w:szCs w:val="24"/>
        </w:rPr>
        <w:t>:</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p>
    <w:p w:rsidR="00C51875" w:rsidRPr="008772C1" w:rsidRDefault="00C51875" w:rsidP="00C5187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V.   </w:t>
      </w:r>
      <w:r w:rsidRPr="008772C1">
        <w:rPr>
          <w:rFonts w:ascii="Times New Roman" w:hAnsi="Times New Roman"/>
          <w:spacing w:val="-3"/>
          <w:szCs w:val="24"/>
          <w:u w:val="single"/>
        </w:rPr>
        <w:t>Proposed Agency Action</w:t>
      </w:r>
      <w:r w:rsidRPr="008772C1">
        <w:rPr>
          <w:rFonts w:ascii="Times New Roman" w:hAnsi="Times New Roman"/>
          <w:spacing w:val="-3"/>
          <w:szCs w:val="24"/>
        </w:rPr>
        <w:t>:</w:t>
      </w:r>
    </w:p>
    <w:p w:rsidR="00C51875" w:rsidRPr="008772C1" w:rsidRDefault="00C51875" w:rsidP="00C51875">
      <w:pPr>
        <w:tabs>
          <w:tab w:val="left" w:pos="-1080"/>
          <w:tab w:val="left" w:pos="-360"/>
          <w:tab w:val="left" w:pos="720"/>
          <w:tab w:val="left" w:pos="1152"/>
        </w:tabs>
        <w:suppressAutoHyphens/>
        <w:jc w:val="both"/>
        <w:rPr>
          <w:rFonts w:ascii="Times New Roman" w:hAnsi="Times New Roman"/>
          <w:spacing w:val="-3"/>
          <w:szCs w:val="24"/>
        </w:rPr>
      </w:pPr>
    </w:p>
    <w:p w:rsidR="00C51875" w:rsidRPr="00236420" w:rsidRDefault="00C51875" w:rsidP="00C51875">
      <w:pPr>
        <w:tabs>
          <w:tab w:val="left" w:pos="-1080"/>
          <w:tab w:val="left" w:pos="-360"/>
          <w:tab w:val="left" w:pos="90"/>
          <w:tab w:val="left" w:pos="72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rPr>
      </w:pPr>
      <w:r w:rsidRPr="008772C1">
        <w:rPr>
          <w:rFonts w:ascii="Times New Roman" w:hAnsi="Times New Roman"/>
          <w:spacing w:val="-3"/>
          <w:szCs w:val="24"/>
        </w:rPr>
        <w:t xml:space="preserve">Pursuant to Section 403.087, Florida Statutes and Rule 62-4.070, Florida Administrative Code the Environmental Protection Commission of Hillsborough County hereby gives notice of its intent to issue a permit </w:t>
      </w:r>
      <w:r w:rsidR="00B96A92">
        <w:rPr>
          <w:rFonts w:ascii="Times New Roman" w:hAnsi="Times New Roman"/>
          <w:spacing w:val="-3"/>
          <w:szCs w:val="24"/>
        </w:rPr>
        <w:t>modification</w:t>
      </w:r>
      <w:r w:rsidRPr="008772C1">
        <w:rPr>
          <w:rFonts w:ascii="Times New Roman" w:hAnsi="Times New Roman"/>
          <w:spacing w:val="-3"/>
          <w:szCs w:val="24"/>
        </w:rPr>
        <w:t xml:space="preserve"> of the aforementioned air pollution source in accordance with the draft permit and its conditions as stipulated (see attached).</w:t>
      </w: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sectPr w:rsidR="00236420" w:rsidRPr="00236420">
          <w:footerReference w:type="default" r:id="rId9"/>
          <w:headerReference w:type="first" r:id="rId10"/>
          <w:footerReference w:type="first" r:id="rId11"/>
          <w:endnotePr>
            <w:numFmt w:val="decimal"/>
          </w:endnotePr>
          <w:pgSz w:w="12240" w:h="15840"/>
          <w:pgMar w:top="1440" w:right="1080" w:bottom="720" w:left="1080" w:header="1440" w:footer="720" w:gutter="0"/>
          <w:cols w:space="720"/>
          <w:noEndnote/>
        </w:sect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ind w:left="720" w:hanging="720"/>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CERTIFIED MAIL</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 xml:space="preserve">In the Matter of an                          </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Application for Permit by:</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482F06" w:rsidP="002364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Mark S. Marine</w:t>
      </w:r>
      <w:r>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t xml:space="preserve">File No.:  </w:t>
      </w:r>
      <w:r>
        <w:rPr>
          <w:rFonts w:ascii="Times New Roman" w:hAnsi="Times New Roman"/>
          <w:spacing w:val="-3"/>
        </w:rPr>
        <w:t>0570223-020-AF</w:t>
      </w:r>
    </w:p>
    <w:p w:rsidR="00236420" w:rsidRPr="00236420" w:rsidRDefault="00482F06" w:rsidP="002364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Preferred Materials, Inc.</w:t>
      </w:r>
      <w:r>
        <w:rPr>
          <w:rFonts w:ascii="Times New Roman" w:hAnsi="Times New Roman"/>
          <w:spacing w:val="-3"/>
        </w:rPr>
        <w:tab/>
      </w:r>
      <w:r w:rsidR="00236420" w:rsidRPr="00236420">
        <w:rPr>
          <w:rFonts w:ascii="Times New Roman" w:hAnsi="Times New Roman"/>
          <w:spacing w:val="-3"/>
        </w:rPr>
        <w:t xml:space="preserve">                        </w:t>
      </w:r>
      <w:r w:rsidR="00236420" w:rsidRPr="00236420">
        <w:rPr>
          <w:rFonts w:ascii="Times New Roman" w:hAnsi="Times New Roman"/>
          <w:spacing w:val="-3"/>
        </w:rPr>
        <w:tab/>
      </w:r>
      <w:r w:rsidR="00236420" w:rsidRPr="00236420">
        <w:rPr>
          <w:rFonts w:ascii="Times New Roman" w:hAnsi="Times New Roman"/>
          <w:spacing w:val="-3"/>
        </w:rPr>
        <w:tab/>
        <w:t>County:  Hillsborough</w:t>
      </w:r>
    </w:p>
    <w:p w:rsidR="00236420" w:rsidRPr="00236420" w:rsidRDefault="00482F06" w:rsidP="00236420">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13101 Telecom Drive, Suite 101</w:t>
      </w:r>
    </w:p>
    <w:p w:rsidR="00236420" w:rsidRPr="00236420" w:rsidRDefault="00482F06" w:rsidP="0023642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Tampa, FL 33637</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u w:val="single"/>
        </w:rPr>
        <w:t>INTENT TO ISSUE</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 xml:space="preserve">The applicant, </w:t>
      </w:r>
      <w:r w:rsidR="00482F06" w:rsidRPr="00482F06">
        <w:rPr>
          <w:rFonts w:ascii="Times New Roman" w:hAnsi="Times New Roman"/>
          <w:spacing w:val="-3"/>
        </w:rPr>
        <w:t>Preferred Materials, Inc.</w:t>
      </w:r>
      <w:r w:rsidRPr="00236420">
        <w:rPr>
          <w:rFonts w:ascii="Times New Roman" w:hAnsi="Times New Roman"/>
          <w:spacing w:val="-3"/>
        </w:rPr>
        <w:t xml:space="preserve">, applied on </w:t>
      </w:r>
      <w:r w:rsidR="00482F06">
        <w:rPr>
          <w:rFonts w:ascii="Times New Roman" w:hAnsi="Times New Roman"/>
          <w:spacing w:val="-3"/>
        </w:rPr>
        <w:t>February 11, 2014</w:t>
      </w:r>
      <w:r w:rsidRPr="00236420">
        <w:rPr>
          <w:rFonts w:ascii="Times New Roman" w:hAnsi="Times New Roman"/>
          <w:spacing w:val="-3"/>
        </w:rPr>
        <w:t xml:space="preserve"> to the EPC </w:t>
      </w:r>
      <w:r w:rsidR="00474CDD">
        <w:rPr>
          <w:rFonts w:ascii="Times New Roman" w:hAnsi="Times New Roman"/>
          <w:spacing w:val="-3"/>
        </w:rPr>
        <w:t xml:space="preserve">to renew their </w:t>
      </w:r>
      <w:r w:rsidR="00482F06">
        <w:rPr>
          <w:rFonts w:ascii="Times New Roman" w:hAnsi="Times New Roman"/>
          <w:spacing w:val="-3"/>
        </w:rPr>
        <w:t>Federally Enforceable State Oper</w:t>
      </w:r>
      <w:r w:rsidR="00482F06" w:rsidRPr="00874A1E">
        <w:rPr>
          <w:rFonts w:ascii="Times New Roman" w:hAnsi="Times New Roman"/>
          <w:spacing w:val="-3"/>
        </w:rPr>
        <w:t>ating Permit (FESOP)</w:t>
      </w:r>
      <w:r w:rsidR="005721FF" w:rsidRPr="00874A1E">
        <w:rPr>
          <w:rFonts w:ascii="Times New Roman" w:hAnsi="Times New Roman"/>
          <w:spacing w:val="-3"/>
        </w:rPr>
        <w:t xml:space="preserve"> </w:t>
      </w:r>
      <w:r w:rsidR="00474CDD">
        <w:rPr>
          <w:rFonts w:ascii="Times New Roman" w:hAnsi="Times New Roman"/>
          <w:spacing w:val="-3"/>
        </w:rPr>
        <w:t xml:space="preserve">and also </w:t>
      </w:r>
      <w:r w:rsidR="005721FF" w:rsidRPr="00874A1E">
        <w:rPr>
          <w:rFonts w:ascii="Times New Roman" w:hAnsi="Times New Roman"/>
          <w:spacing w:val="-3"/>
        </w:rPr>
        <w:t xml:space="preserve">to </w:t>
      </w:r>
      <w:r w:rsidR="00474CDD">
        <w:rPr>
          <w:rFonts w:ascii="Times New Roman" w:hAnsi="Times New Roman"/>
          <w:spacing w:val="-3"/>
        </w:rPr>
        <w:t>modify</w:t>
      </w:r>
      <w:r w:rsidR="005721FF" w:rsidRPr="00874A1E">
        <w:rPr>
          <w:rFonts w:ascii="Times New Roman" w:hAnsi="Times New Roman"/>
          <w:spacing w:val="-3"/>
        </w:rPr>
        <w:t xml:space="preserve"> the testing </w:t>
      </w:r>
      <w:r w:rsidR="00500F29">
        <w:rPr>
          <w:rFonts w:ascii="Times New Roman" w:hAnsi="Times New Roman"/>
          <w:spacing w:val="-3"/>
        </w:rPr>
        <w:t>requirement</w:t>
      </w:r>
      <w:r w:rsidR="005721FF" w:rsidRPr="00874A1E">
        <w:rPr>
          <w:rFonts w:ascii="Times New Roman" w:hAnsi="Times New Roman"/>
          <w:spacing w:val="-3"/>
        </w:rPr>
        <w:t xml:space="preserve"> to allow the facility to perform annual particulate matter testing </w:t>
      </w:r>
      <w:r w:rsidR="00500F29">
        <w:rPr>
          <w:rFonts w:ascii="Times New Roman" w:hAnsi="Times New Roman"/>
          <w:spacing w:val="-3"/>
        </w:rPr>
        <w:t xml:space="preserve">on the drum mix asphalt plant </w:t>
      </w:r>
      <w:r w:rsidR="005721FF" w:rsidRPr="00874A1E">
        <w:rPr>
          <w:rFonts w:ascii="Times New Roman" w:hAnsi="Times New Roman"/>
          <w:spacing w:val="-3"/>
        </w:rPr>
        <w:t xml:space="preserve">while processing RAP and virgin materials.  </w:t>
      </w:r>
      <w:r w:rsidR="00482F06" w:rsidRPr="00874A1E">
        <w:rPr>
          <w:rFonts w:ascii="Times New Roman" w:hAnsi="Times New Roman"/>
          <w:spacing w:val="-3"/>
        </w:rPr>
        <w:t xml:space="preserve"> </w:t>
      </w:r>
      <w:r w:rsidRPr="00874A1E">
        <w:rPr>
          <w:rFonts w:ascii="Times New Roman" w:hAnsi="Times New Roman"/>
          <w:spacing w:val="-3"/>
        </w:rPr>
        <w:t xml:space="preserve">The facility, which is a </w:t>
      </w:r>
      <w:r w:rsidR="00482F06" w:rsidRPr="00874A1E">
        <w:rPr>
          <w:rFonts w:ascii="Times New Roman" w:hAnsi="Times New Roman"/>
          <w:spacing w:val="-3"/>
        </w:rPr>
        <w:t xml:space="preserve">synthetic </w:t>
      </w:r>
      <w:r w:rsidRPr="00874A1E">
        <w:rPr>
          <w:rFonts w:ascii="Times New Roman" w:hAnsi="Times New Roman"/>
          <w:spacing w:val="-3"/>
        </w:rPr>
        <w:t>minor source of emissions,</w:t>
      </w:r>
      <w:r w:rsidRPr="00874A1E">
        <w:rPr>
          <w:rFonts w:ascii="Times New Roman" w:hAnsi="Times New Roman"/>
        </w:rPr>
        <w:t xml:space="preserve"> is</w:t>
      </w:r>
      <w:r w:rsidRPr="00874A1E">
        <w:rPr>
          <w:rFonts w:ascii="Times New Roman" w:hAnsi="Times New Roman"/>
          <w:spacing w:val="-3"/>
        </w:rPr>
        <w:t xml:space="preserve"> located at </w:t>
      </w:r>
      <w:r w:rsidR="00874A1E" w:rsidRPr="00874A1E">
        <w:rPr>
          <w:rFonts w:ascii="Times New Roman" w:hAnsi="Times New Roman"/>
          <w:spacing w:val="-3"/>
        </w:rPr>
        <w:t>6701 E Hanna Ave</w:t>
      </w:r>
      <w:r w:rsidRPr="00874A1E">
        <w:rPr>
          <w:rFonts w:ascii="Times New Roman" w:hAnsi="Times New Roman"/>
          <w:spacing w:val="-3"/>
        </w:rPr>
        <w:t xml:space="preserve">, </w:t>
      </w:r>
      <w:r w:rsidR="00874A1E" w:rsidRPr="00874A1E">
        <w:rPr>
          <w:rFonts w:ascii="Times New Roman" w:hAnsi="Times New Roman"/>
          <w:spacing w:val="-3"/>
        </w:rPr>
        <w:t>Tampa</w:t>
      </w:r>
      <w:r w:rsidRPr="00874A1E">
        <w:rPr>
          <w:rFonts w:ascii="Times New Roman" w:hAnsi="Times New Roman"/>
          <w:spacing w:val="-3"/>
        </w:rPr>
        <w:t xml:space="preserve">, Hillsborough County, FL  </w:t>
      </w:r>
      <w:r w:rsidR="00874A1E" w:rsidRPr="00874A1E">
        <w:rPr>
          <w:rFonts w:ascii="Times New Roman" w:hAnsi="Times New Roman"/>
          <w:spacing w:val="-3"/>
        </w:rPr>
        <w:t>33610.</w:t>
      </w:r>
      <w:r w:rsidRPr="00236420">
        <w:rPr>
          <w:rFonts w:ascii="Times New Roman" w:hAnsi="Times New Roman"/>
          <w:spacing w:val="-3"/>
        </w:rPr>
        <w:t xml:space="preserve">  </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B13229"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Pursuant to Section 403.815 and 403.0872, F.S. and Rules 62-103.150 and 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sectPr w:rsidR="00236420" w:rsidRPr="00236420">
          <w:endnotePr>
            <w:numFmt w:val="decimal"/>
          </w:endnotePr>
          <w:pgSz w:w="12240" w:h="15840"/>
          <w:pgMar w:top="1440" w:right="1080" w:bottom="720" w:left="1080" w:header="1440" w:footer="720" w:gutter="0"/>
          <w:cols w:space="720"/>
          <w:noEndnote/>
        </w:sectPr>
      </w:pPr>
      <w:r w:rsidRPr="00236420">
        <w:rPr>
          <w:rFonts w:ascii="Times New Roman" w:hAnsi="Times New Roman"/>
          <w:spacing w:val="-3"/>
        </w:rPr>
        <w:t xml:space="preserve">  </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b/>
          <w:spacing w:val="-3"/>
        </w:rPr>
      </w:pPr>
      <w:r w:rsidRPr="00236420">
        <w:rPr>
          <w:rFonts w:ascii="Times New Roman" w:hAnsi="Times New Roman"/>
          <w:spacing w:val="-3"/>
        </w:rPr>
        <w:lastRenderedPageBreak/>
        <w:t xml:space="preserve">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236420">
        <w:rPr>
          <w:rFonts w:ascii="Times New Roman" w:hAnsi="Times New Roman"/>
          <w:b/>
          <w:spacing w:val="-3"/>
        </w:rPr>
        <w:t xml:space="preserve">The applicant shall provide proof of publication to the EPC, Air Permitting Section, at </w:t>
      </w:r>
      <w:smartTag w:uri="urn:schemas-microsoft-com:office:smarttags" w:element="address">
        <w:smartTag w:uri="urn:schemas-microsoft-com:office:smarttags" w:element="Street">
          <w:r w:rsidRPr="00236420">
            <w:rPr>
              <w:rFonts w:ascii="Times New Roman" w:hAnsi="Times New Roman"/>
              <w:b/>
              <w:spacing w:val="-3"/>
            </w:rPr>
            <w:t>3629 Queen Palm Dr.</w:t>
          </w:r>
        </w:smartTag>
        <w:r w:rsidRPr="00236420">
          <w:rPr>
            <w:rFonts w:ascii="Times New Roman" w:hAnsi="Times New Roman"/>
            <w:b/>
            <w:spacing w:val="-3"/>
          </w:rPr>
          <w:t xml:space="preserve">, </w:t>
        </w:r>
        <w:smartTag w:uri="urn:schemas-microsoft-com:office:smarttags" w:element="City">
          <w:r w:rsidRPr="00236420">
            <w:rPr>
              <w:rFonts w:ascii="Times New Roman" w:hAnsi="Times New Roman"/>
              <w:b/>
              <w:spacing w:val="-3"/>
            </w:rPr>
            <w:t>Tampa</w:t>
          </w:r>
        </w:smartTag>
        <w:r w:rsidRPr="00236420">
          <w:rPr>
            <w:rFonts w:ascii="Times New Roman" w:hAnsi="Times New Roman"/>
            <w:b/>
            <w:spacing w:val="-3"/>
          </w:rPr>
          <w:t xml:space="preserve">, </w:t>
        </w:r>
        <w:smartTag w:uri="urn:schemas-microsoft-com:office:smarttags" w:element="State">
          <w:r w:rsidRPr="00236420">
            <w:rPr>
              <w:rFonts w:ascii="Times New Roman" w:hAnsi="Times New Roman"/>
              <w:b/>
              <w:spacing w:val="-3"/>
            </w:rPr>
            <w:t>Florida</w:t>
          </w:r>
        </w:smartTag>
        <w:r w:rsidRPr="00236420">
          <w:rPr>
            <w:rFonts w:ascii="Times New Roman" w:hAnsi="Times New Roman"/>
            <w:b/>
            <w:spacing w:val="-3"/>
          </w:rPr>
          <w:t xml:space="preserve">  </w:t>
        </w:r>
        <w:smartTag w:uri="urn:schemas-microsoft-com:office:smarttags" w:element="PostalCode">
          <w:r w:rsidRPr="00236420">
            <w:rPr>
              <w:rFonts w:ascii="Times New Roman" w:hAnsi="Times New Roman"/>
              <w:b/>
              <w:spacing w:val="-3"/>
            </w:rPr>
            <w:t>33619</w:t>
          </w:r>
        </w:smartTag>
      </w:smartTag>
      <w:r w:rsidRPr="00236420">
        <w:rPr>
          <w:rFonts w:ascii="Times New Roman" w:hAnsi="Times New Roman"/>
          <w:b/>
          <w:spacing w:val="-3"/>
        </w:rPr>
        <w:t xml:space="preserve"> (Phone 813-627-2600 - FAX 813-627-2660) within 7 (seven) days of publication.</w:t>
      </w:r>
      <w:r w:rsidRPr="00236420">
        <w:rPr>
          <w:rFonts w:ascii="Times New Roman" w:hAnsi="Times New Roman"/>
          <w:spacing w:val="-3"/>
        </w:rPr>
        <w:t xml:space="preserve">  Failure to publish the notice and provide proof of publication within the allotted time may result in the denial of the permit pursuant to Rule 62-103.150(6), F.A.C.</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widowControl/>
        <w:tabs>
          <w:tab w:val="left" w:pos="-1080"/>
          <w:tab w:val="left" w:pos="-360"/>
          <w:tab w:val="left" w:pos="720"/>
          <w:tab w:val="left" w:pos="1152"/>
        </w:tabs>
        <w:suppressAutoHyphens/>
        <w:jc w:val="both"/>
        <w:rPr>
          <w:rFonts w:ascii="Times New Roman" w:hAnsi="Times New Roman" w:cs="Courier New"/>
          <w:spacing w:val="-3"/>
        </w:rPr>
      </w:pPr>
      <w:r w:rsidRPr="00236420">
        <w:rPr>
          <w:rFonts w:ascii="Times New Roman" w:hAnsi="Times New Roman" w:cs="Courier New"/>
          <w:spacing w:val="-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 petition that disputes the material facts on which the EPC’s action is based is required to contain the following information:</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numPr>
          <w:ilvl w:val="0"/>
          <w:numId w:val="1"/>
        </w:numPr>
        <w:tabs>
          <w:tab w:val="left" w:pos="-1080"/>
          <w:tab w:val="left" w:pos="-360"/>
          <w:tab w:val="left" w:pos="0"/>
          <w:tab w:val="left" w:pos="720"/>
        </w:tabs>
        <w:suppressAutoHyphens/>
        <w:ind w:left="0" w:firstLine="720"/>
        <w:jc w:val="both"/>
        <w:rPr>
          <w:rFonts w:ascii="Times New Roman" w:hAnsi="Times New Roman"/>
          <w:spacing w:val="-3"/>
        </w:rPr>
      </w:pPr>
      <w:r w:rsidRPr="00236420">
        <w:rPr>
          <w:rFonts w:ascii="Times New Roman" w:hAnsi="Times New Roman"/>
          <w:spacing w:val="-3"/>
        </w:rPr>
        <w:t>The name and address of each agency affected and each agency’s file or identification number if known;</w:t>
      </w:r>
    </w:p>
    <w:p w:rsidR="00236420" w:rsidRPr="00236420" w:rsidRDefault="00236420" w:rsidP="00236420">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236420" w:rsidRPr="00236420" w:rsidRDefault="00236420" w:rsidP="0023642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A statement of how and when the petitioner received notice of the EPC action;</w:t>
      </w:r>
    </w:p>
    <w:p w:rsidR="00236420" w:rsidRPr="00236420" w:rsidRDefault="00236420" w:rsidP="0023642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rPr>
        <w:t>A statement of all disputed issues of material fact. If there are none, the petition must so indicate;</w:t>
      </w:r>
    </w:p>
    <w:p w:rsidR="00236420" w:rsidRPr="00236420" w:rsidRDefault="00236420" w:rsidP="0023642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A concise statement of the ultimate facts alleged, including the specific facts the petitioner contends warrant reversal or modification of the EPC’s proposed action;</w:t>
      </w:r>
    </w:p>
    <w:p w:rsidR="00236420" w:rsidRPr="00236420" w:rsidRDefault="00236420" w:rsidP="0023642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lastRenderedPageBreak/>
        <w:t>A statement of specific rules or statutes that the petitioner contends requires reversal or modification of the EPC’s proposed action, including an explanation of how the alleged facts relate to the specific rules or statutes; and</w:t>
      </w:r>
    </w:p>
    <w:p w:rsidR="00236420" w:rsidRPr="00236420" w:rsidRDefault="00236420" w:rsidP="0023642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A statement of the relief sought by the petitioner, stating precisely the action petitioner wishes the EPC to take with respect to the EPC’s proposed action.</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 F.A.C.</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Mediation under section 120.573, F.S. is not available in this proceeding.</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sidRPr="00236420">
            <w:rPr>
              <w:rFonts w:ascii="Times New Roman" w:hAnsi="Times New Roman"/>
              <w:spacing w:val="-3"/>
            </w:rPr>
            <w:t>3900 Commonwealth Boulevard</w:t>
          </w:r>
        </w:smartTag>
      </w:smartTag>
      <w:r w:rsidRPr="00236420">
        <w:rPr>
          <w:rFonts w:ascii="Times New Roman" w:hAnsi="Times New Roman"/>
          <w:spacing w:val="-3"/>
        </w:rPr>
        <w:t xml:space="preserve">, Mail Station #35, </w:t>
      </w:r>
      <w:smartTag w:uri="urn:schemas-microsoft-com:office:smarttags" w:element="place">
        <w:r w:rsidRPr="00236420">
          <w:rPr>
            <w:rFonts w:ascii="Times New Roman" w:hAnsi="Times New Roman"/>
            <w:spacing w:val="-3"/>
          </w:rPr>
          <w:t xml:space="preserve">Tallahassee, </w:t>
        </w:r>
        <w:smartTag w:uri="urn:schemas-microsoft-com:office:smarttags" w:element="State">
          <w:r w:rsidRPr="00236420">
            <w:rPr>
              <w:rFonts w:ascii="Times New Roman" w:hAnsi="Times New Roman"/>
              <w:spacing w:val="-3"/>
            </w:rPr>
            <w:t>FL</w:t>
          </w:r>
        </w:smartTag>
        <w:r w:rsidRPr="00236420">
          <w:rPr>
            <w:rFonts w:ascii="Times New Roman" w:hAnsi="Times New Roman"/>
            <w:spacing w:val="-3"/>
          </w:rPr>
          <w:t xml:space="preserve">  </w:t>
        </w:r>
        <w:smartTag w:uri="urn:schemas-microsoft-com:office:smarttags" w:element="PostalCode">
          <w:r w:rsidRPr="00236420">
            <w:rPr>
              <w:rFonts w:ascii="Times New Roman" w:hAnsi="Times New Roman"/>
              <w:spacing w:val="-3"/>
            </w:rPr>
            <w:t>32399-3000</w:t>
          </w:r>
        </w:smartTag>
      </w:smartTag>
      <w:r w:rsidRPr="00236420">
        <w:rPr>
          <w:rFonts w:ascii="Times New Roman" w:hAnsi="Times New Roman"/>
          <w:spacing w:val="-3"/>
        </w:rPr>
        <w:t>.  The petition must specify the following information:</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widowControl/>
        <w:numPr>
          <w:ilvl w:val="1"/>
          <w:numId w:val="28"/>
        </w:numPr>
        <w:tabs>
          <w:tab w:val="left" w:pos="-1080"/>
          <w:tab w:val="left" w:pos="-360"/>
          <w:tab w:val="left" w:pos="630"/>
          <w:tab w:val="left" w:pos="720"/>
          <w:tab w:val="left" w:pos="1170"/>
        </w:tabs>
        <w:suppressAutoHyphens/>
        <w:jc w:val="both"/>
        <w:rPr>
          <w:rFonts w:ascii="Times New Roman" w:hAnsi="Times New Roman" w:cs="Courier New"/>
          <w:spacing w:val="-3"/>
        </w:rPr>
      </w:pPr>
      <w:r w:rsidRPr="00236420">
        <w:rPr>
          <w:rFonts w:ascii="Times New Roman" w:hAnsi="Times New Roman" w:cs="Courier New"/>
          <w:spacing w:val="-3"/>
        </w:rPr>
        <w:t>The name, address, and telephone number of the petitioner,</w:t>
      </w:r>
    </w:p>
    <w:p w:rsidR="00236420" w:rsidRPr="00236420" w:rsidRDefault="00236420" w:rsidP="00236420">
      <w:pPr>
        <w:widowControl/>
        <w:numPr>
          <w:ilvl w:val="1"/>
          <w:numId w:val="28"/>
        </w:numPr>
        <w:tabs>
          <w:tab w:val="left" w:pos="-1080"/>
          <w:tab w:val="left" w:pos="-360"/>
          <w:tab w:val="left" w:pos="630"/>
          <w:tab w:val="left" w:pos="720"/>
          <w:tab w:val="left" w:pos="1170"/>
        </w:tabs>
        <w:suppressAutoHyphens/>
        <w:ind w:left="0" w:firstLine="720"/>
        <w:jc w:val="both"/>
        <w:rPr>
          <w:rFonts w:ascii="Times New Roman" w:hAnsi="Times New Roman" w:cs="Courier New"/>
          <w:spacing w:val="-3"/>
        </w:rPr>
      </w:pPr>
      <w:r w:rsidRPr="00236420">
        <w:rPr>
          <w:rFonts w:ascii="Times New Roman" w:hAnsi="Times New Roman" w:cs="Courier New"/>
          <w:spacing w:val="-3"/>
        </w:rPr>
        <w:t>The name, address, and telephone number of the attorney or qualified representative of the petitioner, if any,</w:t>
      </w:r>
    </w:p>
    <w:p w:rsidR="00236420" w:rsidRPr="00236420" w:rsidRDefault="00236420" w:rsidP="00236420">
      <w:pPr>
        <w:widowControl/>
        <w:numPr>
          <w:ilvl w:val="1"/>
          <w:numId w:val="28"/>
        </w:numPr>
        <w:tabs>
          <w:tab w:val="left" w:pos="-1080"/>
          <w:tab w:val="left" w:pos="-360"/>
          <w:tab w:val="left" w:pos="630"/>
          <w:tab w:val="left" w:pos="720"/>
          <w:tab w:val="left" w:pos="1170"/>
        </w:tabs>
        <w:suppressAutoHyphens/>
        <w:jc w:val="both"/>
        <w:rPr>
          <w:rFonts w:ascii="Times New Roman" w:hAnsi="Times New Roman" w:cs="Courier New"/>
          <w:spacing w:val="-3"/>
        </w:rPr>
      </w:pPr>
      <w:r w:rsidRPr="00236420">
        <w:rPr>
          <w:rFonts w:ascii="Times New Roman" w:hAnsi="Times New Roman" w:cs="Courier New"/>
          <w:spacing w:val="-3"/>
        </w:rPr>
        <w:t>Each rule or portion of a rule from which a variance or waiver is requested,</w:t>
      </w:r>
    </w:p>
    <w:p w:rsidR="00236420" w:rsidRPr="00236420" w:rsidRDefault="00236420" w:rsidP="00236420">
      <w:pPr>
        <w:widowControl/>
        <w:numPr>
          <w:ilvl w:val="1"/>
          <w:numId w:val="28"/>
        </w:numPr>
        <w:tabs>
          <w:tab w:val="left" w:pos="-1080"/>
          <w:tab w:val="left" w:pos="-360"/>
          <w:tab w:val="left" w:pos="630"/>
          <w:tab w:val="left" w:pos="720"/>
          <w:tab w:val="left" w:pos="1152"/>
        </w:tabs>
        <w:suppressAutoHyphens/>
        <w:jc w:val="both"/>
        <w:rPr>
          <w:rFonts w:ascii="Times New Roman" w:hAnsi="Times New Roman" w:cs="Courier New"/>
          <w:spacing w:val="-3"/>
        </w:rPr>
      </w:pPr>
      <w:r w:rsidRPr="00236420">
        <w:rPr>
          <w:rFonts w:ascii="Times New Roman" w:hAnsi="Times New Roman" w:cs="Courier New"/>
          <w:spacing w:val="-3"/>
        </w:rPr>
        <w:t>The citation to the statute underlying (implemented by) the rule identified in (c) above,</w:t>
      </w:r>
    </w:p>
    <w:p w:rsidR="00236420" w:rsidRPr="00236420" w:rsidRDefault="00236420" w:rsidP="00236420">
      <w:pPr>
        <w:widowControl/>
        <w:numPr>
          <w:ilvl w:val="1"/>
          <w:numId w:val="28"/>
        </w:numPr>
        <w:tabs>
          <w:tab w:val="left" w:pos="-1080"/>
          <w:tab w:val="left" w:pos="-360"/>
          <w:tab w:val="left" w:pos="630"/>
          <w:tab w:val="left" w:pos="720"/>
          <w:tab w:val="left" w:pos="1152"/>
        </w:tabs>
        <w:suppressAutoHyphens/>
        <w:jc w:val="both"/>
        <w:rPr>
          <w:rFonts w:ascii="Times New Roman" w:hAnsi="Times New Roman"/>
          <w:spacing w:val="-3"/>
        </w:rPr>
      </w:pPr>
      <w:r w:rsidRPr="00236420">
        <w:rPr>
          <w:rFonts w:ascii="Times New Roman" w:hAnsi="Times New Roman"/>
          <w:spacing w:val="-3"/>
        </w:rPr>
        <w:t>The type of action requested,</w:t>
      </w:r>
    </w:p>
    <w:p w:rsidR="00236420" w:rsidRPr="00236420" w:rsidRDefault="00236420" w:rsidP="00236420">
      <w:pPr>
        <w:widowControl/>
        <w:numPr>
          <w:ilvl w:val="1"/>
          <w:numId w:val="28"/>
        </w:numPr>
        <w:tabs>
          <w:tab w:val="left" w:pos="-1080"/>
          <w:tab w:val="left" w:pos="-360"/>
          <w:tab w:val="left" w:pos="630"/>
          <w:tab w:val="left" w:pos="720"/>
          <w:tab w:val="left" w:pos="1152"/>
        </w:tabs>
        <w:suppressAutoHyphens/>
        <w:jc w:val="both"/>
        <w:rPr>
          <w:rFonts w:ascii="Times New Roman" w:hAnsi="Times New Roman"/>
          <w:spacing w:val="-3"/>
        </w:rPr>
      </w:pPr>
      <w:r w:rsidRPr="00236420">
        <w:rPr>
          <w:rFonts w:ascii="Times New Roman" w:hAnsi="Times New Roman"/>
          <w:spacing w:val="-3"/>
        </w:rPr>
        <w:t>The specific facts that would justify a variance or waiver for the petitioner,</w:t>
      </w:r>
    </w:p>
    <w:p w:rsidR="00236420" w:rsidRPr="00236420" w:rsidRDefault="00236420" w:rsidP="00236420">
      <w:pPr>
        <w:widowControl/>
        <w:numPr>
          <w:ilvl w:val="1"/>
          <w:numId w:val="28"/>
        </w:numPr>
        <w:tabs>
          <w:tab w:val="left" w:pos="-1080"/>
          <w:tab w:val="left" w:pos="-360"/>
          <w:tab w:val="left" w:pos="0"/>
          <w:tab w:val="left" w:pos="630"/>
          <w:tab w:val="left" w:pos="720"/>
          <w:tab w:val="left" w:pos="1152"/>
        </w:tabs>
        <w:suppressAutoHyphens/>
        <w:ind w:left="0" w:firstLine="720"/>
        <w:jc w:val="both"/>
        <w:rPr>
          <w:rFonts w:ascii="Times New Roman" w:hAnsi="Times New Roman"/>
          <w:spacing w:val="-3"/>
        </w:rPr>
      </w:pPr>
      <w:r w:rsidRPr="00236420">
        <w:rPr>
          <w:rFonts w:ascii="Times New Roman" w:hAnsi="Times New Roman"/>
          <w:spacing w:val="-3"/>
        </w:rPr>
        <w:t>The reason by the variance or waiver would serve the purposes of the underlying statute (implemented by the rule), and</w:t>
      </w:r>
    </w:p>
    <w:p w:rsidR="00236420" w:rsidRPr="00236420" w:rsidRDefault="00236420" w:rsidP="00236420">
      <w:pPr>
        <w:widowControl/>
        <w:numPr>
          <w:ilvl w:val="1"/>
          <w:numId w:val="28"/>
        </w:numPr>
        <w:tabs>
          <w:tab w:val="left" w:pos="-1080"/>
          <w:tab w:val="left" w:pos="-360"/>
          <w:tab w:val="left" w:pos="0"/>
          <w:tab w:val="left" w:pos="630"/>
          <w:tab w:val="left" w:pos="720"/>
          <w:tab w:val="left" w:pos="1170"/>
        </w:tabs>
        <w:suppressAutoHyphens/>
        <w:ind w:left="0" w:firstLine="720"/>
        <w:jc w:val="both"/>
        <w:rPr>
          <w:rFonts w:ascii="Times New Roman" w:hAnsi="Times New Roman"/>
          <w:spacing w:val="-3"/>
        </w:rPr>
      </w:pPr>
      <w:r w:rsidRPr="00236420">
        <w:rPr>
          <w:rFonts w:ascii="Times New Roman" w:hAnsi="Times New Roman"/>
          <w:spacing w:val="-3"/>
        </w:rPr>
        <w:t>A statement whether the variance or waiver is permanent or temporary and, if temporary, a statement of the dates showing the duration of the variance or waiver requested.</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lastRenderedPageBreak/>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 xml:space="preserve">Persons subject to regulation pursuant to any federally delegated or approved air program should be aware that </w:t>
      </w:r>
      <w:smartTag w:uri="urn:schemas-microsoft-com:office:smarttags" w:element="State">
        <w:smartTag w:uri="urn:schemas-microsoft-com:office:smarttags" w:element="place">
          <w:r w:rsidRPr="00236420">
            <w:rPr>
              <w:rFonts w:ascii="Times New Roman" w:hAnsi="Times New Roman"/>
              <w:spacing w:val="-3"/>
            </w:rPr>
            <w:t>Florida</w:t>
          </w:r>
        </w:smartTag>
      </w:smartTag>
      <w:r w:rsidRPr="00236420">
        <w:rPr>
          <w:rFonts w:ascii="Times New Roman" w:hAnsi="Times New Roman"/>
          <w:spacing w:val="-3"/>
        </w:rPr>
        <w:t xml:space="preserve">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w:t>
      </w:r>
      <w:r w:rsidR="00E879ED">
        <w:rPr>
          <w:rFonts w:ascii="Times New Roman" w:hAnsi="Times New Roman"/>
          <w:spacing w:val="-3"/>
        </w:rPr>
        <w:t xml:space="preserve"> Diana M. Lee</w:t>
      </w:r>
      <w:r w:rsidRPr="00236420">
        <w:rPr>
          <w:rFonts w:ascii="Times New Roman" w:hAnsi="Times New Roman"/>
          <w:spacing w:val="-3"/>
        </w:rPr>
        <w:t>, P.E., at the above address or call (813) 627-2600, for additional information.</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 xml:space="preserve">Executed in </w:t>
      </w:r>
      <w:smartTag w:uri="urn:schemas-microsoft-com:office:smarttags" w:element="place">
        <w:smartTag w:uri="urn:schemas-microsoft-com:office:smarttags" w:element="City">
          <w:r w:rsidRPr="00236420">
            <w:rPr>
              <w:rFonts w:ascii="Times New Roman" w:hAnsi="Times New Roman"/>
              <w:spacing w:val="-3"/>
            </w:rPr>
            <w:t>Tampa</w:t>
          </w:r>
        </w:smartTag>
        <w:r w:rsidRPr="00236420">
          <w:rPr>
            <w:rFonts w:ascii="Times New Roman" w:hAnsi="Times New Roman"/>
            <w:spacing w:val="-3"/>
          </w:rPr>
          <w:t xml:space="preserve">, </w:t>
        </w:r>
        <w:smartTag w:uri="urn:schemas-microsoft-com:office:smarttags" w:element="State">
          <w:r w:rsidRPr="00236420">
            <w:rPr>
              <w:rFonts w:ascii="Times New Roman" w:hAnsi="Times New Roman"/>
              <w:spacing w:val="-3"/>
            </w:rPr>
            <w:t>Florida</w:t>
          </w:r>
        </w:smartTag>
      </w:smartTag>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ENVIRONMENTAL PROTECTION COMMISSION</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 xml:space="preserve">OF </w:t>
      </w:r>
      <w:smartTag w:uri="urn:schemas-microsoft-com:office:smarttags" w:element="place">
        <w:smartTag w:uri="urn:schemas-microsoft-com:office:smarttags" w:element="PlaceName">
          <w:r w:rsidRPr="00236420">
            <w:rPr>
              <w:rFonts w:ascii="Times New Roman" w:hAnsi="Times New Roman"/>
              <w:spacing w:val="-3"/>
            </w:rPr>
            <w:t>HILLSBOROUGH</w:t>
          </w:r>
        </w:smartTag>
        <w:r w:rsidRPr="00236420">
          <w:rPr>
            <w:rFonts w:ascii="Times New Roman" w:hAnsi="Times New Roman"/>
            <w:spacing w:val="-3"/>
          </w:rPr>
          <w:t xml:space="preserve"> </w:t>
        </w:r>
        <w:smartTag w:uri="urn:schemas-microsoft-com:office:smarttags" w:element="PlaceType">
          <w:r w:rsidRPr="00236420">
            <w:rPr>
              <w:rFonts w:ascii="Times New Roman" w:hAnsi="Times New Roman"/>
              <w:spacing w:val="-3"/>
            </w:rPr>
            <w:t>COUNTY</w:t>
          </w:r>
        </w:smartTag>
      </w:smartTag>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__________________________________</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Richard D. Garrity, Ph.D.</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Executive Director</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 xml:space="preserve">cc:  </w:t>
      </w:r>
      <w:r w:rsidRPr="00236420">
        <w:rPr>
          <w:rFonts w:ascii="Times New Roman" w:hAnsi="Times New Roman"/>
          <w:spacing w:val="-3"/>
        </w:rPr>
        <w:tab/>
      </w:r>
      <w:r w:rsidR="00E879ED">
        <w:rPr>
          <w:rFonts w:ascii="Times New Roman" w:hAnsi="Times New Roman"/>
          <w:spacing w:val="-3"/>
        </w:rPr>
        <w:t>Roger Caldwell – Bottorf Associates, Inc.</w:t>
      </w:r>
      <w:r w:rsidRPr="00236420">
        <w:rPr>
          <w:rFonts w:ascii="Times New Roman" w:hAnsi="Times New Roman"/>
          <w:spacing w:val="-3"/>
        </w:rPr>
        <w:t xml:space="preserve"> (</w:t>
      </w:r>
      <w:r w:rsidR="00E879ED">
        <w:rPr>
          <w:rFonts w:ascii="Times New Roman" w:hAnsi="Times New Roman"/>
          <w:spacing w:val="-3"/>
        </w:rPr>
        <w:t xml:space="preserve">via </w:t>
      </w:r>
      <w:r w:rsidRPr="00236420">
        <w:rPr>
          <w:rFonts w:ascii="Times New Roman" w:hAnsi="Times New Roman"/>
          <w:spacing w:val="-3"/>
        </w:rPr>
        <w:t>e-mail)</w:t>
      </w:r>
    </w:p>
    <w:p w:rsidR="00EA3E94" w:rsidRPr="00236420" w:rsidRDefault="00EA3E94"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 xml:space="preserve">Adrienne N. Coppock – </w:t>
      </w:r>
      <w:r w:rsidR="00F45668">
        <w:rPr>
          <w:rFonts w:ascii="Times New Roman" w:hAnsi="Times New Roman"/>
          <w:spacing w:val="-3"/>
        </w:rPr>
        <w:t>Oldcastle</w:t>
      </w:r>
      <w:r>
        <w:rPr>
          <w:rFonts w:ascii="Times New Roman" w:hAnsi="Times New Roman"/>
          <w:spacing w:val="-3"/>
        </w:rPr>
        <w:t xml:space="preserve"> Southern Group (via e-mail)</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t>Florida Department of Environmental Protection, Southwest District (</w:t>
      </w:r>
      <w:r w:rsidR="00E879ED">
        <w:rPr>
          <w:rFonts w:ascii="Times New Roman" w:hAnsi="Times New Roman"/>
          <w:spacing w:val="-3"/>
        </w:rPr>
        <w:t>via</w:t>
      </w:r>
      <w:r w:rsidR="003833B8">
        <w:rPr>
          <w:rFonts w:ascii="Times New Roman" w:hAnsi="Times New Roman"/>
          <w:spacing w:val="-3"/>
        </w:rPr>
        <w:t xml:space="preserve"> </w:t>
      </w:r>
      <w:r w:rsidRPr="00236420">
        <w:rPr>
          <w:rFonts w:ascii="Times New Roman" w:hAnsi="Times New Roman"/>
          <w:spacing w:val="-3"/>
        </w:rPr>
        <w:t>e-mail)</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br w:type="page"/>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keepNext/>
        <w:widowControl/>
        <w:tabs>
          <w:tab w:val="center" w:pos="5040"/>
        </w:tabs>
        <w:suppressAutoHyphens/>
        <w:jc w:val="center"/>
        <w:outlineLvl w:val="1"/>
        <w:rPr>
          <w:rFonts w:ascii="Times New Roman" w:hAnsi="Times New Roman" w:cs="Courier New"/>
          <w:spacing w:val="-3"/>
          <w:szCs w:val="23"/>
          <w:u w:val="single"/>
        </w:rPr>
      </w:pPr>
      <w:r w:rsidRPr="00236420">
        <w:rPr>
          <w:rFonts w:ascii="Times New Roman" w:hAnsi="Times New Roman" w:cs="Courier New"/>
          <w:spacing w:val="-3"/>
          <w:szCs w:val="23"/>
          <w:u w:val="single"/>
        </w:rPr>
        <w:t>CERTIFICATE OF SERVICE</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t>The undersigned duly designated clerk hereby certifies that this INTENT TO ISSUE and all copies were mailed before the close of business on _________________ to the listed persons.</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FILING AND ACKNOWLEDGEMENT</w:t>
      </w:r>
    </w:p>
    <w:p w:rsidR="00236420" w:rsidRPr="00236420" w:rsidRDefault="00236420" w:rsidP="0023642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rPr>
          <w:rFonts w:ascii="Times New Roman" w:hAnsi="Times New Roman" w:cs="Courier New"/>
          <w:spacing w:val="-3"/>
        </w:rPr>
      </w:pPr>
      <w:r w:rsidRPr="00236420">
        <w:rPr>
          <w:rFonts w:ascii="Times New Roman" w:hAnsi="Times New Roman" w:cs="Courier New"/>
          <w:spacing w:val="-3"/>
        </w:rPr>
        <w:tab/>
      </w:r>
      <w:r w:rsidRPr="00236420">
        <w:rPr>
          <w:rFonts w:ascii="Times New Roman" w:hAnsi="Times New Roman" w:cs="Courier New"/>
          <w:spacing w:val="-3"/>
        </w:rPr>
        <w:tab/>
      </w:r>
      <w:r w:rsidRPr="00236420">
        <w:rPr>
          <w:rFonts w:ascii="Times New Roman" w:hAnsi="Times New Roman" w:cs="Courier New"/>
          <w:spacing w:val="-3"/>
        </w:rPr>
        <w:tab/>
      </w:r>
      <w:r w:rsidRPr="00236420">
        <w:rPr>
          <w:rFonts w:ascii="Times New Roman" w:hAnsi="Times New Roman" w:cs="Courier New"/>
          <w:spacing w:val="-3"/>
        </w:rPr>
        <w:tab/>
      </w:r>
      <w:r w:rsidRPr="00236420">
        <w:rPr>
          <w:rFonts w:ascii="Times New Roman" w:hAnsi="Times New Roman" w:cs="Courier New"/>
          <w:spacing w:val="-3"/>
        </w:rPr>
        <w:tab/>
        <w:t>FILED, on this date, pursuant to Section 120.52(7), Florida Statutes, with the designated clerk, receipt of which is hereby acknowledged.</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_____________________   _____________</w:t>
      </w:r>
    </w:p>
    <w:p w:rsidR="004E32D6"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4E32D6" w:rsidSect="00A662C7">
          <w:headerReference w:type="default" r:id="rId12"/>
          <w:endnotePr>
            <w:numFmt w:val="decimal"/>
          </w:endnotePr>
          <w:pgSz w:w="12240" w:h="15840"/>
          <w:pgMar w:top="1440" w:right="1080" w:bottom="720" w:left="1080" w:header="1440" w:footer="720" w:gutter="0"/>
          <w:pgNumType w:start="2"/>
          <w:cols w:space="720"/>
          <w:noEndnote/>
        </w:sect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 xml:space="preserve">  Clerk                     </w:t>
      </w:r>
      <w:r w:rsidRPr="00236420">
        <w:rPr>
          <w:rFonts w:ascii="Times New Roman" w:hAnsi="Times New Roman"/>
          <w:spacing w:val="-3"/>
        </w:rPr>
        <w:tab/>
        <w:t xml:space="preserve">  Date</w:t>
      </w:r>
    </w:p>
    <w:p w:rsidR="00236420" w:rsidRPr="00236420" w:rsidRDefault="00236420" w:rsidP="00236420">
      <w:pPr>
        <w:tabs>
          <w:tab w:val="center" w:pos="5040"/>
        </w:tabs>
        <w:suppressAutoHyphens/>
        <w:jc w:val="center"/>
        <w:rPr>
          <w:rFonts w:ascii="Times New Roman" w:hAnsi="Times New Roman"/>
          <w:spacing w:val="-3"/>
        </w:rPr>
      </w:pPr>
      <w:r w:rsidRPr="00236420">
        <w:rPr>
          <w:rFonts w:ascii="Times New Roman" w:hAnsi="Times New Roman"/>
          <w:spacing w:val="-3"/>
        </w:rPr>
        <w:lastRenderedPageBreak/>
        <w:t>ENVIRONMENTAL PROTECTION COMMISSION</w:t>
      </w:r>
    </w:p>
    <w:p w:rsidR="00236420" w:rsidRPr="00236420" w:rsidRDefault="00236420" w:rsidP="00236420">
      <w:pPr>
        <w:keepNext/>
        <w:widowControl/>
        <w:tabs>
          <w:tab w:val="center" w:pos="5040"/>
        </w:tabs>
        <w:suppressAutoHyphens/>
        <w:jc w:val="center"/>
        <w:outlineLvl w:val="0"/>
        <w:rPr>
          <w:rFonts w:ascii="Times New Roman" w:hAnsi="Times New Roman" w:cs="Courier New"/>
          <w:spacing w:val="-3"/>
        </w:rPr>
      </w:pPr>
      <w:r w:rsidRPr="00236420">
        <w:rPr>
          <w:rFonts w:ascii="Times New Roman" w:hAnsi="Times New Roman" w:cs="Courier New"/>
          <w:spacing w:val="-3"/>
        </w:rPr>
        <w:t xml:space="preserve">OF </w:t>
      </w:r>
      <w:smartTag w:uri="urn:schemas-microsoft-com:office:smarttags" w:element="place">
        <w:smartTag w:uri="urn:schemas-microsoft-com:office:smarttags" w:element="PlaceName">
          <w:r w:rsidRPr="00236420">
            <w:rPr>
              <w:rFonts w:ascii="Times New Roman" w:hAnsi="Times New Roman" w:cs="Courier New"/>
              <w:spacing w:val="-3"/>
            </w:rPr>
            <w:t>HILLSBOROUGH</w:t>
          </w:r>
        </w:smartTag>
        <w:r w:rsidRPr="00236420">
          <w:rPr>
            <w:rFonts w:ascii="Times New Roman" w:hAnsi="Times New Roman" w:cs="Courier New"/>
            <w:spacing w:val="-3"/>
          </w:rPr>
          <w:t xml:space="preserve"> </w:t>
        </w:r>
        <w:smartTag w:uri="urn:schemas-microsoft-com:office:smarttags" w:element="PlaceType">
          <w:r w:rsidRPr="00236420">
            <w:rPr>
              <w:rFonts w:ascii="Times New Roman" w:hAnsi="Times New Roman" w:cs="Courier New"/>
              <w:spacing w:val="-3"/>
            </w:rPr>
            <w:t>COUNTY</w:t>
          </w:r>
        </w:smartTag>
      </w:smartTag>
    </w:p>
    <w:p w:rsidR="00236420" w:rsidRPr="00236420" w:rsidRDefault="00236420" w:rsidP="00236420">
      <w:pPr>
        <w:tabs>
          <w:tab w:val="center" w:pos="5040"/>
        </w:tabs>
        <w:suppressAutoHyphens/>
        <w:jc w:val="center"/>
        <w:rPr>
          <w:rFonts w:ascii="Times New Roman" w:hAnsi="Times New Roman"/>
          <w:spacing w:val="-3"/>
        </w:rPr>
      </w:pPr>
      <w:r w:rsidRPr="00236420">
        <w:rPr>
          <w:rFonts w:ascii="Times New Roman" w:hAnsi="Times New Roman"/>
          <w:spacing w:val="-3"/>
        </w:rPr>
        <w:t>NOTICE OF INTENT TO ISSUE PERMIT</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56D80" w:rsidRPr="00236420" w:rsidRDefault="00236420" w:rsidP="00756D8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rPr>
        <w:tab/>
        <w:t xml:space="preserve">The Environmental Protection Commission of Hillsborough County (EPC), as delegated by the Florida Department of Environmental Protection (DEP) gives notice of its intent to issue Air Pollution Permit No. </w:t>
      </w:r>
      <w:r w:rsidR="00545C2C">
        <w:rPr>
          <w:rFonts w:ascii="Times New Roman" w:hAnsi="Times New Roman"/>
        </w:rPr>
        <w:t>0570223-020-AF</w:t>
      </w:r>
      <w:r w:rsidRPr="00236420">
        <w:rPr>
          <w:rFonts w:ascii="Times New Roman" w:hAnsi="Times New Roman"/>
        </w:rPr>
        <w:t xml:space="preserve"> to</w:t>
      </w:r>
      <w:r w:rsidR="00545C2C">
        <w:rPr>
          <w:rFonts w:ascii="Times New Roman" w:hAnsi="Times New Roman"/>
          <w:spacing w:val="-3"/>
        </w:rPr>
        <w:t xml:space="preserve"> Preferred Materials, Inc.</w:t>
      </w:r>
      <w:r w:rsidR="00474CDD">
        <w:rPr>
          <w:rFonts w:ascii="Times New Roman" w:hAnsi="Times New Roman"/>
          <w:spacing w:val="-3"/>
        </w:rPr>
        <w:t>,</w:t>
      </w:r>
      <w:r w:rsidRPr="00236420">
        <w:rPr>
          <w:rFonts w:ascii="Times New Roman" w:hAnsi="Times New Roman"/>
          <w:spacing w:val="-3"/>
        </w:rPr>
        <w:t xml:space="preserve"> </w:t>
      </w:r>
      <w:r w:rsidR="00756D80" w:rsidRPr="00874A1E">
        <w:rPr>
          <w:rFonts w:ascii="Times New Roman" w:hAnsi="Times New Roman"/>
          <w:spacing w:val="-3"/>
        </w:rPr>
        <w:t xml:space="preserve">to </w:t>
      </w:r>
      <w:r w:rsidR="00474CDD">
        <w:rPr>
          <w:rFonts w:ascii="Times New Roman" w:hAnsi="Times New Roman"/>
          <w:spacing w:val="-3"/>
        </w:rPr>
        <w:t>modify</w:t>
      </w:r>
      <w:r w:rsidR="00756D80" w:rsidRPr="00874A1E">
        <w:rPr>
          <w:rFonts w:ascii="Times New Roman" w:hAnsi="Times New Roman"/>
          <w:spacing w:val="-3"/>
        </w:rPr>
        <w:t xml:space="preserve"> the testing </w:t>
      </w:r>
      <w:r w:rsidR="00756D80">
        <w:rPr>
          <w:rFonts w:ascii="Times New Roman" w:hAnsi="Times New Roman"/>
          <w:spacing w:val="-3"/>
        </w:rPr>
        <w:t>requirement</w:t>
      </w:r>
      <w:r w:rsidR="00756D80" w:rsidRPr="00874A1E">
        <w:rPr>
          <w:rFonts w:ascii="Times New Roman" w:hAnsi="Times New Roman"/>
          <w:spacing w:val="-3"/>
        </w:rPr>
        <w:t xml:space="preserve"> to allow the facility to perform annual particulate matter testing </w:t>
      </w:r>
      <w:r w:rsidR="00756D80">
        <w:rPr>
          <w:rFonts w:ascii="Times New Roman" w:hAnsi="Times New Roman"/>
          <w:spacing w:val="-3"/>
        </w:rPr>
        <w:t xml:space="preserve">on the drum mix asphalt plant </w:t>
      </w:r>
      <w:r w:rsidR="00756D80" w:rsidRPr="00874A1E">
        <w:rPr>
          <w:rFonts w:ascii="Times New Roman" w:hAnsi="Times New Roman"/>
          <w:spacing w:val="-3"/>
        </w:rPr>
        <w:t>while processing RAP and virgin materials.   The facility, which is a synthetic minor source of emissions,</w:t>
      </w:r>
      <w:r w:rsidR="00756D80" w:rsidRPr="00874A1E">
        <w:rPr>
          <w:rFonts w:ascii="Times New Roman" w:hAnsi="Times New Roman"/>
        </w:rPr>
        <w:t xml:space="preserve"> is</w:t>
      </w:r>
      <w:r w:rsidR="00756D80" w:rsidRPr="00874A1E">
        <w:rPr>
          <w:rFonts w:ascii="Times New Roman" w:hAnsi="Times New Roman"/>
          <w:spacing w:val="-3"/>
        </w:rPr>
        <w:t xml:space="preserve"> located at 6701 E Hanna Ave, Tampa, Hillsborough County, FL  33610.</w:t>
      </w:r>
      <w:r w:rsidR="00756D80" w:rsidRPr="00236420">
        <w:rPr>
          <w:rFonts w:ascii="Times New Roman" w:hAnsi="Times New Roman"/>
          <w:spacing w:val="-3"/>
        </w:rPr>
        <w:t xml:space="preserve">  </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t>A Best Available Control Technology (BACT) determination was not required.</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 petition that disputes the material facts on which the EPC’s action is based is required to contain the following information:</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numPr>
          <w:ilvl w:val="0"/>
          <w:numId w:val="2"/>
        </w:numPr>
        <w:tabs>
          <w:tab w:val="left" w:pos="-1080"/>
          <w:tab w:val="left" w:pos="-360"/>
          <w:tab w:val="left" w:pos="0"/>
          <w:tab w:val="left" w:pos="720"/>
        </w:tabs>
        <w:suppressAutoHyphens/>
        <w:ind w:left="0" w:firstLine="720"/>
        <w:jc w:val="both"/>
        <w:rPr>
          <w:rFonts w:ascii="Times New Roman" w:hAnsi="Times New Roman"/>
          <w:spacing w:val="-3"/>
        </w:rPr>
      </w:pPr>
      <w:r w:rsidRPr="00236420">
        <w:rPr>
          <w:rFonts w:ascii="Times New Roman" w:hAnsi="Times New Roman"/>
          <w:spacing w:val="-3"/>
        </w:rPr>
        <w:t>The name and address of each agency affected and each agency’s file or identification number if known;</w:t>
      </w:r>
    </w:p>
    <w:p w:rsidR="00236420" w:rsidRPr="00236420" w:rsidRDefault="00236420" w:rsidP="00236420">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236420" w:rsidRPr="00236420" w:rsidRDefault="00236420" w:rsidP="00236420">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A statement of how and when petitioner received notice of the EPC action;</w:t>
      </w:r>
    </w:p>
    <w:p w:rsidR="00236420" w:rsidRPr="00236420" w:rsidRDefault="00236420" w:rsidP="00236420">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A statement of all disputed issues of material fact.  If there are none, the petition must so indicate;</w:t>
      </w:r>
    </w:p>
    <w:p w:rsidR="00236420" w:rsidRPr="00236420" w:rsidRDefault="00236420" w:rsidP="00236420">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A concise statement of the ultimate facts alleged, including the specific facts the petitioner contends warrant reversal or modification of the EPC proposed action;</w:t>
      </w:r>
    </w:p>
    <w:p w:rsidR="00236420" w:rsidRPr="00236420" w:rsidRDefault="00236420" w:rsidP="00236420">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lastRenderedPageBreak/>
        <w:t>A statement of specific rules or statutes the petitioner contends requires reversal or modification of the EPC’s proposed action; and</w:t>
      </w:r>
    </w:p>
    <w:p w:rsidR="00236420" w:rsidRPr="00236420" w:rsidRDefault="00236420" w:rsidP="00236420">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236420">
        <w:rPr>
          <w:rFonts w:ascii="Times New Roman" w:hAnsi="Times New Roman"/>
          <w:spacing w:val="-3"/>
        </w:rPr>
        <w:t>A statement of the relief sought by the petitioner, stating precisely the action petitioner wishes the EPC to take with respect to the EPC’s proposed action.</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Mediation under section 120.573, F.S. is not available in this proceeding.</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tab/>
        <w:t xml:space="preserve">The complete project file is available for public inspection during normal business hours, 8:00 a.m. to 5:00 p.m., Monday through Friday, except legal holidays, at the Environmental Protection Commission of Hillsborough County, </w:t>
      </w:r>
      <w:smartTag w:uri="urn:schemas-microsoft-com:office:smarttags" w:element="address">
        <w:smartTag w:uri="urn:schemas-microsoft-com:office:smarttags" w:element="Street">
          <w:r w:rsidRPr="00236420">
            <w:rPr>
              <w:rFonts w:ascii="Times New Roman" w:hAnsi="Times New Roman"/>
              <w:spacing w:val="-3"/>
            </w:rPr>
            <w:t>3629 Queen Palm Dr.</w:t>
          </w:r>
        </w:smartTag>
        <w:r w:rsidRPr="00236420">
          <w:rPr>
            <w:rFonts w:ascii="Times New Roman" w:hAnsi="Times New Roman"/>
            <w:spacing w:val="-3"/>
          </w:rPr>
          <w:t xml:space="preserve">, </w:t>
        </w:r>
        <w:smartTag w:uri="urn:schemas-microsoft-com:office:smarttags" w:element="City">
          <w:r w:rsidRPr="00236420">
            <w:rPr>
              <w:rFonts w:ascii="Times New Roman" w:hAnsi="Times New Roman"/>
              <w:spacing w:val="-3"/>
            </w:rPr>
            <w:t>Tampa</w:t>
          </w:r>
        </w:smartTag>
        <w:r w:rsidRPr="00236420">
          <w:rPr>
            <w:rFonts w:ascii="Times New Roman" w:hAnsi="Times New Roman"/>
            <w:spacing w:val="-3"/>
          </w:rPr>
          <w:t xml:space="preserve">, </w:t>
        </w:r>
        <w:smartTag w:uri="urn:schemas-microsoft-com:office:smarttags" w:element="State">
          <w:r w:rsidRPr="00236420">
            <w:rPr>
              <w:rFonts w:ascii="Times New Roman" w:hAnsi="Times New Roman"/>
              <w:spacing w:val="-3"/>
            </w:rPr>
            <w:t>FL</w:t>
          </w:r>
        </w:smartTag>
        <w:r w:rsidRPr="00236420">
          <w:rPr>
            <w:rFonts w:ascii="Times New Roman" w:hAnsi="Times New Roman"/>
            <w:spacing w:val="-3"/>
          </w:rPr>
          <w:t xml:space="preserve"> </w:t>
        </w:r>
        <w:smartTag w:uri="urn:schemas-microsoft-com:office:smarttags" w:element="PostalCode">
          <w:r w:rsidRPr="00236420">
            <w:rPr>
              <w:rFonts w:ascii="Times New Roman" w:hAnsi="Times New Roman"/>
              <w:spacing w:val="-3"/>
            </w:rPr>
            <w:t>33619</w:t>
          </w:r>
        </w:smartTag>
      </w:smartTag>
      <w:r w:rsidRPr="00236420">
        <w:rPr>
          <w:rFonts w:ascii="Times New Roman" w:hAnsi="Times New Roman"/>
          <w:spacing w:val="-3"/>
        </w:rPr>
        <w:t xml:space="preserve">.  The complete project file includes the proposed Permit, the application, and the information submitted by the responsible official, exclusive of confidential records under Section 403.111, F.S.  Interested persons may contact </w:t>
      </w:r>
      <w:r w:rsidR="00516391">
        <w:rPr>
          <w:rFonts w:ascii="Times New Roman" w:hAnsi="Times New Roman"/>
          <w:spacing w:val="-3"/>
        </w:rPr>
        <w:t>Diana Lee</w:t>
      </w:r>
      <w:r w:rsidRPr="00236420">
        <w:rPr>
          <w:rFonts w:ascii="Times New Roman" w:hAnsi="Times New Roman"/>
          <w:spacing w:val="-3"/>
        </w:rPr>
        <w:t>, P.E.</w:t>
      </w:r>
      <w:r w:rsidRPr="00236420">
        <w:rPr>
          <w:rFonts w:ascii="Times New Roman" w:hAnsi="Times New Roman"/>
          <w:b/>
          <w:spacing w:val="-3"/>
        </w:rPr>
        <w:t>,</w:t>
      </w:r>
      <w:r w:rsidRPr="00236420">
        <w:rPr>
          <w:rFonts w:ascii="Times New Roman" w:hAnsi="Times New Roman"/>
          <w:spacing w:val="-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236420" w:rsidRPr="00236420" w:rsidRDefault="00236420" w:rsidP="00236420">
      <w:pPr>
        <w:tabs>
          <w:tab w:val="left" w:pos="-1080"/>
          <w:tab w:val="left" w:pos="-360"/>
          <w:tab w:val="left" w:pos="720"/>
          <w:tab w:val="left" w:pos="1152"/>
        </w:tabs>
        <w:suppressAutoHyphens/>
        <w:jc w:val="both"/>
        <w:rPr>
          <w:rFonts w:ascii="Times New Roman" w:hAnsi="Times New Roman"/>
          <w:spacing w:val="-3"/>
        </w:rPr>
      </w:pPr>
      <w:r w:rsidRPr="00236420">
        <w:rPr>
          <w:rFonts w:ascii="Times New Roman" w:hAnsi="Times New Roman"/>
          <w:spacing w:val="-3"/>
        </w:rPr>
        <w:br w:type="page"/>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ENVIRONMENTAL PROTECTION COMMISSION OF</w:t>
      </w: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smartTag w:uri="urn:schemas-microsoft-com:office:smarttags" w:element="place">
        <w:smartTag w:uri="urn:schemas-microsoft-com:office:smarttags" w:element="PlaceName">
          <w:r w:rsidRPr="00236420">
            <w:rPr>
              <w:rFonts w:ascii="Times New Roman" w:hAnsi="Times New Roman"/>
              <w:spacing w:val="-3"/>
            </w:rPr>
            <w:t>HILLSBOROUGH</w:t>
          </w:r>
        </w:smartTag>
        <w:r w:rsidRPr="00236420">
          <w:rPr>
            <w:rFonts w:ascii="Times New Roman" w:hAnsi="Times New Roman"/>
            <w:spacing w:val="-3"/>
          </w:rPr>
          <w:t xml:space="preserve"> </w:t>
        </w:r>
        <w:smartTag w:uri="urn:schemas-microsoft-com:office:smarttags" w:element="PlaceType">
          <w:r w:rsidRPr="00236420">
            <w:rPr>
              <w:rFonts w:ascii="Times New Roman" w:hAnsi="Times New Roman"/>
              <w:spacing w:val="-3"/>
            </w:rPr>
            <w:t>COUNTY</w:t>
          </w:r>
        </w:smartTag>
      </w:smartTag>
      <w:r w:rsidRPr="00236420">
        <w:rPr>
          <w:rFonts w:ascii="Times New Roman" w:hAnsi="Times New Roman"/>
          <w:spacing w:val="-3"/>
        </w:rPr>
        <w:t>, as Delegated by</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 xml:space="preserve">STATE OF </w:t>
      </w:r>
      <w:smartTag w:uri="urn:schemas-microsoft-com:office:smarttags" w:element="State">
        <w:smartTag w:uri="urn:schemas-microsoft-com:office:smarttags" w:element="place">
          <w:r w:rsidRPr="00236420">
            <w:rPr>
              <w:rFonts w:ascii="Times New Roman" w:hAnsi="Times New Roman"/>
              <w:spacing w:val="-3"/>
            </w:rPr>
            <w:t>FLORIDA</w:t>
          </w:r>
        </w:smartTag>
      </w:smartTag>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DEPARTMENT OF ENVIRONMENTAL PROTECTION</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t>NOTICE OF PERMIT</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5E14" w:rsidRPr="00236420" w:rsidRDefault="00C05E14" w:rsidP="00C05E1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Mark S. Marine</w:t>
      </w:r>
      <w:r>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 xml:space="preserve"> </w:t>
      </w:r>
    </w:p>
    <w:p w:rsidR="00C05E14" w:rsidRDefault="00C05E14" w:rsidP="00C05E1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Vice President of Preferred Materials, Inc. – Asphalt Division</w:t>
      </w:r>
    </w:p>
    <w:p w:rsidR="00C05E14" w:rsidRPr="00236420" w:rsidRDefault="00C05E14" w:rsidP="00C05E1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Preferred Materials, Inc.</w:t>
      </w:r>
      <w:r>
        <w:rPr>
          <w:rFonts w:ascii="Times New Roman" w:hAnsi="Times New Roman"/>
          <w:spacing w:val="-3"/>
        </w:rPr>
        <w:tab/>
      </w:r>
      <w:r w:rsidRPr="00236420">
        <w:rPr>
          <w:rFonts w:ascii="Times New Roman" w:hAnsi="Times New Roman"/>
          <w:spacing w:val="-3"/>
        </w:rPr>
        <w:t xml:space="preserve">                        </w:t>
      </w:r>
      <w:r w:rsidRPr="00236420">
        <w:rPr>
          <w:rFonts w:ascii="Times New Roman" w:hAnsi="Times New Roman"/>
          <w:spacing w:val="-3"/>
        </w:rPr>
        <w:tab/>
      </w:r>
      <w:r w:rsidRPr="00236420">
        <w:rPr>
          <w:rFonts w:ascii="Times New Roman" w:hAnsi="Times New Roman"/>
          <w:spacing w:val="-3"/>
        </w:rPr>
        <w:tab/>
      </w:r>
    </w:p>
    <w:p w:rsidR="00C05E14" w:rsidRPr="00236420" w:rsidRDefault="00C05E14" w:rsidP="00C05E14">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13101 Telecom Drive, Suite 101</w:t>
      </w:r>
    </w:p>
    <w:p w:rsidR="00C05E14" w:rsidRPr="00236420" w:rsidRDefault="00C05E14" w:rsidP="00C05E14">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Tampa, FL 33637</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 xml:space="preserve">Dear Mr. </w:t>
      </w:r>
      <w:r w:rsidR="00C05E14" w:rsidRPr="00C05E14">
        <w:rPr>
          <w:rFonts w:ascii="Times New Roman" w:hAnsi="Times New Roman"/>
          <w:spacing w:val="-3"/>
        </w:rPr>
        <w:t>Marine</w:t>
      </w:r>
      <w:r w:rsidRPr="00236420">
        <w:rPr>
          <w:rFonts w:ascii="Times New Roman" w:hAnsi="Times New Roman"/>
          <w:spacing w:val="-3"/>
        </w:rPr>
        <w:t>:</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 xml:space="preserve">Enclosed is Permit Number </w:t>
      </w:r>
      <w:r w:rsidR="00C05E14">
        <w:rPr>
          <w:rFonts w:ascii="Times New Roman" w:hAnsi="Times New Roman"/>
          <w:spacing w:val="-3"/>
        </w:rPr>
        <w:t>0570223-020-AF</w:t>
      </w:r>
      <w:r w:rsidR="00966836">
        <w:rPr>
          <w:rFonts w:ascii="Times New Roman" w:hAnsi="Times New Roman"/>
          <w:spacing w:val="-3"/>
        </w:rPr>
        <w:t xml:space="preserve"> to renew </w:t>
      </w:r>
      <w:r w:rsidR="004F3845">
        <w:rPr>
          <w:rFonts w:ascii="Times New Roman" w:hAnsi="Times New Roman"/>
          <w:spacing w:val="-3"/>
        </w:rPr>
        <w:t xml:space="preserve">the </w:t>
      </w:r>
      <w:r w:rsidR="00966836">
        <w:rPr>
          <w:rFonts w:ascii="Times New Roman" w:hAnsi="Times New Roman"/>
          <w:spacing w:val="-3"/>
        </w:rPr>
        <w:t xml:space="preserve">operation of the existing facility and </w:t>
      </w:r>
      <w:r w:rsidR="004F3845">
        <w:rPr>
          <w:rFonts w:ascii="Times New Roman" w:hAnsi="Times New Roman"/>
          <w:spacing w:val="-3"/>
        </w:rPr>
        <w:t xml:space="preserve">also </w:t>
      </w:r>
      <w:r w:rsidR="00966836" w:rsidRPr="00966836">
        <w:rPr>
          <w:rFonts w:ascii="Times New Roman" w:hAnsi="Times New Roman"/>
          <w:spacing w:val="-3"/>
        </w:rPr>
        <w:t>to</w:t>
      </w:r>
      <w:r w:rsidR="00966836">
        <w:rPr>
          <w:rFonts w:ascii="Times New Roman" w:hAnsi="Times New Roman"/>
          <w:spacing w:val="-3"/>
        </w:rPr>
        <w:t xml:space="preserve"> modify the testing requirement to allow the </w:t>
      </w:r>
      <w:r w:rsidR="00966836" w:rsidRPr="00966836">
        <w:rPr>
          <w:rFonts w:ascii="Times New Roman" w:hAnsi="Times New Roman"/>
          <w:spacing w:val="-3"/>
        </w:rPr>
        <w:t>facility to perform annual particulate matter testing on the drum mix asphalt plant while processing RAP and virgin materials</w:t>
      </w:r>
      <w:r w:rsidRPr="00236420">
        <w:rPr>
          <w:rFonts w:ascii="Times New Roman" w:hAnsi="Times New Roman"/>
          <w:spacing w:val="-3"/>
        </w:rPr>
        <w:t>, issued pursuant to Section 403.087, Florida Statutes.</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Pr="00236420">
        <w:rPr>
          <w:rFonts w:ascii="Times New Roman" w:hAnsi="Times New Roman"/>
          <w:spacing w:val="-3"/>
          <w:szCs w:val="24"/>
        </w:rPr>
        <w:t>3629 Queen Palm Dr, Tampa, FL 33619</w:t>
      </w:r>
      <w:r w:rsidRPr="00236420">
        <w:rPr>
          <w:rFonts w:ascii="Times New Roman" w:hAnsi="Times New Roman"/>
          <w:spacing w:val="-3"/>
        </w:rPr>
        <w:t>; and by filing a copy of the Notice of Appeal accompanied by the applicable filing fees with the appropriate District Court of Appeal.  The Notice of Appeal must be filed within 30 days from the date this Notice is filed with the clerk of the EPC.</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Executed in Tampa, Florida.</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Sincerely,</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Richard D. Garrity, Ph.D.</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Executive Director</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RDG/LAW/law</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36420" w:rsidRPr="00236420" w:rsidRDefault="003833B8"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sidRPr="003833B8">
        <w:rPr>
          <w:rFonts w:ascii="Times New Roman" w:hAnsi="Times New Roman"/>
          <w:spacing w:val="-3"/>
        </w:rPr>
        <w:t>Preferred Materials, Inc.</w:t>
      </w:r>
      <w:r>
        <w:rPr>
          <w:rFonts w:ascii="Times New Roman" w:hAnsi="Times New Roman"/>
          <w:spacing w:val="-3"/>
        </w:rPr>
        <w:tab/>
      </w:r>
      <w:r>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r>
      <w:r w:rsidR="00236420" w:rsidRPr="00236420">
        <w:rPr>
          <w:rFonts w:ascii="Times New Roman" w:hAnsi="Times New Roman"/>
          <w:spacing w:val="-3"/>
        </w:rPr>
        <w:tab/>
        <w:t>Page 2 of 2</w:t>
      </w:r>
    </w:p>
    <w:p w:rsidR="00236420" w:rsidRPr="00236420" w:rsidRDefault="003833B8"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Tampa, FL 33637</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3833B8" w:rsidRDefault="00236420" w:rsidP="003833B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 xml:space="preserve">cc:  </w:t>
      </w:r>
      <w:r w:rsidR="003833B8">
        <w:rPr>
          <w:rFonts w:ascii="Times New Roman" w:hAnsi="Times New Roman"/>
          <w:spacing w:val="-3"/>
        </w:rPr>
        <w:t>Roger Caldwell – Bottorf Associates, Inc.</w:t>
      </w:r>
      <w:r w:rsidR="003833B8" w:rsidRPr="00236420">
        <w:rPr>
          <w:rFonts w:ascii="Times New Roman" w:hAnsi="Times New Roman"/>
          <w:spacing w:val="-3"/>
        </w:rPr>
        <w:t xml:space="preserve"> (</w:t>
      </w:r>
      <w:r w:rsidR="003833B8">
        <w:rPr>
          <w:rFonts w:ascii="Times New Roman" w:hAnsi="Times New Roman"/>
          <w:spacing w:val="-3"/>
        </w:rPr>
        <w:t xml:space="preserve">via </w:t>
      </w:r>
      <w:r w:rsidR="003833B8" w:rsidRPr="00236420">
        <w:rPr>
          <w:rFonts w:ascii="Times New Roman" w:hAnsi="Times New Roman"/>
          <w:spacing w:val="-3"/>
        </w:rPr>
        <w:t>e-mail)</w:t>
      </w:r>
    </w:p>
    <w:p w:rsidR="00373B67" w:rsidRPr="00236420" w:rsidRDefault="00373B67" w:rsidP="00373B67">
      <w:pPr>
        <w:tabs>
          <w:tab w:val="left" w:pos="-1080"/>
          <w:tab w:val="left" w:pos="-36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373B67">
        <w:rPr>
          <w:rFonts w:ascii="Times New Roman" w:hAnsi="Times New Roman"/>
          <w:spacing w:val="-3"/>
        </w:rPr>
        <w:t xml:space="preserve">Adrienne N. Coppock – </w:t>
      </w:r>
      <w:r w:rsidR="00F45668" w:rsidRPr="00373B67">
        <w:rPr>
          <w:rFonts w:ascii="Times New Roman" w:hAnsi="Times New Roman"/>
          <w:spacing w:val="-3"/>
        </w:rPr>
        <w:t>Oldcastle</w:t>
      </w:r>
      <w:r w:rsidRPr="00373B67">
        <w:rPr>
          <w:rFonts w:ascii="Times New Roman" w:hAnsi="Times New Roman"/>
          <w:spacing w:val="-3"/>
        </w:rPr>
        <w:t xml:space="preserve"> Southern Group (via e-mail)</w:t>
      </w:r>
    </w:p>
    <w:p w:rsidR="003833B8" w:rsidRPr="00236420" w:rsidRDefault="003833B8" w:rsidP="003833B8">
      <w:pPr>
        <w:tabs>
          <w:tab w:val="left" w:pos="-1080"/>
          <w:tab w:val="left" w:pos="-36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t>Florida Department of Environmental Protection, Southwest District (</w:t>
      </w:r>
      <w:r>
        <w:rPr>
          <w:rFonts w:ascii="Times New Roman" w:hAnsi="Times New Roman"/>
          <w:spacing w:val="-3"/>
        </w:rPr>
        <w:t xml:space="preserve">via </w:t>
      </w:r>
      <w:r w:rsidRPr="00236420">
        <w:rPr>
          <w:rFonts w:ascii="Times New Roman" w:hAnsi="Times New Roman"/>
          <w:spacing w:val="-3"/>
        </w:rPr>
        <w:t>e-mail)</w:t>
      </w:r>
    </w:p>
    <w:p w:rsidR="00236420" w:rsidRPr="00236420" w:rsidRDefault="00236420" w:rsidP="003833B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p>
    <w:p w:rsidR="00236420" w:rsidRPr="00236420" w:rsidRDefault="00236420" w:rsidP="00236420">
      <w:pPr>
        <w:tabs>
          <w:tab w:val="center" w:pos="5040"/>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u w:val="single"/>
        </w:rPr>
        <w:t>CERTIFICATE</w:t>
      </w:r>
      <w:r w:rsidRPr="00236420">
        <w:rPr>
          <w:rFonts w:ascii="Times New Roman" w:hAnsi="Times New Roman"/>
          <w:spacing w:val="-3"/>
        </w:rPr>
        <w:t xml:space="preserve"> </w:t>
      </w:r>
      <w:r w:rsidRPr="00236420">
        <w:rPr>
          <w:rFonts w:ascii="Times New Roman" w:hAnsi="Times New Roman"/>
          <w:spacing w:val="-3"/>
          <w:u w:val="single"/>
        </w:rPr>
        <w:t>OF</w:t>
      </w:r>
      <w:r w:rsidRPr="00236420">
        <w:rPr>
          <w:rFonts w:ascii="Times New Roman" w:hAnsi="Times New Roman"/>
          <w:spacing w:val="-3"/>
        </w:rPr>
        <w:t xml:space="preserve"> </w:t>
      </w:r>
      <w:r w:rsidRPr="00236420">
        <w:rPr>
          <w:rFonts w:ascii="Times New Roman" w:hAnsi="Times New Roman"/>
          <w:spacing w:val="-3"/>
          <w:u w:val="single"/>
        </w:rPr>
        <w:t>SERVICE</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t>This is to certify that this NOTICE OF PERMIT and all copies were mailed before the close of business on _________________________ to the listed persons.</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Clerk Stamp</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r w:rsidRPr="00236420">
        <w:rPr>
          <w:rFonts w:ascii="Times New Roman" w:hAnsi="Times New Roman"/>
          <w:spacing w:val="-3"/>
        </w:rPr>
        <w:t>FILED, on this date, pursuant to Section 120.52(7), Florida Statutes, with the designated clerk, receipt of which is hereby acknowledged.</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 xml:space="preserve">     </w:t>
      </w: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6420" w:rsidRPr="00236420" w:rsidRDefault="00236420" w:rsidP="002364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r>
    </w:p>
    <w:p w:rsidR="004861C3" w:rsidRDefault="00236420" w:rsidP="00236420">
      <w:pPr>
        <w:tabs>
          <w:tab w:val="left" w:pos="-1440"/>
          <w:tab w:val="left" w:pos="-720"/>
          <w:tab w:val="left" w:pos="4050"/>
        </w:tabs>
        <w:suppressAutoHyphens/>
        <w:ind w:right="-360" w:firstLine="4050"/>
        <w:rPr>
          <w:rFonts w:ascii="Times New Roman" w:hAnsi="Times New Roman"/>
          <w:spacing w:val="-3"/>
        </w:rPr>
        <w:sectPr w:rsidR="004861C3" w:rsidSect="00656B21">
          <w:headerReference w:type="default" r:id="rId13"/>
          <w:headerReference w:type="first" r:id="rId14"/>
          <w:endnotePr>
            <w:numFmt w:val="decimal"/>
          </w:endnotePr>
          <w:pgSz w:w="12240" w:h="15840" w:code="1"/>
          <w:pgMar w:top="1008" w:right="1008" w:bottom="1152" w:left="1440" w:header="864" w:footer="255" w:gutter="0"/>
          <w:paperSrc w:first="4" w:other="4"/>
          <w:pgNumType w:start="1"/>
          <w:cols w:space="720"/>
          <w:noEndnote/>
          <w:titlePg/>
        </w:sectPr>
      </w:pPr>
      <w:r w:rsidRPr="00236420">
        <w:rPr>
          <w:rFonts w:ascii="Times New Roman" w:hAnsi="Times New Roman"/>
          <w:spacing w:val="-3"/>
        </w:rPr>
        <w:t>___________________________   ____________</w:t>
      </w:r>
      <w:r w:rsidRPr="00236420">
        <w:rPr>
          <w:rFonts w:ascii="Times New Roman" w:hAnsi="Times New Roman"/>
          <w:spacing w:val="-3"/>
        </w:rPr>
        <w:tab/>
      </w:r>
      <w:r w:rsidRPr="00236420">
        <w:rPr>
          <w:rFonts w:ascii="Times New Roman" w:hAnsi="Times New Roman"/>
          <w:spacing w:val="-3"/>
        </w:rPr>
        <w:tab/>
      </w:r>
      <w:r>
        <w:rPr>
          <w:rFonts w:ascii="Times New Roman" w:hAnsi="Times New Roman"/>
          <w:spacing w:val="-3"/>
        </w:rPr>
        <w:t>C</w:t>
      </w:r>
      <w:r w:rsidRPr="00236420">
        <w:rPr>
          <w:rFonts w:ascii="Times New Roman" w:hAnsi="Times New Roman"/>
          <w:spacing w:val="-3"/>
        </w:rPr>
        <w:t xml:space="preserve">lerk                     </w:t>
      </w:r>
      <w:r w:rsidRPr="00236420">
        <w:rPr>
          <w:rFonts w:ascii="Times New Roman" w:hAnsi="Times New Roman"/>
          <w:spacing w:val="-3"/>
        </w:rPr>
        <w:tab/>
      </w:r>
      <w:r w:rsidRPr="00236420">
        <w:rPr>
          <w:rFonts w:ascii="Times New Roman" w:hAnsi="Times New Roman"/>
          <w:spacing w:val="-3"/>
        </w:rPr>
        <w:tab/>
      </w:r>
      <w:r w:rsidRPr="00236420">
        <w:rPr>
          <w:rFonts w:ascii="Times New Roman" w:hAnsi="Times New Roman"/>
          <w:spacing w:val="-3"/>
        </w:rPr>
        <w:tab/>
        <w:t>Date</w:t>
      </w:r>
    </w:p>
    <w:p w:rsidR="009833A4" w:rsidRDefault="009833A4" w:rsidP="00236420">
      <w:pPr>
        <w:tabs>
          <w:tab w:val="left" w:pos="-1440"/>
          <w:tab w:val="left" w:pos="-720"/>
          <w:tab w:val="left" w:pos="4050"/>
        </w:tabs>
        <w:suppressAutoHyphens/>
        <w:ind w:right="-360" w:firstLine="405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Pr="00B42ED2" w:rsidRDefault="009833A4">
      <w:pPr>
        <w:tabs>
          <w:tab w:val="left" w:pos="-1440"/>
          <w:tab w:val="left" w:pos="-720"/>
          <w:tab w:val="left" w:pos="5760"/>
        </w:tabs>
        <w:suppressAutoHyphens/>
        <w:ind w:right="-360"/>
        <w:rPr>
          <w:rFonts w:ascii="Times New Roman" w:hAnsi="Times New Roman"/>
          <w:b/>
          <w:color w:val="FF0000"/>
          <w:szCs w:val="24"/>
          <w:u w:val="single"/>
        </w:rPr>
      </w:pPr>
    </w:p>
    <w:p w:rsidR="009833A4" w:rsidRPr="00B147B6" w:rsidRDefault="009833A4" w:rsidP="009A1355">
      <w:pPr>
        <w:tabs>
          <w:tab w:val="left" w:pos="-1440"/>
          <w:tab w:val="left" w:pos="-720"/>
          <w:tab w:val="left" w:pos="5040"/>
        </w:tabs>
        <w:suppressAutoHyphens/>
        <w:ind w:right="-360"/>
        <w:rPr>
          <w:rFonts w:ascii="Times New Roman" w:hAnsi="Times New Roman"/>
          <w:bCs/>
          <w:szCs w:val="24"/>
        </w:rPr>
      </w:pPr>
      <w:r w:rsidRPr="00B147B6">
        <w:rPr>
          <w:rFonts w:ascii="Times New Roman" w:hAnsi="Times New Roman"/>
          <w:szCs w:val="24"/>
        </w:rPr>
        <w:t>PERMITTEE:</w:t>
      </w:r>
      <w:r w:rsidRPr="00B147B6">
        <w:rPr>
          <w:rFonts w:ascii="Times New Roman" w:hAnsi="Times New Roman"/>
          <w:szCs w:val="24"/>
        </w:rPr>
        <w:tab/>
      </w:r>
      <w:r w:rsidRPr="00B147B6">
        <w:rPr>
          <w:rFonts w:ascii="Times New Roman" w:hAnsi="Times New Roman"/>
          <w:spacing w:val="-3"/>
        </w:rPr>
        <w:t>PERMIT/CERTIFICATION</w:t>
      </w:r>
      <w:r w:rsidRPr="00B147B6">
        <w:rPr>
          <w:rFonts w:ascii="Times New Roman" w:hAnsi="Times New Roman"/>
          <w:szCs w:val="24"/>
        </w:rPr>
        <w:tab/>
      </w:r>
    </w:p>
    <w:p w:rsidR="009833A4" w:rsidRPr="00B147B6" w:rsidRDefault="004861C3" w:rsidP="003E499C">
      <w:pPr>
        <w:tabs>
          <w:tab w:val="left" w:pos="1170"/>
          <w:tab w:val="left" w:pos="5040"/>
          <w:tab w:val="left" w:pos="6300"/>
        </w:tabs>
        <w:suppressAutoHyphens/>
        <w:jc w:val="both"/>
        <w:rPr>
          <w:rFonts w:ascii="Times New Roman" w:hAnsi="Times New Roman"/>
          <w:spacing w:val="-3"/>
        </w:rPr>
      </w:pPr>
      <w:r>
        <w:rPr>
          <w:rFonts w:ascii="Times New Roman" w:hAnsi="Times New Roman"/>
          <w:spacing w:val="-3"/>
          <w:szCs w:val="24"/>
        </w:rPr>
        <w:t>Preferred Materials</w:t>
      </w:r>
      <w:r w:rsidR="009833A4">
        <w:rPr>
          <w:rFonts w:ascii="Times New Roman" w:hAnsi="Times New Roman"/>
          <w:spacing w:val="-3"/>
          <w:szCs w:val="24"/>
        </w:rPr>
        <w:t>, Inc.</w:t>
      </w:r>
      <w:r w:rsidR="009833A4">
        <w:rPr>
          <w:rFonts w:ascii="Times New Roman" w:hAnsi="Times New Roman"/>
          <w:spacing w:val="-3"/>
          <w:szCs w:val="24"/>
        </w:rPr>
        <w:tab/>
      </w:r>
      <w:r w:rsidR="009833A4" w:rsidRPr="00B147B6">
        <w:rPr>
          <w:rFonts w:ascii="Times New Roman" w:hAnsi="Times New Roman"/>
          <w:szCs w:val="24"/>
        </w:rPr>
        <w:t>Permit No</w:t>
      </w:r>
      <w:r w:rsidR="009833A4">
        <w:rPr>
          <w:rFonts w:ascii="Times New Roman" w:hAnsi="Times New Roman"/>
          <w:szCs w:val="24"/>
        </w:rPr>
        <w:t>.</w:t>
      </w:r>
      <w:r w:rsidR="009833A4" w:rsidRPr="00B147B6">
        <w:rPr>
          <w:rFonts w:ascii="Times New Roman" w:hAnsi="Times New Roman"/>
          <w:szCs w:val="24"/>
        </w:rPr>
        <w:t>:</w:t>
      </w:r>
      <w:r w:rsidR="009833A4">
        <w:rPr>
          <w:rFonts w:ascii="Times New Roman" w:hAnsi="Times New Roman"/>
          <w:szCs w:val="24"/>
        </w:rPr>
        <w:t xml:space="preserve"> 0570223-0</w:t>
      </w:r>
      <w:r>
        <w:rPr>
          <w:rFonts w:ascii="Times New Roman" w:hAnsi="Times New Roman"/>
          <w:szCs w:val="24"/>
        </w:rPr>
        <w:t>20</w:t>
      </w:r>
      <w:r w:rsidR="009833A4">
        <w:rPr>
          <w:rFonts w:ascii="Times New Roman" w:hAnsi="Times New Roman"/>
          <w:szCs w:val="24"/>
        </w:rPr>
        <w:t>-A</w:t>
      </w:r>
      <w:r w:rsidR="00633356">
        <w:rPr>
          <w:rFonts w:ascii="Times New Roman" w:hAnsi="Times New Roman"/>
          <w:szCs w:val="24"/>
        </w:rPr>
        <w:t>F</w:t>
      </w:r>
    </w:p>
    <w:p w:rsidR="009833A4" w:rsidRDefault="004861C3" w:rsidP="009A115B">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1301 Telecom Dr., Suite 101</w:t>
      </w:r>
      <w:r w:rsidR="009833A4">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pacing w:val="-3"/>
          <w:szCs w:val="24"/>
        </w:rPr>
        <w:tab/>
      </w:r>
      <w:r w:rsidR="009833A4" w:rsidRPr="00FC668D">
        <w:rPr>
          <w:rFonts w:ascii="Times New Roman" w:hAnsi="Times New Roman"/>
          <w:szCs w:val="24"/>
        </w:rPr>
        <w:t>Expiration Date:</w:t>
      </w:r>
      <w:r w:rsidR="009833A4" w:rsidRPr="00B147B6">
        <w:rPr>
          <w:rFonts w:ascii="Times New Roman" w:hAnsi="Times New Roman"/>
          <w:szCs w:val="24"/>
        </w:rPr>
        <w:t xml:space="preserve"> </w:t>
      </w:r>
      <w:r w:rsidR="00FC668D">
        <w:rPr>
          <w:rFonts w:ascii="Times New Roman" w:hAnsi="Times New Roman"/>
          <w:szCs w:val="24"/>
        </w:rPr>
        <w:t xml:space="preserve"> </w:t>
      </w:r>
      <w:r>
        <w:rPr>
          <w:rFonts w:ascii="Times New Roman" w:hAnsi="Times New Roman"/>
          <w:szCs w:val="24"/>
        </w:rPr>
        <w:t xml:space="preserve">May </w:t>
      </w:r>
      <w:r w:rsidR="000A21B0">
        <w:rPr>
          <w:rFonts w:ascii="Times New Roman" w:hAnsi="Times New Roman"/>
          <w:szCs w:val="24"/>
        </w:rPr>
        <w:t>20</w:t>
      </w:r>
      <w:r>
        <w:rPr>
          <w:rFonts w:ascii="Times New Roman" w:hAnsi="Times New Roman"/>
          <w:szCs w:val="24"/>
        </w:rPr>
        <w:t>, 2019</w:t>
      </w:r>
    </w:p>
    <w:p w:rsidR="009833A4" w:rsidRDefault="004861C3" w:rsidP="009A115B">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Tampa, FL 33637</w:t>
      </w:r>
      <w:r>
        <w:rPr>
          <w:rFonts w:ascii="Times New Roman" w:hAnsi="Times New Roman"/>
          <w:spacing w:val="-3"/>
          <w:szCs w:val="24"/>
        </w:rPr>
        <w:tab/>
      </w:r>
      <w:r>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pacing w:val="-3"/>
          <w:szCs w:val="24"/>
        </w:rPr>
        <w:tab/>
      </w:r>
      <w:r w:rsidR="009833A4" w:rsidRPr="00B147B6">
        <w:rPr>
          <w:rFonts w:ascii="Times New Roman" w:hAnsi="Times New Roman"/>
          <w:szCs w:val="24"/>
        </w:rPr>
        <w:t>County:  Hillsborough</w:t>
      </w:r>
      <w:r w:rsidR="009833A4">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pacing w:val="-3"/>
          <w:szCs w:val="24"/>
        </w:rPr>
        <w:tab/>
      </w:r>
    </w:p>
    <w:p w:rsidR="009833A4" w:rsidRDefault="004861C3" w:rsidP="00E3426E">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pacing w:val="-3"/>
          <w:szCs w:val="24"/>
        </w:rPr>
        <w:tab/>
      </w:r>
      <w:r w:rsidR="009833A4">
        <w:rPr>
          <w:rFonts w:ascii="Times New Roman" w:hAnsi="Times New Roman"/>
          <w:szCs w:val="24"/>
        </w:rPr>
        <w:tab/>
      </w:r>
      <w:r w:rsidR="009833A4">
        <w:rPr>
          <w:rFonts w:ascii="Times New Roman" w:hAnsi="Times New Roman"/>
          <w:szCs w:val="24"/>
        </w:rPr>
        <w:tab/>
      </w:r>
      <w:r w:rsidR="009833A4">
        <w:rPr>
          <w:rFonts w:ascii="Times New Roman" w:hAnsi="Times New Roman"/>
          <w:szCs w:val="24"/>
        </w:rPr>
        <w:tab/>
      </w:r>
      <w:r w:rsidR="009833A4" w:rsidRPr="0046725E">
        <w:rPr>
          <w:rFonts w:ascii="Times New Roman" w:hAnsi="Times New Roman"/>
          <w:szCs w:val="24"/>
        </w:rPr>
        <w:t xml:space="preserve">Project:  </w:t>
      </w:r>
      <w:r w:rsidR="0046725E" w:rsidRPr="0046725E">
        <w:rPr>
          <w:rFonts w:ascii="Times New Roman" w:hAnsi="Times New Roman"/>
          <w:szCs w:val="24"/>
        </w:rPr>
        <w:t>Hot</w:t>
      </w:r>
      <w:r w:rsidR="0046725E">
        <w:rPr>
          <w:rFonts w:ascii="Times New Roman" w:hAnsi="Times New Roman"/>
          <w:szCs w:val="24"/>
        </w:rPr>
        <w:t xml:space="preserve"> Mix Asphalt Plant</w:t>
      </w:r>
    </w:p>
    <w:p w:rsidR="009833A4" w:rsidRPr="00B147B6" w:rsidRDefault="009833A4" w:rsidP="009A115B">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006D2CBA">
        <w:rPr>
          <w:rFonts w:ascii="Times New Roman" w:hAnsi="Times New Roman"/>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9833A4" w:rsidRDefault="009833A4">
      <w:pPr>
        <w:tabs>
          <w:tab w:val="left" w:pos="-1440"/>
          <w:tab w:val="left" w:pos="-720"/>
          <w:tab w:val="left" w:pos="5760"/>
        </w:tabs>
        <w:suppressAutoHyphens/>
        <w:jc w:val="both"/>
        <w:rPr>
          <w:rFonts w:ascii="Times New Roman" w:hAnsi="Times New Roman"/>
          <w:szCs w:val="24"/>
        </w:rPr>
      </w:pPr>
    </w:p>
    <w:p w:rsidR="009833A4" w:rsidRPr="00282E29" w:rsidRDefault="009833A4">
      <w:pPr>
        <w:tabs>
          <w:tab w:val="left" w:pos="-1440"/>
          <w:tab w:val="left" w:pos="-720"/>
          <w:tab w:val="left" w:pos="5760"/>
        </w:tabs>
        <w:suppressAutoHyphens/>
        <w:jc w:val="both"/>
        <w:rPr>
          <w:rFonts w:ascii="Times New Roman" w:hAnsi="Times New Roman"/>
          <w:szCs w:val="24"/>
        </w:rPr>
      </w:pPr>
      <w:r w:rsidRPr="00B147B6">
        <w:rPr>
          <w:rFonts w:ascii="Times New Roman" w:hAnsi="Times New Roman"/>
          <w:szCs w:val="24"/>
        </w:rPr>
        <w:t xml:space="preserve">This permit is issued under the provisions of Chapter 403, Florida Statutes (F.S.), and Florida Administrative Code (F.A.C.) Chapters 62-204, 62-210, 62-212, 62-213, 62-296, 62-297, and Chapter 62-4.  The above named permittee is hereby authorized to perform the work or operate the facility shown on the application and approved drawing(s), plans and other documents, attached hereto or on file with the Environmental Protection Commission (EPC) of Hillsborough County and made a part hereof and specifically described as </w:t>
      </w:r>
      <w:r w:rsidRPr="00282E29">
        <w:rPr>
          <w:rFonts w:ascii="Times New Roman" w:hAnsi="Times New Roman"/>
          <w:szCs w:val="24"/>
        </w:rPr>
        <w:t>follows:</w:t>
      </w:r>
      <w:r w:rsidR="005B683F">
        <w:rPr>
          <w:rFonts w:ascii="Times New Roman" w:hAnsi="Times New Roman"/>
          <w:szCs w:val="24"/>
        </w:rPr>
        <w:t xml:space="preserve"> </w:t>
      </w:r>
    </w:p>
    <w:p w:rsidR="009833A4" w:rsidRDefault="009833A4"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zCs w:val="24"/>
        </w:rPr>
      </w:pPr>
    </w:p>
    <w:p w:rsidR="001018A2" w:rsidRDefault="00325ACC"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zCs w:val="24"/>
        </w:rPr>
        <w:t xml:space="preserve">This permit authorizes operation of a </w:t>
      </w:r>
      <w:r w:rsidR="003D7ED3" w:rsidRPr="005A4F2E">
        <w:rPr>
          <w:rFonts w:ascii="Times New Roman" w:hAnsi="Times New Roman"/>
        </w:rPr>
        <w:t>hot mix</w:t>
      </w:r>
      <w:r w:rsidR="009833A4" w:rsidRPr="005A4F2E">
        <w:rPr>
          <w:rFonts w:ascii="Times New Roman" w:hAnsi="Times New Roman"/>
        </w:rPr>
        <w:t xml:space="preserve"> asphalt </w:t>
      </w:r>
      <w:r w:rsidR="00245307">
        <w:rPr>
          <w:rFonts w:ascii="Times New Roman" w:hAnsi="Times New Roman"/>
        </w:rPr>
        <w:t>facility</w:t>
      </w:r>
      <w:r w:rsidR="009833A4" w:rsidRPr="005A4F2E">
        <w:rPr>
          <w:rFonts w:ascii="Times New Roman" w:hAnsi="Times New Roman"/>
        </w:rPr>
        <w:t xml:space="preserve"> </w:t>
      </w:r>
      <w:r w:rsidR="003D7ED3" w:rsidRPr="005A4F2E">
        <w:rPr>
          <w:rFonts w:ascii="Times New Roman" w:hAnsi="Times New Roman"/>
        </w:rPr>
        <w:t>which</w:t>
      </w:r>
      <w:r w:rsidR="009833A4" w:rsidRPr="005A4F2E">
        <w:rPr>
          <w:rFonts w:ascii="Times New Roman" w:hAnsi="Times New Roman"/>
        </w:rPr>
        <w:t xml:space="preserve"> consists of </w:t>
      </w:r>
      <w:r w:rsidR="009833A4" w:rsidRPr="007913CB">
        <w:rPr>
          <w:rFonts w:ascii="Times New Roman" w:hAnsi="Times New Roman"/>
        </w:rPr>
        <w:t xml:space="preserve">a 500 ton/hr </w:t>
      </w:r>
      <w:r w:rsidR="009833A4" w:rsidRPr="007913CB">
        <w:rPr>
          <w:rFonts w:ascii="Times New Roman" w:hAnsi="Times New Roman"/>
          <w:spacing w:val="-3"/>
          <w:szCs w:val="24"/>
        </w:rPr>
        <w:t xml:space="preserve">drum mix asphalt plant, a 250 ton/hr portable recycled asphalt pavement (RAP) crushing system, and </w:t>
      </w:r>
      <w:r w:rsidR="009833A4" w:rsidRPr="007913CB">
        <w:rPr>
          <w:rFonts w:ascii="Times New Roman" w:hAnsi="Times New Roman"/>
          <w:szCs w:val="24"/>
        </w:rPr>
        <w:t>a 10</w:t>
      </w:r>
      <w:r w:rsidR="009833A4" w:rsidRPr="007913CB">
        <w:rPr>
          <w:rFonts w:ascii="Times New Roman" w:hAnsi="Times New Roman"/>
          <w:spacing w:val="-3"/>
          <w:szCs w:val="24"/>
        </w:rPr>
        <w:t>0 ton/hr</w:t>
      </w:r>
      <w:r w:rsidR="009833A4" w:rsidRPr="007913CB">
        <w:rPr>
          <w:rFonts w:ascii="Times New Roman" w:hAnsi="Times New Roman"/>
          <w:szCs w:val="24"/>
        </w:rPr>
        <w:t xml:space="preserve"> portable asphalt shingle grinder</w:t>
      </w:r>
      <w:r w:rsidR="009833A4" w:rsidRPr="007913CB">
        <w:rPr>
          <w:rFonts w:ascii="Times New Roman" w:hAnsi="Times New Roman"/>
          <w:spacing w:val="-3"/>
          <w:szCs w:val="24"/>
        </w:rPr>
        <w:t xml:space="preserve">.  </w:t>
      </w:r>
      <w:r w:rsidR="009833A4" w:rsidRPr="007913CB">
        <w:rPr>
          <w:rFonts w:ascii="Times New Roman" w:hAnsi="Times New Roman"/>
        </w:rPr>
        <w:t xml:space="preserve">The 500 ton/hr </w:t>
      </w:r>
      <w:r w:rsidR="009833A4" w:rsidRPr="007913CB">
        <w:rPr>
          <w:rFonts w:ascii="Times New Roman" w:hAnsi="Times New Roman"/>
          <w:spacing w:val="-3"/>
          <w:szCs w:val="24"/>
        </w:rPr>
        <w:t>ASTEC, RDB-10847/50</w:t>
      </w:r>
      <w:r w:rsidR="009833A4" w:rsidRPr="005A4F2E">
        <w:rPr>
          <w:rFonts w:ascii="Times New Roman" w:hAnsi="Times New Roman"/>
          <w:spacing w:val="-3"/>
          <w:szCs w:val="24"/>
        </w:rPr>
        <w:t>0 9’x47’, Turbo Double Barrel</w:t>
      </w:r>
      <w:r w:rsidR="009833A4" w:rsidRPr="005A4F2E">
        <w:rPr>
          <w:rFonts w:ascii="Times New Roman" w:hAnsi="Times New Roman"/>
          <w:szCs w:val="24"/>
        </w:rPr>
        <w:t>®</w:t>
      </w:r>
      <w:r w:rsidR="009833A4" w:rsidRPr="005A4F2E">
        <w:rPr>
          <w:rFonts w:ascii="Times New Roman" w:hAnsi="Times New Roman"/>
          <w:spacing w:val="-3"/>
          <w:szCs w:val="24"/>
        </w:rPr>
        <w:t xml:space="preserve"> counterflow drum mix asphalt plant</w:t>
      </w:r>
      <w:r w:rsidR="009833A4" w:rsidRPr="005A4F2E">
        <w:rPr>
          <w:rFonts w:ascii="Times New Roman" w:hAnsi="Times New Roman"/>
          <w:szCs w:val="24"/>
        </w:rPr>
        <w:t xml:space="preserve"> is equipped with a</w:t>
      </w:r>
      <w:r w:rsidR="009833A4" w:rsidRPr="005A4F2E">
        <w:rPr>
          <w:rFonts w:ascii="Times New Roman" w:hAnsi="Times New Roman"/>
          <w:spacing w:val="-3"/>
          <w:szCs w:val="24"/>
        </w:rPr>
        <w:t xml:space="preserve"> 125 MMBtu/hr Phoenix burner </w:t>
      </w:r>
      <w:r w:rsidR="00245307">
        <w:rPr>
          <w:rFonts w:ascii="Times New Roman" w:hAnsi="Times New Roman"/>
          <w:szCs w:val="24"/>
        </w:rPr>
        <w:t xml:space="preserve">capable of firing </w:t>
      </w:r>
      <w:r w:rsidR="009833A4" w:rsidRPr="005A4F2E">
        <w:rPr>
          <w:rFonts w:ascii="Times New Roman" w:hAnsi="Times New Roman"/>
          <w:szCs w:val="24"/>
        </w:rPr>
        <w:t xml:space="preserve">on-specification reclaimed fuel oil, No. 5 residual fuel oil, No. 4 residual fuel oil, No. 2 distillate fuel oil, </w:t>
      </w:r>
      <w:r w:rsidR="009B6A3E" w:rsidRPr="005A4F2E">
        <w:rPr>
          <w:rFonts w:ascii="Times New Roman" w:hAnsi="Times New Roman"/>
          <w:spacing w:val="-3"/>
          <w:szCs w:val="24"/>
        </w:rPr>
        <w:t>bio fuel oil</w:t>
      </w:r>
      <w:r w:rsidR="009833A4" w:rsidRPr="005A4F2E">
        <w:rPr>
          <w:rFonts w:ascii="Times New Roman" w:hAnsi="Times New Roman"/>
          <w:szCs w:val="24"/>
        </w:rPr>
        <w:t>, or natural gas.</w:t>
      </w:r>
      <w:r w:rsidR="009833A4" w:rsidRPr="005A4F2E">
        <w:rPr>
          <w:rFonts w:ascii="Times New Roman" w:hAnsi="Times New Roman"/>
          <w:spacing w:val="-3"/>
          <w:szCs w:val="24"/>
        </w:rPr>
        <w:t xml:space="preserve">  </w:t>
      </w:r>
      <w:r w:rsidR="00444596" w:rsidRPr="00444596">
        <w:rPr>
          <w:rFonts w:ascii="Times New Roman" w:hAnsi="Times New Roman"/>
          <w:szCs w:val="24"/>
        </w:rPr>
        <w:t>The PM emissions from t</w:t>
      </w:r>
      <w:r w:rsidR="00444596" w:rsidRPr="00444596">
        <w:rPr>
          <w:rFonts w:ascii="Times New Roman" w:hAnsi="Times New Roman"/>
          <w:spacing w:val="-3"/>
          <w:szCs w:val="24"/>
        </w:rPr>
        <w:t>he drum mixer are controlled by an ASTEC, RBH-85W, 51,000 DSCFM pulse jet baghouse.</w:t>
      </w:r>
      <w:r w:rsidR="00383886">
        <w:rPr>
          <w:rFonts w:ascii="Times New Roman" w:hAnsi="Times New Roman"/>
          <w:spacing w:val="-3"/>
          <w:szCs w:val="24"/>
        </w:rPr>
        <w:t xml:space="preserve">  </w:t>
      </w:r>
      <w:r w:rsidR="00444596" w:rsidRPr="00444596">
        <w:rPr>
          <w:rFonts w:ascii="Times New Roman" w:hAnsi="Times New Roman"/>
          <w:szCs w:val="24"/>
        </w:rPr>
        <w:t xml:space="preserve">The </w:t>
      </w:r>
      <w:r w:rsidR="00444596">
        <w:rPr>
          <w:rFonts w:ascii="Times New Roman" w:hAnsi="Times New Roman"/>
          <w:szCs w:val="24"/>
        </w:rPr>
        <w:t xml:space="preserve">asphalt </w:t>
      </w:r>
      <w:r w:rsidR="00444596" w:rsidRPr="00444596">
        <w:rPr>
          <w:rFonts w:ascii="Times New Roman" w:hAnsi="Times New Roman"/>
          <w:szCs w:val="24"/>
        </w:rPr>
        <w:t xml:space="preserve">plant also consists of six 300-ton storage silos for storage of the </w:t>
      </w:r>
      <w:r w:rsidR="006E0170">
        <w:rPr>
          <w:rFonts w:ascii="Times New Roman" w:hAnsi="Times New Roman"/>
          <w:szCs w:val="24"/>
        </w:rPr>
        <w:t xml:space="preserve">final </w:t>
      </w:r>
      <w:r w:rsidR="00444596" w:rsidRPr="006E0170">
        <w:rPr>
          <w:rFonts w:ascii="Times New Roman" w:hAnsi="Times New Roman"/>
          <w:szCs w:val="24"/>
        </w:rPr>
        <w:t>product</w:t>
      </w:r>
      <w:r w:rsidR="00444596" w:rsidRPr="00444596">
        <w:rPr>
          <w:rFonts w:ascii="Times New Roman" w:hAnsi="Times New Roman"/>
          <w:szCs w:val="24"/>
        </w:rPr>
        <w:t xml:space="preserve"> (asphalt concrete), </w:t>
      </w:r>
      <w:r w:rsidR="00444596" w:rsidRPr="00444596">
        <w:rPr>
          <w:rFonts w:ascii="Times New Roman" w:hAnsi="Times New Roman"/>
          <w:spacing w:val="-3"/>
          <w:szCs w:val="24"/>
        </w:rPr>
        <w:t>two truck loadout scale stations,</w:t>
      </w:r>
      <w:r w:rsidR="00BB7EE2">
        <w:rPr>
          <w:rFonts w:ascii="Times New Roman" w:hAnsi="Times New Roman"/>
          <w:spacing w:val="-3"/>
          <w:szCs w:val="24"/>
        </w:rPr>
        <w:t xml:space="preserve"> </w:t>
      </w:r>
      <w:r w:rsidR="00444596" w:rsidRPr="00444596">
        <w:rPr>
          <w:rFonts w:ascii="Times New Roman" w:hAnsi="Times New Roman"/>
          <w:szCs w:val="24"/>
        </w:rPr>
        <w:t>one 500 barrel silo for storage of additives</w:t>
      </w:r>
      <w:r w:rsidR="001D19ED">
        <w:rPr>
          <w:rFonts w:ascii="Times New Roman" w:hAnsi="Times New Roman"/>
          <w:szCs w:val="24"/>
        </w:rPr>
        <w:t xml:space="preserve">, </w:t>
      </w:r>
      <w:r w:rsidR="00444596" w:rsidRPr="00444596">
        <w:rPr>
          <w:rFonts w:ascii="Times New Roman" w:hAnsi="Times New Roman"/>
          <w:szCs w:val="24"/>
        </w:rPr>
        <w:t>four 20,000 gallon asphalt storage tanks for storage of asphalt cement (liquid asphalt)</w:t>
      </w:r>
      <w:r w:rsidR="001D19ED">
        <w:rPr>
          <w:rFonts w:ascii="Times New Roman" w:hAnsi="Times New Roman"/>
          <w:szCs w:val="24"/>
        </w:rPr>
        <w:t xml:space="preserve">, and three 14,000 gallon storage tanks used </w:t>
      </w:r>
      <w:r w:rsidR="00522BB5">
        <w:rPr>
          <w:rFonts w:ascii="Times New Roman" w:hAnsi="Times New Roman"/>
          <w:szCs w:val="24"/>
        </w:rPr>
        <w:t xml:space="preserve">to store </w:t>
      </w:r>
      <w:r w:rsidR="001D19ED">
        <w:rPr>
          <w:rFonts w:ascii="Times New Roman" w:hAnsi="Times New Roman"/>
          <w:szCs w:val="24"/>
        </w:rPr>
        <w:t>fuel oil</w:t>
      </w:r>
      <w:r w:rsidR="00522BB5">
        <w:rPr>
          <w:rFonts w:ascii="Times New Roman" w:hAnsi="Times New Roman"/>
          <w:szCs w:val="24"/>
        </w:rPr>
        <w:t xml:space="preserve"> for the dryer/mixer</w:t>
      </w:r>
      <w:r w:rsidR="001D19ED">
        <w:rPr>
          <w:rFonts w:ascii="Times New Roman" w:hAnsi="Times New Roman"/>
          <w:szCs w:val="24"/>
        </w:rPr>
        <w:t>.</w:t>
      </w:r>
      <w:r w:rsidR="00453C38">
        <w:rPr>
          <w:rFonts w:ascii="Times New Roman" w:hAnsi="Times New Roman"/>
          <w:szCs w:val="24"/>
        </w:rPr>
        <w:t xml:space="preserve"> </w:t>
      </w:r>
    </w:p>
    <w:p w:rsidR="001018A2" w:rsidRDefault="009A669C"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p>
    <w:p w:rsidR="0005082B" w:rsidRDefault="009833A4"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438FF">
        <w:rPr>
          <w:rFonts w:ascii="Times New Roman" w:hAnsi="Times New Roman"/>
          <w:spacing w:val="-3"/>
          <w:szCs w:val="24"/>
        </w:rPr>
        <w:t xml:space="preserve">The asphalt plant uses virgin aggregate material, RAP, and ground shingles in the asphalt feed.  Virgin aggregate material arrives by truck and is transferred from stockpiles by </w:t>
      </w:r>
      <w:r>
        <w:rPr>
          <w:rFonts w:ascii="Times New Roman" w:hAnsi="Times New Roman"/>
          <w:spacing w:val="-3"/>
          <w:szCs w:val="24"/>
        </w:rPr>
        <w:t>front-end loader</w:t>
      </w:r>
      <w:r w:rsidRPr="00A438FF">
        <w:rPr>
          <w:rFonts w:ascii="Times New Roman" w:hAnsi="Times New Roman"/>
          <w:spacing w:val="-3"/>
          <w:szCs w:val="24"/>
        </w:rPr>
        <w:t xml:space="preserve"> to the aggregate feeder system that contains eight bins (hoppers).  From the bins</w:t>
      </w:r>
      <w:r w:rsidR="00B716D2">
        <w:rPr>
          <w:rFonts w:ascii="Times New Roman" w:hAnsi="Times New Roman"/>
          <w:spacing w:val="-3"/>
          <w:szCs w:val="24"/>
        </w:rPr>
        <w:t>,</w:t>
      </w:r>
      <w:r w:rsidRPr="00A438FF">
        <w:rPr>
          <w:rFonts w:ascii="Times New Roman" w:hAnsi="Times New Roman"/>
          <w:spacing w:val="-3"/>
          <w:szCs w:val="24"/>
        </w:rPr>
        <w:t xml:space="preserve"> the virgin aggregate is transferred to a collecting conveyor and then to a screen.  From the screen</w:t>
      </w:r>
      <w:r w:rsidRPr="005E69B2">
        <w:rPr>
          <w:rFonts w:ascii="Times New Roman" w:hAnsi="Times New Roman"/>
          <w:spacing w:val="-3"/>
          <w:szCs w:val="24"/>
        </w:rPr>
        <w:t>, the aggregate</w:t>
      </w:r>
      <w:r>
        <w:rPr>
          <w:rFonts w:ascii="Times New Roman" w:hAnsi="Times New Roman"/>
          <w:spacing w:val="-3"/>
          <w:szCs w:val="24"/>
        </w:rPr>
        <w:t xml:space="preserve"> material</w:t>
      </w:r>
      <w:r w:rsidRPr="005E69B2">
        <w:rPr>
          <w:rFonts w:ascii="Times New Roman" w:hAnsi="Times New Roman"/>
          <w:spacing w:val="-3"/>
          <w:szCs w:val="24"/>
        </w:rPr>
        <w:t xml:space="preserve"> </w:t>
      </w:r>
      <w:r>
        <w:rPr>
          <w:rFonts w:ascii="Times New Roman" w:hAnsi="Times New Roman"/>
          <w:spacing w:val="-3"/>
          <w:szCs w:val="24"/>
        </w:rPr>
        <w:t>is transferred to a virgin weight</w:t>
      </w:r>
      <w:r w:rsidRPr="005E69B2">
        <w:rPr>
          <w:rFonts w:ascii="Times New Roman" w:hAnsi="Times New Roman"/>
          <w:spacing w:val="-3"/>
          <w:szCs w:val="24"/>
        </w:rPr>
        <w:t xml:space="preserve"> conveyor in the amount necessary to produce the desired asphalt q</w:t>
      </w:r>
      <w:r>
        <w:rPr>
          <w:rFonts w:ascii="Times New Roman" w:hAnsi="Times New Roman"/>
          <w:spacing w:val="-3"/>
          <w:szCs w:val="24"/>
        </w:rPr>
        <w:t>uality.  After the virgin weight</w:t>
      </w:r>
      <w:r w:rsidRPr="005E69B2">
        <w:rPr>
          <w:rFonts w:ascii="Times New Roman" w:hAnsi="Times New Roman"/>
          <w:spacing w:val="-3"/>
          <w:szCs w:val="24"/>
        </w:rPr>
        <w:t xml:space="preserve"> conveyor, the aggregates are transferred</w:t>
      </w:r>
      <w:r>
        <w:rPr>
          <w:rFonts w:ascii="Times New Roman" w:hAnsi="Times New Roman"/>
          <w:spacing w:val="-3"/>
          <w:szCs w:val="24"/>
        </w:rPr>
        <w:t xml:space="preserve"> via conveyor belt to the</w:t>
      </w:r>
      <w:r w:rsidRPr="005E69B2">
        <w:rPr>
          <w:rFonts w:ascii="Times New Roman" w:hAnsi="Times New Roman"/>
          <w:spacing w:val="-3"/>
          <w:szCs w:val="24"/>
        </w:rPr>
        <w:t xml:space="preserve"> dryer/mixing drum</w:t>
      </w:r>
      <w:r>
        <w:rPr>
          <w:rFonts w:ascii="Times New Roman" w:hAnsi="Times New Roman"/>
          <w:spacing w:val="-3"/>
          <w:szCs w:val="24"/>
        </w:rPr>
        <w:t xml:space="preserve">, where the aggregates are dried </w:t>
      </w:r>
      <w:r w:rsidRPr="005E69B2">
        <w:rPr>
          <w:rFonts w:ascii="Times New Roman" w:hAnsi="Times New Roman"/>
          <w:spacing w:val="-3"/>
          <w:szCs w:val="24"/>
        </w:rPr>
        <w:t>and mix</w:t>
      </w:r>
      <w:r>
        <w:rPr>
          <w:rFonts w:ascii="Times New Roman" w:hAnsi="Times New Roman"/>
          <w:spacing w:val="-3"/>
          <w:szCs w:val="24"/>
        </w:rPr>
        <w:t>ed</w:t>
      </w:r>
      <w:r w:rsidRPr="005E69B2">
        <w:rPr>
          <w:rFonts w:ascii="Times New Roman" w:hAnsi="Times New Roman"/>
          <w:spacing w:val="-3"/>
          <w:szCs w:val="24"/>
        </w:rPr>
        <w:t xml:space="preserve"> with other materials (RAP and/or ground shingles</w:t>
      </w:r>
      <w:r w:rsidR="006838B7">
        <w:rPr>
          <w:rFonts w:ascii="Times New Roman" w:hAnsi="Times New Roman"/>
          <w:spacing w:val="-3"/>
          <w:szCs w:val="24"/>
        </w:rPr>
        <w:t xml:space="preserve"> and asphalt cement</w:t>
      </w:r>
      <w:r w:rsidRPr="005E69B2">
        <w:rPr>
          <w:rFonts w:ascii="Times New Roman" w:hAnsi="Times New Roman"/>
          <w:spacing w:val="-3"/>
          <w:szCs w:val="24"/>
        </w:rPr>
        <w:t>)</w:t>
      </w:r>
      <w:r>
        <w:rPr>
          <w:rFonts w:ascii="Times New Roman" w:hAnsi="Times New Roman"/>
          <w:spacing w:val="-3"/>
          <w:szCs w:val="24"/>
        </w:rPr>
        <w:t>,</w:t>
      </w:r>
      <w:r w:rsidRPr="005E69B2">
        <w:rPr>
          <w:rFonts w:ascii="Times New Roman" w:hAnsi="Times New Roman"/>
          <w:spacing w:val="-3"/>
          <w:szCs w:val="24"/>
        </w:rPr>
        <w:t xml:space="preserve"> as</w:t>
      </w:r>
      <w:r w:rsidR="006838B7">
        <w:rPr>
          <w:rFonts w:ascii="Times New Roman" w:hAnsi="Times New Roman"/>
          <w:spacing w:val="-3"/>
          <w:szCs w:val="24"/>
        </w:rPr>
        <w:t xml:space="preserve"> necessary.  </w:t>
      </w:r>
    </w:p>
    <w:p w:rsidR="006838B7" w:rsidRDefault="006838B7"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sectPr w:rsidR="006838B7" w:rsidSect="00656B21">
          <w:endnotePr>
            <w:numFmt w:val="decimal"/>
          </w:endnotePr>
          <w:pgSz w:w="12240" w:h="15840" w:code="1"/>
          <w:pgMar w:top="1008" w:right="1008" w:bottom="1152" w:left="1440" w:header="864" w:footer="255" w:gutter="0"/>
          <w:paperSrc w:first="4" w:other="4"/>
          <w:pgNumType w:start="1"/>
          <w:cols w:space="720"/>
          <w:noEndnote/>
          <w:titlePg/>
        </w:sectPr>
      </w:pPr>
    </w:p>
    <w:p w:rsidR="009833A4" w:rsidRDefault="009833A4"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38B7" w:rsidRDefault="006838B7"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sectPr w:rsidR="006838B7" w:rsidSect="006243C4">
          <w:headerReference w:type="default" r:id="rId15"/>
          <w:footerReference w:type="default" r:id="rId16"/>
          <w:footerReference w:type="first" r:id="rId17"/>
          <w:endnotePr>
            <w:numFmt w:val="decimal"/>
          </w:endnotePr>
          <w:type w:val="continuous"/>
          <w:pgSz w:w="12240" w:h="15840" w:code="1"/>
          <w:pgMar w:top="1008" w:right="1008" w:bottom="1152" w:left="1440" w:header="864" w:footer="255" w:gutter="0"/>
          <w:paperSrc w:first="4" w:other="4"/>
          <w:pgNumType w:start="2"/>
          <w:cols w:space="720"/>
          <w:noEndnote/>
          <w:titlePg/>
        </w:sectPr>
      </w:pPr>
    </w:p>
    <w:p w:rsidR="009833A4" w:rsidRDefault="0039137F"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lastRenderedPageBreak/>
        <w:t xml:space="preserve">The </w:t>
      </w:r>
      <w:r w:rsidR="009833A4" w:rsidRPr="00054266">
        <w:rPr>
          <w:rFonts w:ascii="Times New Roman" w:hAnsi="Times New Roman"/>
          <w:spacing w:val="-3"/>
          <w:szCs w:val="24"/>
        </w:rPr>
        <w:t xml:space="preserve">RAP or ground shingle materials </w:t>
      </w:r>
      <w:r w:rsidR="009833A4">
        <w:rPr>
          <w:rFonts w:ascii="Times New Roman" w:hAnsi="Times New Roman"/>
          <w:spacing w:val="-3"/>
          <w:szCs w:val="24"/>
        </w:rPr>
        <w:t>are</w:t>
      </w:r>
      <w:r w:rsidR="009833A4" w:rsidRPr="00054266">
        <w:rPr>
          <w:rFonts w:ascii="Times New Roman" w:hAnsi="Times New Roman"/>
          <w:spacing w:val="-3"/>
          <w:szCs w:val="24"/>
        </w:rPr>
        <w:t xml:space="preserve"> transferred from the stockpiles by </w:t>
      </w:r>
      <w:r w:rsidR="009833A4">
        <w:rPr>
          <w:rFonts w:ascii="Times New Roman" w:hAnsi="Times New Roman"/>
          <w:spacing w:val="-3"/>
          <w:szCs w:val="24"/>
        </w:rPr>
        <w:t>front-end loader</w:t>
      </w:r>
      <w:r w:rsidR="009833A4" w:rsidRPr="00054266">
        <w:rPr>
          <w:rFonts w:ascii="Times New Roman" w:hAnsi="Times New Roman"/>
          <w:spacing w:val="-3"/>
          <w:szCs w:val="24"/>
        </w:rPr>
        <w:t xml:space="preserve"> to two </w:t>
      </w:r>
      <w:r w:rsidR="00AF4BFC">
        <w:rPr>
          <w:rFonts w:ascii="Times New Roman" w:hAnsi="Times New Roman"/>
          <w:spacing w:val="-3"/>
          <w:szCs w:val="24"/>
        </w:rPr>
        <w:t>RAP</w:t>
      </w:r>
      <w:r w:rsidR="0005082B">
        <w:rPr>
          <w:rFonts w:ascii="Times New Roman" w:hAnsi="Times New Roman"/>
          <w:spacing w:val="-3"/>
          <w:szCs w:val="24"/>
        </w:rPr>
        <w:t xml:space="preserve"> </w:t>
      </w:r>
      <w:r w:rsidR="009833A4" w:rsidRPr="00054266">
        <w:rPr>
          <w:rFonts w:ascii="Times New Roman" w:hAnsi="Times New Roman"/>
          <w:spacing w:val="-3"/>
          <w:szCs w:val="24"/>
        </w:rPr>
        <w:t xml:space="preserve">bins (hoppers). </w:t>
      </w:r>
      <w:r w:rsidR="009833A4">
        <w:rPr>
          <w:rFonts w:ascii="Times New Roman" w:hAnsi="Times New Roman"/>
          <w:spacing w:val="-3"/>
          <w:szCs w:val="24"/>
        </w:rPr>
        <w:t xml:space="preserve"> </w:t>
      </w:r>
      <w:r w:rsidR="009833A4" w:rsidRPr="00054266">
        <w:rPr>
          <w:rFonts w:ascii="Times New Roman" w:hAnsi="Times New Roman"/>
          <w:spacing w:val="-3"/>
          <w:szCs w:val="24"/>
        </w:rPr>
        <w:t>From the</w:t>
      </w:r>
      <w:r w:rsidR="009833A4" w:rsidRPr="005E69B2">
        <w:rPr>
          <w:rFonts w:ascii="Times New Roman" w:hAnsi="Times New Roman"/>
          <w:spacing w:val="-3"/>
          <w:szCs w:val="24"/>
        </w:rPr>
        <w:t xml:space="preserve"> bins</w:t>
      </w:r>
      <w:r w:rsidR="00AF4BFC">
        <w:rPr>
          <w:rFonts w:ascii="Times New Roman" w:hAnsi="Times New Roman"/>
          <w:spacing w:val="-3"/>
          <w:szCs w:val="24"/>
        </w:rPr>
        <w:t>,</w:t>
      </w:r>
      <w:r w:rsidR="009833A4" w:rsidRPr="005E69B2">
        <w:rPr>
          <w:rFonts w:ascii="Times New Roman" w:hAnsi="Times New Roman"/>
          <w:spacing w:val="-3"/>
          <w:szCs w:val="24"/>
        </w:rPr>
        <w:t xml:space="preserve"> the </w:t>
      </w:r>
      <w:r w:rsidR="009833A4">
        <w:rPr>
          <w:rFonts w:ascii="Times New Roman" w:hAnsi="Times New Roman"/>
          <w:spacing w:val="-3"/>
          <w:szCs w:val="24"/>
        </w:rPr>
        <w:t xml:space="preserve">RAP </w:t>
      </w:r>
      <w:r w:rsidR="00AF4BFC">
        <w:rPr>
          <w:rFonts w:ascii="Times New Roman" w:hAnsi="Times New Roman"/>
          <w:spacing w:val="-3"/>
          <w:szCs w:val="24"/>
        </w:rPr>
        <w:t>and/</w:t>
      </w:r>
      <w:r w:rsidR="009833A4">
        <w:rPr>
          <w:rFonts w:ascii="Times New Roman" w:hAnsi="Times New Roman"/>
          <w:spacing w:val="-3"/>
          <w:szCs w:val="24"/>
        </w:rPr>
        <w:t>or ground shingle material</w:t>
      </w:r>
      <w:r w:rsidR="009833A4" w:rsidRPr="005E69B2">
        <w:rPr>
          <w:rFonts w:ascii="Times New Roman" w:hAnsi="Times New Roman"/>
          <w:spacing w:val="-3"/>
          <w:szCs w:val="24"/>
        </w:rPr>
        <w:t xml:space="preserve"> is trans</w:t>
      </w:r>
      <w:r w:rsidR="009833A4">
        <w:rPr>
          <w:rFonts w:ascii="Times New Roman" w:hAnsi="Times New Roman"/>
          <w:spacing w:val="-3"/>
          <w:szCs w:val="24"/>
        </w:rPr>
        <w:t>ferred to a collecting conveyor</w:t>
      </w:r>
      <w:r w:rsidR="009833A4" w:rsidRPr="005E69B2">
        <w:rPr>
          <w:rFonts w:ascii="Times New Roman" w:hAnsi="Times New Roman"/>
          <w:spacing w:val="-3"/>
          <w:szCs w:val="24"/>
        </w:rPr>
        <w:t xml:space="preserve"> </w:t>
      </w:r>
      <w:r w:rsidR="009833A4">
        <w:rPr>
          <w:rFonts w:ascii="Times New Roman" w:hAnsi="Times New Roman"/>
          <w:spacing w:val="-3"/>
          <w:szCs w:val="24"/>
        </w:rPr>
        <w:t xml:space="preserve">and then to a screen where </w:t>
      </w:r>
      <w:r w:rsidR="009833A4" w:rsidRPr="005E69B2">
        <w:rPr>
          <w:rFonts w:ascii="Times New Roman" w:hAnsi="Times New Roman"/>
          <w:spacing w:val="-3"/>
          <w:szCs w:val="24"/>
        </w:rPr>
        <w:t xml:space="preserve">the materials are split into two separate routes.  The </w:t>
      </w:r>
      <w:r w:rsidR="009833A4">
        <w:rPr>
          <w:rFonts w:ascii="Times New Roman" w:hAnsi="Times New Roman"/>
          <w:spacing w:val="-3"/>
          <w:szCs w:val="24"/>
        </w:rPr>
        <w:t xml:space="preserve">desired </w:t>
      </w:r>
      <w:r w:rsidR="009833A4" w:rsidRPr="005E69B2">
        <w:rPr>
          <w:rFonts w:ascii="Times New Roman" w:hAnsi="Times New Roman"/>
          <w:spacing w:val="-3"/>
          <w:szCs w:val="24"/>
        </w:rPr>
        <w:t>small size materials from the sc</w:t>
      </w:r>
      <w:r w:rsidR="009833A4">
        <w:rPr>
          <w:rFonts w:ascii="Times New Roman" w:hAnsi="Times New Roman"/>
          <w:spacing w:val="-3"/>
          <w:szCs w:val="24"/>
        </w:rPr>
        <w:t>reen are transferred to a weight</w:t>
      </w:r>
      <w:r w:rsidR="009833A4" w:rsidRPr="005E69B2">
        <w:rPr>
          <w:rFonts w:ascii="Times New Roman" w:hAnsi="Times New Roman"/>
          <w:spacing w:val="-3"/>
          <w:szCs w:val="24"/>
        </w:rPr>
        <w:t xml:space="preserve"> conveyor and then to </w:t>
      </w:r>
      <w:r w:rsidR="009833A4">
        <w:rPr>
          <w:rFonts w:ascii="Times New Roman" w:hAnsi="Times New Roman"/>
          <w:spacing w:val="-3"/>
          <w:szCs w:val="24"/>
        </w:rPr>
        <w:t>the</w:t>
      </w:r>
      <w:r w:rsidR="009833A4" w:rsidRPr="005E69B2">
        <w:rPr>
          <w:rFonts w:ascii="Times New Roman" w:hAnsi="Times New Roman"/>
          <w:spacing w:val="-3"/>
          <w:szCs w:val="24"/>
        </w:rPr>
        <w:t xml:space="preserve"> dryer/mixing drum</w:t>
      </w:r>
      <w:r w:rsidR="009833A4">
        <w:rPr>
          <w:rFonts w:ascii="Times New Roman" w:hAnsi="Times New Roman"/>
          <w:spacing w:val="-3"/>
          <w:szCs w:val="24"/>
        </w:rPr>
        <w:t>,</w:t>
      </w:r>
      <w:r w:rsidR="009833A4" w:rsidRPr="00371912">
        <w:rPr>
          <w:rFonts w:ascii="Times New Roman" w:hAnsi="Times New Roman"/>
          <w:spacing w:val="-3"/>
          <w:szCs w:val="24"/>
        </w:rPr>
        <w:t xml:space="preserve"> </w:t>
      </w:r>
      <w:r w:rsidR="009833A4">
        <w:rPr>
          <w:rFonts w:ascii="Times New Roman" w:hAnsi="Times New Roman"/>
          <w:spacing w:val="-3"/>
          <w:szCs w:val="24"/>
        </w:rPr>
        <w:t xml:space="preserve">where the </w:t>
      </w:r>
      <w:r w:rsidR="00AF4BFC">
        <w:rPr>
          <w:rFonts w:ascii="Times New Roman" w:hAnsi="Times New Roman"/>
          <w:spacing w:val="-3"/>
          <w:szCs w:val="24"/>
        </w:rPr>
        <w:t>materials</w:t>
      </w:r>
      <w:r w:rsidR="009833A4">
        <w:rPr>
          <w:rFonts w:ascii="Times New Roman" w:hAnsi="Times New Roman"/>
          <w:spacing w:val="-3"/>
          <w:szCs w:val="24"/>
        </w:rPr>
        <w:t xml:space="preserve"> </w:t>
      </w:r>
      <w:r w:rsidR="00AF4BFC">
        <w:rPr>
          <w:rFonts w:ascii="Times New Roman" w:hAnsi="Times New Roman"/>
          <w:spacing w:val="-3"/>
          <w:szCs w:val="24"/>
        </w:rPr>
        <w:t>are</w:t>
      </w:r>
      <w:r w:rsidR="009833A4">
        <w:rPr>
          <w:rFonts w:ascii="Times New Roman" w:hAnsi="Times New Roman"/>
          <w:spacing w:val="-3"/>
          <w:szCs w:val="24"/>
        </w:rPr>
        <w:t xml:space="preserve"> dried </w:t>
      </w:r>
      <w:r w:rsidR="009833A4" w:rsidRPr="005E69B2">
        <w:rPr>
          <w:rFonts w:ascii="Times New Roman" w:hAnsi="Times New Roman"/>
          <w:spacing w:val="-3"/>
          <w:szCs w:val="24"/>
        </w:rPr>
        <w:t>and mix</w:t>
      </w:r>
      <w:r w:rsidR="009833A4">
        <w:rPr>
          <w:rFonts w:ascii="Times New Roman" w:hAnsi="Times New Roman"/>
          <w:spacing w:val="-3"/>
          <w:szCs w:val="24"/>
        </w:rPr>
        <w:t>ed</w:t>
      </w:r>
      <w:r w:rsidR="009833A4" w:rsidRPr="005E69B2">
        <w:rPr>
          <w:rFonts w:ascii="Times New Roman" w:hAnsi="Times New Roman"/>
          <w:spacing w:val="-3"/>
          <w:szCs w:val="24"/>
        </w:rPr>
        <w:t xml:space="preserve"> with other materials (</w:t>
      </w:r>
      <w:r w:rsidR="009833A4">
        <w:rPr>
          <w:rFonts w:ascii="Times New Roman" w:hAnsi="Times New Roman"/>
          <w:spacing w:val="-3"/>
          <w:szCs w:val="24"/>
        </w:rPr>
        <w:t>virgin material</w:t>
      </w:r>
      <w:r w:rsidR="009833A4" w:rsidRPr="005E69B2">
        <w:rPr>
          <w:rFonts w:ascii="Times New Roman" w:hAnsi="Times New Roman"/>
          <w:spacing w:val="-3"/>
          <w:szCs w:val="24"/>
        </w:rPr>
        <w:t xml:space="preserve"> </w:t>
      </w:r>
      <w:r w:rsidR="00B362F0">
        <w:rPr>
          <w:rFonts w:ascii="Times New Roman" w:hAnsi="Times New Roman"/>
          <w:spacing w:val="-3"/>
          <w:szCs w:val="24"/>
        </w:rPr>
        <w:t>and asphalt cement</w:t>
      </w:r>
      <w:r w:rsidR="009833A4" w:rsidRPr="005E69B2">
        <w:rPr>
          <w:rFonts w:ascii="Times New Roman" w:hAnsi="Times New Roman"/>
          <w:spacing w:val="-3"/>
          <w:szCs w:val="24"/>
        </w:rPr>
        <w:t>)</w:t>
      </w:r>
      <w:r w:rsidR="009833A4">
        <w:rPr>
          <w:rFonts w:ascii="Times New Roman" w:hAnsi="Times New Roman"/>
          <w:spacing w:val="-3"/>
          <w:szCs w:val="24"/>
        </w:rPr>
        <w:t>,</w:t>
      </w:r>
      <w:r w:rsidR="009833A4" w:rsidRPr="005E69B2">
        <w:rPr>
          <w:rFonts w:ascii="Times New Roman" w:hAnsi="Times New Roman"/>
          <w:spacing w:val="-3"/>
          <w:szCs w:val="24"/>
        </w:rPr>
        <w:t xml:space="preserve"> as necessary.  The </w:t>
      </w:r>
      <w:r w:rsidR="009833A4">
        <w:rPr>
          <w:rFonts w:ascii="Times New Roman" w:hAnsi="Times New Roman"/>
          <w:spacing w:val="-3"/>
          <w:szCs w:val="24"/>
        </w:rPr>
        <w:t>large sized material</w:t>
      </w:r>
      <w:r w:rsidR="009833A4" w:rsidRPr="005E69B2">
        <w:rPr>
          <w:rFonts w:ascii="Times New Roman" w:hAnsi="Times New Roman"/>
          <w:spacing w:val="-3"/>
          <w:szCs w:val="24"/>
        </w:rPr>
        <w:t xml:space="preserve"> </w:t>
      </w:r>
      <w:r w:rsidR="009833A4">
        <w:rPr>
          <w:rFonts w:ascii="Times New Roman" w:hAnsi="Times New Roman"/>
          <w:spacing w:val="-3"/>
          <w:szCs w:val="24"/>
        </w:rPr>
        <w:t xml:space="preserve">is sent </w:t>
      </w:r>
      <w:r w:rsidR="009833A4" w:rsidRPr="00AA7343">
        <w:rPr>
          <w:rFonts w:ascii="Times New Roman" w:hAnsi="Times New Roman"/>
          <w:spacing w:val="-3"/>
          <w:szCs w:val="24"/>
        </w:rPr>
        <w:t>via conveyor belt to the crusher (lump breaker) to generate smaller size materials and then is transferred back to the</w:t>
      </w:r>
      <w:r w:rsidR="009833A4">
        <w:rPr>
          <w:rFonts w:ascii="Times New Roman" w:hAnsi="Times New Roman"/>
          <w:spacing w:val="-3"/>
          <w:szCs w:val="24"/>
        </w:rPr>
        <w:t xml:space="preserve"> collecting </w:t>
      </w:r>
      <w:r w:rsidR="009833A4" w:rsidRPr="005E69B2">
        <w:rPr>
          <w:rFonts w:ascii="Times New Roman" w:hAnsi="Times New Roman"/>
          <w:spacing w:val="-3"/>
          <w:szCs w:val="24"/>
        </w:rPr>
        <w:t xml:space="preserve">conveyor, </w:t>
      </w:r>
      <w:r w:rsidR="009833A4">
        <w:rPr>
          <w:rFonts w:ascii="Times New Roman" w:hAnsi="Times New Roman"/>
          <w:spacing w:val="-3"/>
          <w:szCs w:val="24"/>
        </w:rPr>
        <w:t>which routes the material</w:t>
      </w:r>
      <w:r w:rsidR="009833A4" w:rsidRPr="005E69B2">
        <w:rPr>
          <w:rFonts w:ascii="Times New Roman" w:hAnsi="Times New Roman"/>
          <w:spacing w:val="-3"/>
          <w:szCs w:val="24"/>
        </w:rPr>
        <w:t xml:space="preserve"> </w:t>
      </w:r>
      <w:r w:rsidR="009833A4">
        <w:rPr>
          <w:rFonts w:ascii="Times New Roman" w:hAnsi="Times New Roman"/>
          <w:spacing w:val="-3"/>
          <w:szCs w:val="24"/>
        </w:rPr>
        <w:t xml:space="preserve">to </w:t>
      </w:r>
      <w:r w:rsidR="009833A4" w:rsidRPr="005E69B2">
        <w:rPr>
          <w:rFonts w:ascii="Times New Roman" w:hAnsi="Times New Roman"/>
          <w:spacing w:val="-3"/>
          <w:szCs w:val="24"/>
        </w:rPr>
        <w:t xml:space="preserve">the screen to be </w:t>
      </w:r>
      <w:r w:rsidR="009833A4" w:rsidRPr="009638F9">
        <w:rPr>
          <w:rFonts w:ascii="Times New Roman" w:hAnsi="Times New Roman"/>
          <w:spacing w:val="-3"/>
          <w:szCs w:val="24"/>
        </w:rPr>
        <w:t>screened again.</w:t>
      </w:r>
      <w:r w:rsidR="00733F06">
        <w:rPr>
          <w:rFonts w:ascii="Times New Roman" w:hAnsi="Times New Roman"/>
          <w:spacing w:val="-3"/>
          <w:szCs w:val="24"/>
        </w:rPr>
        <w:t xml:space="preserve">  </w:t>
      </w:r>
    </w:p>
    <w:p w:rsidR="009A243D" w:rsidRDefault="009A243D" w:rsidP="00097C5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833A4" w:rsidRDefault="009A243D" w:rsidP="00B342B0">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pacing w:val="-3"/>
          <w:szCs w:val="24"/>
        </w:rPr>
        <w:t xml:space="preserve">From the drum mixer, the asphalt is conveyed to one of six </w:t>
      </w:r>
      <w:r w:rsidRPr="00444596">
        <w:rPr>
          <w:rFonts w:ascii="Times New Roman" w:hAnsi="Times New Roman"/>
          <w:szCs w:val="24"/>
        </w:rPr>
        <w:t>300-ton storage silos for storage</w:t>
      </w:r>
      <w:r>
        <w:rPr>
          <w:rFonts w:ascii="Times New Roman" w:hAnsi="Times New Roman"/>
          <w:szCs w:val="24"/>
        </w:rPr>
        <w:t xml:space="preserve">. </w:t>
      </w:r>
      <w:r w:rsidR="00110101">
        <w:rPr>
          <w:rFonts w:ascii="Times New Roman" w:hAnsi="Times New Roman"/>
          <w:szCs w:val="24"/>
        </w:rPr>
        <w:t xml:space="preserve"> There are two truck loadout scales located directly below the storage silos</w:t>
      </w:r>
      <w:r w:rsidR="000215C2">
        <w:rPr>
          <w:rFonts w:ascii="Times New Roman" w:hAnsi="Times New Roman"/>
          <w:szCs w:val="24"/>
        </w:rPr>
        <w:t>,</w:t>
      </w:r>
      <w:r w:rsidR="00110101">
        <w:rPr>
          <w:rFonts w:ascii="Times New Roman" w:hAnsi="Times New Roman"/>
          <w:szCs w:val="24"/>
        </w:rPr>
        <w:t xml:space="preserve"> where the asphalt is gravity fed into trucks for shipment offsite</w:t>
      </w:r>
      <w:r>
        <w:rPr>
          <w:rFonts w:ascii="Times New Roman" w:hAnsi="Times New Roman"/>
          <w:szCs w:val="24"/>
        </w:rPr>
        <w:t xml:space="preserve">.  </w:t>
      </w:r>
    </w:p>
    <w:p w:rsidR="0058780C" w:rsidRDefault="0058780C" w:rsidP="00B342B0">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27BEA" w:rsidRPr="00A27BEA" w:rsidRDefault="00A27BEA" w:rsidP="00A27B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AA7559">
        <w:rPr>
          <w:rFonts w:ascii="Times New Roman" w:hAnsi="Times New Roman"/>
          <w:spacing w:val="-3"/>
          <w:szCs w:val="24"/>
        </w:rPr>
        <w:t>The RAP crushing system and the</w:t>
      </w:r>
      <w:r w:rsidRPr="00AA7559">
        <w:rPr>
          <w:rFonts w:ascii="Times New Roman" w:hAnsi="Times New Roman"/>
          <w:szCs w:val="24"/>
        </w:rPr>
        <w:t xml:space="preserve"> </w:t>
      </w:r>
      <w:r w:rsidRPr="00AA7559">
        <w:rPr>
          <w:rFonts w:ascii="Times New Roman" w:hAnsi="Times New Roman"/>
          <w:spacing w:val="-3"/>
          <w:szCs w:val="24"/>
        </w:rPr>
        <w:t>shingle grinder, described below, are owned by different companies under the authority of an air general permit</w:t>
      </w:r>
      <w:r w:rsidR="009B758C" w:rsidRPr="00AA7559">
        <w:rPr>
          <w:rFonts w:ascii="Times New Roman" w:hAnsi="Times New Roman"/>
          <w:spacing w:val="-3"/>
          <w:szCs w:val="24"/>
        </w:rPr>
        <w:t>(s)</w:t>
      </w:r>
      <w:r w:rsidRPr="00AA7559">
        <w:rPr>
          <w:rFonts w:ascii="Times New Roman" w:hAnsi="Times New Roman"/>
          <w:spacing w:val="-3"/>
          <w:szCs w:val="24"/>
        </w:rPr>
        <w:t xml:space="preserve"> for a relocatable nonmetallic mineral processing plant</w:t>
      </w:r>
      <w:r w:rsidR="00FE3A11" w:rsidRPr="00AA7559">
        <w:rPr>
          <w:rFonts w:ascii="Times New Roman" w:hAnsi="Times New Roman"/>
          <w:spacing w:val="-3"/>
          <w:szCs w:val="24"/>
        </w:rPr>
        <w:t>(s)</w:t>
      </w:r>
      <w:r w:rsidRPr="00AA7559">
        <w:rPr>
          <w:rFonts w:ascii="Times New Roman" w:hAnsi="Times New Roman"/>
          <w:spacing w:val="-3"/>
          <w:szCs w:val="24"/>
        </w:rPr>
        <w:t>.  Since a RAP crushing system and a</w:t>
      </w:r>
      <w:r w:rsidRPr="00AA7559">
        <w:rPr>
          <w:rFonts w:ascii="Times New Roman" w:hAnsi="Times New Roman"/>
          <w:szCs w:val="24"/>
        </w:rPr>
        <w:t xml:space="preserve"> </w:t>
      </w:r>
      <w:r w:rsidRPr="00AA7559">
        <w:rPr>
          <w:rFonts w:ascii="Times New Roman" w:hAnsi="Times New Roman"/>
          <w:spacing w:val="-3"/>
          <w:szCs w:val="24"/>
        </w:rPr>
        <w:t xml:space="preserve">shingle grinder are brought to </w:t>
      </w:r>
      <w:r w:rsidR="001A2CB2" w:rsidRPr="00AA7559">
        <w:rPr>
          <w:rFonts w:ascii="Times New Roman" w:hAnsi="Times New Roman"/>
          <w:spacing w:val="-3"/>
          <w:szCs w:val="24"/>
        </w:rPr>
        <w:t xml:space="preserve">Preferred Materials, Inc. </w:t>
      </w:r>
      <w:r w:rsidRPr="00AA7559">
        <w:rPr>
          <w:rFonts w:ascii="Times New Roman" w:hAnsi="Times New Roman"/>
          <w:spacing w:val="-3"/>
          <w:szCs w:val="24"/>
        </w:rPr>
        <w:t xml:space="preserve">from time to time as a routine operation, </w:t>
      </w:r>
      <w:r w:rsidR="001A2CB2" w:rsidRPr="00AA7559">
        <w:rPr>
          <w:rFonts w:ascii="Times New Roman" w:hAnsi="Times New Roman"/>
          <w:spacing w:val="-3"/>
          <w:szCs w:val="24"/>
        </w:rPr>
        <w:t>Preferred Materials, Inc.</w:t>
      </w:r>
      <w:r w:rsidRPr="00AA7559">
        <w:rPr>
          <w:rFonts w:ascii="Times New Roman" w:hAnsi="Times New Roman"/>
          <w:spacing w:val="-3"/>
          <w:szCs w:val="24"/>
        </w:rPr>
        <w:t xml:space="preserve"> is required to incorporate </w:t>
      </w:r>
      <w:r w:rsidR="00E86DEA" w:rsidRPr="00AA7559">
        <w:rPr>
          <w:rFonts w:ascii="Times New Roman" w:hAnsi="Times New Roman"/>
          <w:spacing w:val="-3"/>
          <w:szCs w:val="24"/>
        </w:rPr>
        <w:t>these</w:t>
      </w:r>
      <w:r w:rsidRPr="00AA7559">
        <w:rPr>
          <w:rFonts w:ascii="Times New Roman" w:hAnsi="Times New Roman"/>
          <w:spacing w:val="-3"/>
          <w:szCs w:val="24"/>
        </w:rPr>
        <w:t xml:space="preserve"> activit</w:t>
      </w:r>
      <w:r w:rsidR="00E86DEA" w:rsidRPr="00AA7559">
        <w:rPr>
          <w:rFonts w:ascii="Times New Roman" w:hAnsi="Times New Roman"/>
          <w:spacing w:val="-3"/>
          <w:szCs w:val="24"/>
        </w:rPr>
        <w:t>ies</w:t>
      </w:r>
      <w:r w:rsidRPr="00AA7559">
        <w:rPr>
          <w:rFonts w:ascii="Times New Roman" w:hAnsi="Times New Roman"/>
          <w:spacing w:val="-3"/>
          <w:szCs w:val="24"/>
        </w:rPr>
        <w:t xml:space="preserve"> in the current air permit pursuant to Rule 62-210.310(5)(e)5., F.A.C.</w:t>
      </w:r>
    </w:p>
    <w:p w:rsidR="00CD13CA" w:rsidRPr="009353BE" w:rsidRDefault="00CD13CA">
      <w:pPr>
        <w:tabs>
          <w:tab w:val="left" w:pos="-1440"/>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833A4" w:rsidRDefault="00A27BEA" w:rsidP="008157DB">
      <w:pPr>
        <w:tabs>
          <w:tab w:val="left" w:pos="-1440"/>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159EC">
        <w:rPr>
          <w:rFonts w:ascii="Times New Roman" w:hAnsi="Times New Roman"/>
          <w:szCs w:val="24"/>
        </w:rPr>
        <w:t xml:space="preserve">The </w:t>
      </w:r>
      <w:r w:rsidR="009833A4" w:rsidRPr="00D159EC">
        <w:rPr>
          <w:rFonts w:ascii="Times New Roman" w:hAnsi="Times New Roman"/>
          <w:spacing w:val="-3"/>
          <w:szCs w:val="24"/>
        </w:rPr>
        <w:t>RAP crushing operation is limited to a maximum RAP processing rate of 250 ton/hr and 300,000 ton/yr.  The RAP system</w:t>
      </w:r>
      <w:r w:rsidR="001421AE">
        <w:rPr>
          <w:rFonts w:ascii="Times New Roman" w:hAnsi="Times New Roman"/>
          <w:spacing w:val="-3"/>
          <w:szCs w:val="24"/>
        </w:rPr>
        <w:t>, which</w:t>
      </w:r>
      <w:r w:rsidR="009833A4" w:rsidRPr="00D159EC">
        <w:rPr>
          <w:rFonts w:ascii="Times New Roman" w:hAnsi="Times New Roman"/>
          <w:spacing w:val="-3"/>
          <w:szCs w:val="24"/>
        </w:rPr>
        <w:t xml:space="preserve"> includes </w:t>
      </w:r>
      <w:r w:rsidR="00B43FA7">
        <w:rPr>
          <w:rFonts w:ascii="Times New Roman" w:hAnsi="Times New Roman"/>
          <w:spacing w:val="-3"/>
          <w:szCs w:val="24"/>
        </w:rPr>
        <w:t xml:space="preserve">a diesel fired engine with a maximum rating of </w:t>
      </w:r>
      <w:r w:rsidR="009833A4" w:rsidRPr="00D159EC">
        <w:rPr>
          <w:rFonts w:ascii="Times New Roman" w:hAnsi="Times New Roman"/>
          <w:spacing w:val="-3"/>
          <w:szCs w:val="24"/>
        </w:rPr>
        <w:t xml:space="preserve">320 HP to drive </w:t>
      </w:r>
      <w:r w:rsidR="00D159EC" w:rsidRPr="00D159EC">
        <w:rPr>
          <w:rFonts w:ascii="Times New Roman" w:hAnsi="Times New Roman"/>
          <w:spacing w:val="-3"/>
          <w:szCs w:val="24"/>
        </w:rPr>
        <w:t>the</w:t>
      </w:r>
      <w:r w:rsidR="009833A4" w:rsidRPr="00D159EC">
        <w:rPr>
          <w:rFonts w:ascii="Times New Roman" w:hAnsi="Times New Roman"/>
          <w:spacing w:val="-3"/>
          <w:szCs w:val="24"/>
        </w:rPr>
        <w:t xml:space="preserve"> RAP crusher and power a 100 KW generator</w:t>
      </w:r>
      <w:r w:rsidR="001421AE">
        <w:rPr>
          <w:rFonts w:ascii="Times New Roman" w:hAnsi="Times New Roman"/>
          <w:spacing w:val="-3"/>
          <w:szCs w:val="24"/>
        </w:rPr>
        <w:t>,</w:t>
      </w:r>
      <w:r w:rsidR="009833A4" w:rsidRPr="00D159EC">
        <w:rPr>
          <w:rFonts w:ascii="Times New Roman" w:hAnsi="Times New Roman"/>
          <w:spacing w:val="-3"/>
          <w:szCs w:val="24"/>
        </w:rPr>
        <w:t xml:space="preserve"> </w:t>
      </w:r>
      <w:r w:rsidR="001421AE">
        <w:rPr>
          <w:rFonts w:ascii="Times New Roman" w:hAnsi="Times New Roman"/>
          <w:spacing w:val="-3"/>
          <w:szCs w:val="24"/>
        </w:rPr>
        <w:t>operates on</w:t>
      </w:r>
      <w:r w:rsidR="009833A4" w:rsidRPr="00D159EC">
        <w:rPr>
          <w:rFonts w:ascii="Times New Roman" w:hAnsi="Times New Roman"/>
          <w:spacing w:val="-3"/>
          <w:szCs w:val="24"/>
        </w:rPr>
        <w:t xml:space="preserve"> No. 2 fuel oil with a maximum sulfur content of 0.5%.</w:t>
      </w:r>
      <w:r w:rsidR="00EB6F98">
        <w:rPr>
          <w:rFonts w:ascii="Times New Roman" w:hAnsi="Times New Roman"/>
          <w:spacing w:val="-3"/>
          <w:szCs w:val="24"/>
        </w:rPr>
        <w:t xml:space="preserve"> </w:t>
      </w:r>
      <w:r w:rsidR="00EB6F98" w:rsidRPr="00EB6F98">
        <w:rPr>
          <w:rFonts w:ascii="Times New Roman" w:hAnsi="Times New Roman"/>
          <w:spacing w:val="-3"/>
          <w:szCs w:val="24"/>
        </w:rPr>
        <w:t xml:space="preserve"> </w:t>
      </w:r>
    </w:p>
    <w:p w:rsidR="0058780C" w:rsidRDefault="0058780C" w:rsidP="008157DB">
      <w:pPr>
        <w:tabs>
          <w:tab w:val="left" w:pos="-1440"/>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930B7" w:rsidRDefault="000F57A0" w:rsidP="000F57A0">
      <w:pPr>
        <w:tabs>
          <w:tab w:val="left" w:pos="0"/>
        </w:tabs>
        <w:suppressAutoHyphens/>
        <w:jc w:val="both"/>
        <w:rPr>
          <w:rFonts w:ascii="Times New Roman" w:hAnsi="Times New Roman"/>
          <w:spacing w:val="-3"/>
          <w:szCs w:val="24"/>
        </w:rPr>
      </w:pPr>
      <w:r w:rsidRPr="003E1CF6">
        <w:rPr>
          <w:rFonts w:ascii="Times New Roman" w:hAnsi="Times New Roman"/>
          <w:spacing w:val="-3"/>
          <w:szCs w:val="24"/>
        </w:rPr>
        <w:t xml:space="preserve">Virgin scrap shingle material from the </w:t>
      </w:r>
      <w:r w:rsidR="003E1CF6" w:rsidRPr="003E1CF6">
        <w:rPr>
          <w:rFonts w:ascii="Times New Roman" w:hAnsi="Times New Roman"/>
          <w:spacing w:val="-3"/>
          <w:szCs w:val="24"/>
        </w:rPr>
        <w:t>Building</w:t>
      </w:r>
      <w:r w:rsidRPr="003E1CF6">
        <w:rPr>
          <w:rFonts w:ascii="Times New Roman" w:hAnsi="Times New Roman"/>
          <w:spacing w:val="-3"/>
          <w:szCs w:val="24"/>
        </w:rPr>
        <w:t xml:space="preserve"> Materials Manufacturing Plant (Facility ID</w:t>
      </w:r>
      <w:r w:rsidR="004D0478" w:rsidRPr="003E1CF6">
        <w:rPr>
          <w:rFonts w:ascii="Times New Roman" w:hAnsi="Times New Roman"/>
          <w:spacing w:val="-3"/>
          <w:szCs w:val="24"/>
        </w:rPr>
        <w:t xml:space="preserve"> No.</w:t>
      </w:r>
      <w:r w:rsidRPr="003E1CF6">
        <w:rPr>
          <w:rFonts w:ascii="Times New Roman" w:hAnsi="Times New Roman"/>
          <w:spacing w:val="-3"/>
          <w:szCs w:val="24"/>
        </w:rPr>
        <w:t xml:space="preserve"> 0570056) </w:t>
      </w:r>
      <w:r w:rsidR="004D0478" w:rsidRPr="003E1CF6">
        <w:rPr>
          <w:rFonts w:ascii="Times New Roman" w:hAnsi="Times New Roman"/>
          <w:spacing w:val="-3"/>
          <w:szCs w:val="24"/>
        </w:rPr>
        <w:t>is</w:t>
      </w:r>
      <w:r w:rsidRPr="003E1CF6">
        <w:rPr>
          <w:rFonts w:ascii="Times New Roman" w:hAnsi="Times New Roman"/>
          <w:spacing w:val="-3"/>
          <w:szCs w:val="24"/>
        </w:rPr>
        <w:t xml:space="preserve"> shredded </w:t>
      </w:r>
      <w:r w:rsidR="0091333E" w:rsidRPr="003E1CF6">
        <w:rPr>
          <w:rFonts w:ascii="Times New Roman" w:hAnsi="Times New Roman"/>
          <w:spacing w:val="-3"/>
          <w:szCs w:val="24"/>
        </w:rPr>
        <w:t>using a shingle grinder</w:t>
      </w:r>
      <w:r w:rsidRPr="003E1CF6">
        <w:rPr>
          <w:rFonts w:ascii="Times New Roman" w:hAnsi="Times New Roman"/>
          <w:spacing w:val="-3"/>
          <w:szCs w:val="24"/>
        </w:rPr>
        <w:t xml:space="preserve">.  </w:t>
      </w:r>
      <w:r w:rsidR="00D930B7" w:rsidRPr="003E1CF6">
        <w:rPr>
          <w:rFonts w:ascii="Times New Roman" w:hAnsi="Times New Roman"/>
          <w:spacing w:val="-3"/>
          <w:szCs w:val="24"/>
        </w:rPr>
        <w:t xml:space="preserve">The Portable Asphalt Shingle Grinder is limited to a maximum grinding rate of 100 ton/hr and 15,000 ton/yr.  The shingle grinding system includes </w:t>
      </w:r>
      <w:r w:rsidR="005C1AAC" w:rsidRPr="003E1CF6">
        <w:rPr>
          <w:rFonts w:ascii="Times New Roman" w:hAnsi="Times New Roman"/>
          <w:spacing w:val="-3"/>
          <w:szCs w:val="24"/>
        </w:rPr>
        <w:t xml:space="preserve">a diesel fired engine with a maximum rating of </w:t>
      </w:r>
      <w:r w:rsidR="00D930B7" w:rsidRPr="003E1CF6">
        <w:rPr>
          <w:rFonts w:ascii="Times New Roman" w:hAnsi="Times New Roman"/>
          <w:spacing w:val="-3"/>
          <w:szCs w:val="24"/>
        </w:rPr>
        <w:t>540 HP</w:t>
      </w:r>
      <w:r w:rsidR="00D930B7" w:rsidRPr="000465B1">
        <w:rPr>
          <w:rFonts w:ascii="Times New Roman" w:hAnsi="Times New Roman"/>
          <w:spacing w:val="-3"/>
          <w:szCs w:val="24"/>
        </w:rPr>
        <w:t xml:space="preserve"> to drive the grinder.  The </w:t>
      </w:r>
      <w:r w:rsidR="0039043A">
        <w:rPr>
          <w:rFonts w:ascii="Times New Roman" w:hAnsi="Times New Roman"/>
          <w:spacing w:val="-3"/>
          <w:szCs w:val="24"/>
        </w:rPr>
        <w:t>shingle grinder</w:t>
      </w:r>
      <w:r w:rsidR="00D930B7" w:rsidRPr="000465B1">
        <w:rPr>
          <w:rFonts w:ascii="Times New Roman" w:hAnsi="Times New Roman"/>
          <w:spacing w:val="-3"/>
          <w:szCs w:val="24"/>
        </w:rPr>
        <w:t xml:space="preserve"> is a Bandit Beast Recycler</w:t>
      </w:r>
      <w:r w:rsidR="005360B4">
        <w:rPr>
          <w:rFonts w:ascii="Times New Roman" w:hAnsi="Times New Roman"/>
          <w:spacing w:val="-3"/>
          <w:szCs w:val="24"/>
        </w:rPr>
        <w:t>,</w:t>
      </w:r>
      <w:r w:rsidR="00D930B7" w:rsidRPr="000465B1">
        <w:rPr>
          <w:rFonts w:ascii="Times New Roman" w:hAnsi="Times New Roman"/>
          <w:spacing w:val="-3"/>
          <w:szCs w:val="24"/>
        </w:rPr>
        <w:t xml:space="preserve"> Model 3680</w:t>
      </w:r>
      <w:r w:rsidR="005360B4">
        <w:rPr>
          <w:rFonts w:ascii="Times New Roman" w:hAnsi="Times New Roman"/>
          <w:spacing w:val="-3"/>
          <w:szCs w:val="24"/>
        </w:rPr>
        <w:t>,</w:t>
      </w:r>
      <w:r w:rsidR="00D930B7" w:rsidRPr="000465B1">
        <w:rPr>
          <w:rFonts w:ascii="Times New Roman" w:hAnsi="Times New Roman"/>
          <w:spacing w:val="-3"/>
          <w:szCs w:val="24"/>
        </w:rPr>
        <w:t xml:space="preserve"> with a Caterpillar C15 540 </w:t>
      </w:r>
      <w:r w:rsidR="00F94BCE">
        <w:rPr>
          <w:rFonts w:ascii="Times New Roman" w:hAnsi="Times New Roman"/>
          <w:spacing w:val="-3"/>
          <w:szCs w:val="24"/>
        </w:rPr>
        <w:t>HP</w:t>
      </w:r>
      <w:r w:rsidR="00F94BCE" w:rsidRPr="000465B1">
        <w:rPr>
          <w:rFonts w:ascii="Times New Roman" w:hAnsi="Times New Roman"/>
          <w:spacing w:val="-3"/>
          <w:szCs w:val="24"/>
        </w:rPr>
        <w:t xml:space="preserve"> </w:t>
      </w:r>
      <w:r w:rsidR="00D930B7" w:rsidRPr="000465B1">
        <w:rPr>
          <w:rFonts w:ascii="Times New Roman" w:hAnsi="Times New Roman"/>
          <w:spacing w:val="-3"/>
          <w:szCs w:val="24"/>
        </w:rPr>
        <w:t xml:space="preserve">engine, or equivalent.  </w:t>
      </w:r>
    </w:p>
    <w:p w:rsidR="00D930B7" w:rsidRDefault="00D930B7" w:rsidP="000F57A0">
      <w:pPr>
        <w:tabs>
          <w:tab w:val="left" w:pos="0"/>
        </w:tabs>
        <w:suppressAutoHyphens/>
        <w:jc w:val="both"/>
        <w:rPr>
          <w:rFonts w:ascii="Times New Roman" w:hAnsi="Times New Roman"/>
          <w:spacing w:val="-3"/>
          <w:szCs w:val="24"/>
        </w:rPr>
      </w:pPr>
    </w:p>
    <w:p w:rsidR="000F57A0" w:rsidRPr="005E2B92" w:rsidRDefault="000F57A0" w:rsidP="000F57A0">
      <w:pPr>
        <w:tabs>
          <w:tab w:val="left" w:pos="0"/>
        </w:tabs>
        <w:suppressAutoHyphens/>
        <w:jc w:val="both"/>
        <w:rPr>
          <w:rFonts w:ascii="Times New Roman" w:hAnsi="Times New Roman"/>
          <w:color w:val="FF0000"/>
          <w:spacing w:val="-3"/>
          <w:szCs w:val="24"/>
        </w:rPr>
      </w:pPr>
      <w:r w:rsidRPr="00574FFB">
        <w:rPr>
          <w:rFonts w:ascii="Times New Roman" w:hAnsi="Times New Roman"/>
          <w:spacing w:val="-3"/>
          <w:szCs w:val="24"/>
        </w:rPr>
        <w:t>The</w:t>
      </w:r>
      <w:r w:rsidR="00D930B7">
        <w:rPr>
          <w:rFonts w:ascii="Times New Roman" w:hAnsi="Times New Roman"/>
          <w:spacing w:val="-3"/>
          <w:szCs w:val="24"/>
        </w:rPr>
        <w:t xml:space="preserve"> </w:t>
      </w:r>
      <w:r w:rsidR="00D44BE8">
        <w:rPr>
          <w:rFonts w:ascii="Times New Roman" w:hAnsi="Times New Roman"/>
          <w:spacing w:val="-3"/>
          <w:szCs w:val="24"/>
        </w:rPr>
        <w:t xml:space="preserve">ground </w:t>
      </w:r>
      <w:r>
        <w:rPr>
          <w:rFonts w:ascii="Times New Roman" w:hAnsi="Times New Roman"/>
          <w:spacing w:val="-3"/>
          <w:szCs w:val="24"/>
        </w:rPr>
        <w:t>s</w:t>
      </w:r>
      <w:r w:rsidRPr="00574FFB">
        <w:rPr>
          <w:rFonts w:ascii="Times New Roman" w:hAnsi="Times New Roman"/>
          <w:spacing w:val="-3"/>
          <w:szCs w:val="24"/>
        </w:rPr>
        <w:t xml:space="preserve">hingles may be mixed with sand </w:t>
      </w:r>
      <w:r w:rsidR="00D402E7">
        <w:rPr>
          <w:rFonts w:ascii="Times New Roman" w:hAnsi="Times New Roman"/>
          <w:spacing w:val="-3"/>
          <w:szCs w:val="24"/>
        </w:rPr>
        <w:t xml:space="preserve">in order </w:t>
      </w:r>
      <w:r w:rsidR="0091333E" w:rsidRPr="00574FFB">
        <w:rPr>
          <w:rFonts w:ascii="Times New Roman" w:hAnsi="Times New Roman"/>
          <w:spacing w:val="-3"/>
          <w:szCs w:val="24"/>
        </w:rPr>
        <w:t>to prevent them from sticking together</w:t>
      </w:r>
      <w:r w:rsidRPr="00574FFB">
        <w:rPr>
          <w:rFonts w:ascii="Times New Roman" w:hAnsi="Times New Roman"/>
          <w:spacing w:val="-3"/>
          <w:szCs w:val="24"/>
        </w:rPr>
        <w:t xml:space="preserve"> </w:t>
      </w:r>
      <w:r w:rsidR="00FE3A11">
        <w:rPr>
          <w:rFonts w:ascii="Times New Roman" w:hAnsi="Times New Roman"/>
          <w:spacing w:val="-3"/>
          <w:szCs w:val="24"/>
        </w:rPr>
        <w:t>when</w:t>
      </w:r>
      <w:r w:rsidRPr="00574FFB">
        <w:rPr>
          <w:rFonts w:ascii="Times New Roman" w:hAnsi="Times New Roman"/>
          <w:spacing w:val="-3"/>
          <w:szCs w:val="24"/>
        </w:rPr>
        <w:t xml:space="preserve"> </w:t>
      </w:r>
      <w:r w:rsidR="00D402E7">
        <w:rPr>
          <w:rFonts w:ascii="Times New Roman" w:hAnsi="Times New Roman"/>
          <w:spacing w:val="-3"/>
          <w:szCs w:val="24"/>
        </w:rPr>
        <w:t xml:space="preserve">they are </w:t>
      </w:r>
      <w:r w:rsidRPr="00574FFB">
        <w:rPr>
          <w:rFonts w:ascii="Times New Roman" w:hAnsi="Times New Roman"/>
          <w:spacing w:val="-3"/>
          <w:szCs w:val="24"/>
        </w:rPr>
        <w:t>st</w:t>
      </w:r>
      <w:r w:rsidR="00FE3A11">
        <w:rPr>
          <w:rFonts w:ascii="Times New Roman" w:hAnsi="Times New Roman"/>
          <w:spacing w:val="-3"/>
          <w:szCs w:val="24"/>
        </w:rPr>
        <w:t xml:space="preserve">ored </w:t>
      </w:r>
      <w:r w:rsidR="00D402E7">
        <w:rPr>
          <w:rFonts w:ascii="Times New Roman" w:hAnsi="Times New Roman"/>
          <w:spacing w:val="-3"/>
          <w:szCs w:val="24"/>
        </w:rPr>
        <w:t>prior to</w:t>
      </w:r>
      <w:r w:rsidR="00FE3A11">
        <w:rPr>
          <w:rFonts w:ascii="Times New Roman" w:hAnsi="Times New Roman"/>
          <w:spacing w:val="-3"/>
          <w:szCs w:val="24"/>
        </w:rPr>
        <w:t xml:space="preserve"> use.  </w:t>
      </w:r>
      <w:r w:rsidR="00204A39">
        <w:rPr>
          <w:rFonts w:ascii="Times New Roman" w:hAnsi="Times New Roman"/>
          <w:spacing w:val="-3"/>
          <w:szCs w:val="24"/>
        </w:rPr>
        <w:t>When needed in production, t</w:t>
      </w:r>
      <w:r w:rsidR="00FE3A11">
        <w:rPr>
          <w:rFonts w:ascii="Times New Roman" w:hAnsi="Times New Roman"/>
          <w:spacing w:val="-3"/>
          <w:szCs w:val="24"/>
        </w:rPr>
        <w:t>he shredded shingle material,</w:t>
      </w:r>
      <w:r w:rsidRPr="00574FFB">
        <w:rPr>
          <w:rFonts w:ascii="Times New Roman" w:hAnsi="Times New Roman"/>
          <w:spacing w:val="-3"/>
          <w:szCs w:val="24"/>
        </w:rPr>
        <w:t xml:space="preserve"> either by itself or mixed with sand</w:t>
      </w:r>
      <w:r w:rsidR="00FE3A11">
        <w:rPr>
          <w:rFonts w:ascii="Times New Roman" w:hAnsi="Times New Roman"/>
          <w:spacing w:val="-3"/>
          <w:szCs w:val="24"/>
        </w:rPr>
        <w:t>,</w:t>
      </w:r>
      <w:r w:rsidRPr="00574FFB">
        <w:rPr>
          <w:rFonts w:ascii="Times New Roman" w:hAnsi="Times New Roman"/>
          <w:spacing w:val="-3"/>
          <w:szCs w:val="24"/>
        </w:rPr>
        <w:t xml:space="preserve"> </w:t>
      </w:r>
      <w:r w:rsidR="0091333E">
        <w:rPr>
          <w:rFonts w:ascii="Times New Roman" w:hAnsi="Times New Roman"/>
          <w:spacing w:val="-3"/>
          <w:szCs w:val="24"/>
        </w:rPr>
        <w:t>is</w:t>
      </w:r>
      <w:r w:rsidRPr="00574FFB">
        <w:rPr>
          <w:rFonts w:ascii="Times New Roman" w:hAnsi="Times New Roman"/>
          <w:spacing w:val="-3"/>
          <w:szCs w:val="24"/>
        </w:rPr>
        <w:t xml:space="preserve"> </w:t>
      </w:r>
      <w:r w:rsidR="0091333E">
        <w:rPr>
          <w:rFonts w:ascii="Times New Roman" w:hAnsi="Times New Roman"/>
          <w:spacing w:val="-3"/>
          <w:szCs w:val="24"/>
        </w:rPr>
        <w:t>conveyed</w:t>
      </w:r>
      <w:r w:rsidR="00BF6176">
        <w:rPr>
          <w:rFonts w:ascii="Times New Roman" w:hAnsi="Times New Roman"/>
          <w:spacing w:val="-3"/>
          <w:szCs w:val="24"/>
        </w:rPr>
        <w:t xml:space="preserve"> through the asphalt plant RAP feed system </w:t>
      </w:r>
      <w:r w:rsidRPr="00574FFB">
        <w:rPr>
          <w:rFonts w:ascii="Times New Roman" w:hAnsi="Times New Roman"/>
          <w:spacing w:val="-3"/>
          <w:szCs w:val="24"/>
        </w:rPr>
        <w:t xml:space="preserve">to the </w:t>
      </w:r>
      <w:r w:rsidR="00FE3A11">
        <w:rPr>
          <w:rFonts w:ascii="Times New Roman" w:hAnsi="Times New Roman"/>
          <w:spacing w:val="-3"/>
          <w:szCs w:val="24"/>
        </w:rPr>
        <w:t>d</w:t>
      </w:r>
      <w:r w:rsidRPr="00574FFB">
        <w:rPr>
          <w:rFonts w:ascii="Times New Roman" w:hAnsi="Times New Roman"/>
          <w:spacing w:val="-3"/>
          <w:szCs w:val="24"/>
        </w:rPr>
        <w:t xml:space="preserve">rum </w:t>
      </w:r>
      <w:r w:rsidR="00FE3A11">
        <w:rPr>
          <w:rFonts w:ascii="Times New Roman" w:hAnsi="Times New Roman"/>
          <w:spacing w:val="-3"/>
          <w:szCs w:val="24"/>
        </w:rPr>
        <w:t>m</w:t>
      </w:r>
      <w:r w:rsidRPr="00574FFB">
        <w:rPr>
          <w:rFonts w:ascii="Times New Roman" w:hAnsi="Times New Roman"/>
          <w:spacing w:val="-3"/>
          <w:szCs w:val="24"/>
        </w:rPr>
        <w:t>ixer like any other RAP Material</w:t>
      </w:r>
      <w:r w:rsidR="0091333E">
        <w:rPr>
          <w:rFonts w:ascii="Times New Roman" w:hAnsi="Times New Roman"/>
          <w:spacing w:val="-3"/>
          <w:szCs w:val="24"/>
        </w:rPr>
        <w:t>.</w:t>
      </w:r>
    </w:p>
    <w:p w:rsidR="000F57A0" w:rsidRDefault="000F57A0">
      <w:pPr>
        <w:suppressAutoHyphens/>
        <w:jc w:val="both"/>
        <w:rPr>
          <w:rFonts w:ascii="Times New Roman" w:hAnsi="Times New Roman"/>
          <w:spacing w:val="-3"/>
          <w:szCs w:val="24"/>
        </w:rPr>
      </w:pPr>
    </w:p>
    <w:p w:rsidR="008157DB" w:rsidRDefault="008157DB" w:rsidP="008157DB">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Emissions from the material handling operation</w:t>
      </w:r>
      <w:r w:rsidR="005360B4">
        <w:rPr>
          <w:rFonts w:ascii="Times New Roman" w:hAnsi="Times New Roman"/>
          <w:spacing w:val="-3"/>
          <w:szCs w:val="24"/>
        </w:rPr>
        <w:t>s</w:t>
      </w:r>
      <w:r>
        <w:rPr>
          <w:rFonts w:ascii="Times New Roman" w:hAnsi="Times New Roman"/>
          <w:spacing w:val="-3"/>
          <w:szCs w:val="24"/>
        </w:rPr>
        <w:t xml:space="preserve"> are controlled by the use of water and partial enclosures.  Emissions from the RAP crusher </w:t>
      </w:r>
      <w:r w:rsidR="004D0478">
        <w:rPr>
          <w:rFonts w:ascii="Times New Roman" w:hAnsi="Times New Roman"/>
          <w:spacing w:val="-3"/>
          <w:szCs w:val="24"/>
        </w:rPr>
        <w:t xml:space="preserve">and the </w:t>
      </w:r>
      <w:r w:rsidR="004D0478" w:rsidRPr="00D94C9B">
        <w:rPr>
          <w:rFonts w:ascii="Times New Roman" w:hAnsi="Times New Roman"/>
          <w:spacing w:val="-3"/>
          <w:szCs w:val="24"/>
        </w:rPr>
        <w:t>shingle grinder</w:t>
      </w:r>
      <w:r w:rsidR="004D0478" w:rsidRPr="0049613C">
        <w:rPr>
          <w:rFonts w:ascii="Times New Roman" w:hAnsi="Times New Roman"/>
          <w:spacing w:val="-3"/>
          <w:szCs w:val="24"/>
        </w:rPr>
        <w:t xml:space="preserve"> </w:t>
      </w:r>
      <w:r>
        <w:rPr>
          <w:rFonts w:ascii="Times New Roman" w:hAnsi="Times New Roman"/>
          <w:spacing w:val="-3"/>
          <w:szCs w:val="24"/>
        </w:rPr>
        <w:t>are controlled by the use of water</w:t>
      </w:r>
      <w:r w:rsidR="00383886">
        <w:rPr>
          <w:rFonts w:ascii="Times New Roman" w:hAnsi="Times New Roman"/>
          <w:spacing w:val="-3"/>
          <w:szCs w:val="24"/>
        </w:rPr>
        <w:t xml:space="preserve"> sprays</w:t>
      </w:r>
      <w:r>
        <w:rPr>
          <w:rFonts w:ascii="Times New Roman" w:hAnsi="Times New Roman"/>
          <w:spacing w:val="-3"/>
          <w:szCs w:val="24"/>
        </w:rPr>
        <w:t>.</w:t>
      </w:r>
    </w:p>
    <w:p w:rsidR="00C757B9" w:rsidRDefault="00C757B9" w:rsidP="008157DB">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757B9" w:rsidRDefault="00C757B9" w:rsidP="008157DB">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The facility also </w:t>
      </w:r>
      <w:r w:rsidRPr="00C757B9">
        <w:rPr>
          <w:rFonts w:ascii="Times New Roman" w:hAnsi="Times New Roman"/>
          <w:spacing w:val="-3"/>
          <w:szCs w:val="24"/>
        </w:rPr>
        <w:t>operates a</w:t>
      </w:r>
      <w:r>
        <w:rPr>
          <w:rFonts w:ascii="Times New Roman" w:hAnsi="Times New Roman"/>
          <w:spacing w:val="-3"/>
          <w:szCs w:val="24"/>
        </w:rPr>
        <w:t xml:space="preserve"> </w:t>
      </w:r>
      <w:r w:rsidRPr="00C757B9">
        <w:rPr>
          <w:rFonts w:ascii="Times New Roman" w:hAnsi="Times New Roman"/>
          <w:szCs w:val="24"/>
        </w:rPr>
        <w:t>2.5 MMBtu/hr Hot Oil Heater</w:t>
      </w:r>
      <w:r>
        <w:rPr>
          <w:rFonts w:ascii="Times New Roman" w:hAnsi="Times New Roman"/>
          <w:spacing w:val="-3"/>
          <w:szCs w:val="24"/>
        </w:rPr>
        <w:t>,</w:t>
      </w:r>
      <w:r w:rsidRPr="00C757B9">
        <w:rPr>
          <w:rFonts w:ascii="Times New Roman" w:hAnsi="Times New Roman"/>
          <w:szCs w:val="24"/>
        </w:rPr>
        <w:t xml:space="preserve"> which suppl</w:t>
      </w:r>
      <w:r>
        <w:rPr>
          <w:rFonts w:ascii="Times New Roman" w:hAnsi="Times New Roman"/>
          <w:szCs w:val="24"/>
        </w:rPr>
        <w:t>ies</w:t>
      </w:r>
      <w:r w:rsidRPr="00C757B9">
        <w:rPr>
          <w:rFonts w:ascii="Times New Roman" w:hAnsi="Times New Roman"/>
          <w:szCs w:val="24"/>
        </w:rPr>
        <w:t xml:space="preserve"> heat to the asphalt storage tank</w:t>
      </w:r>
      <w:r w:rsidR="009A451B">
        <w:rPr>
          <w:rFonts w:ascii="Times New Roman" w:hAnsi="Times New Roman"/>
          <w:szCs w:val="24"/>
        </w:rPr>
        <w:t>s</w:t>
      </w:r>
      <w:r w:rsidRPr="00C757B9">
        <w:rPr>
          <w:rFonts w:ascii="Times New Roman" w:hAnsi="Times New Roman"/>
          <w:szCs w:val="24"/>
        </w:rPr>
        <w:t xml:space="preserve"> to maintain the asphalt in liquid form</w:t>
      </w:r>
      <w:r w:rsidRPr="00C757B9">
        <w:rPr>
          <w:rFonts w:ascii="Times New Roman" w:hAnsi="Times New Roman"/>
          <w:spacing w:val="-3"/>
          <w:szCs w:val="24"/>
        </w:rPr>
        <w:t>.</w:t>
      </w:r>
      <w:r>
        <w:rPr>
          <w:rFonts w:ascii="Times New Roman" w:hAnsi="Times New Roman"/>
          <w:spacing w:val="-3"/>
          <w:szCs w:val="24"/>
        </w:rPr>
        <w:t xml:space="preserve">  The </w:t>
      </w:r>
      <w:r w:rsidRPr="00C757B9">
        <w:rPr>
          <w:rFonts w:ascii="Times New Roman" w:hAnsi="Times New Roman"/>
          <w:szCs w:val="24"/>
        </w:rPr>
        <w:t>Hot Oil Heater</w:t>
      </w:r>
      <w:r>
        <w:rPr>
          <w:rFonts w:ascii="Times New Roman" w:hAnsi="Times New Roman"/>
          <w:szCs w:val="24"/>
        </w:rPr>
        <w:t xml:space="preserve"> is exempt from permitting pursuant to </w:t>
      </w:r>
      <w:r w:rsidR="007E28A4">
        <w:rPr>
          <w:rFonts w:ascii="Times New Roman" w:hAnsi="Times New Roman"/>
          <w:spacing w:val="-3"/>
          <w:szCs w:val="24"/>
        </w:rPr>
        <w:t>Rule 62-210.300(3)(b)1., F.A.C.</w:t>
      </w:r>
      <w:r w:rsidR="005B5BA6">
        <w:rPr>
          <w:rFonts w:ascii="Times New Roman" w:hAnsi="Times New Roman"/>
          <w:spacing w:val="-3"/>
          <w:szCs w:val="24"/>
        </w:rPr>
        <w:t xml:space="preserve">  In addition, the three </w:t>
      </w:r>
      <w:r w:rsidR="005B5BA6">
        <w:rPr>
          <w:rFonts w:ascii="Times New Roman" w:hAnsi="Times New Roman"/>
          <w:szCs w:val="24"/>
        </w:rPr>
        <w:t xml:space="preserve">14,000 gallon storage tanks used to store fuel oil for the dryer/mixer are exempt from permitting pursuant to </w:t>
      </w:r>
      <w:r w:rsidR="005B5BA6">
        <w:rPr>
          <w:rFonts w:ascii="Times New Roman" w:hAnsi="Times New Roman"/>
          <w:spacing w:val="-3"/>
          <w:szCs w:val="24"/>
        </w:rPr>
        <w:t>Rule 62-210.300(3)(b)1., F.A.C.</w:t>
      </w:r>
    </w:p>
    <w:p w:rsidR="008157DB" w:rsidRDefault="008157DB">
      <w:pPr>
        <w:pStyle w:val="Document1"/>
        <w:keepNext w:val="0"/>
        <w:keepLines w:val="0"/>
        <w:tabs>
          <w:tab w:val="left" w:pos="-1440"/>
        </w:tabs>
        <w:jc w:val="both"/>
        <w:rPr>
          <w:rFonts w:ascii="Times New Roman" w:hAnsi="Times New Roman"/>
          <w:b/>
          <w:szCs w:val="24"/>
          <w:u w:val="single"/>
        </w:rPr>
      </w:pPr>
    </w:p>
    <w:p w:rsidR="00AC4EC0" w:rsidRDefault="009833A4" w:rsidP="0052375A">
      <w:pPr>
        <w:pStyle w:val="Document1"/>
        <w:keepNext w:val="0"/>
        <w:keepLines w:val="0"/>
        <w:tabs>
          <w:tab w:val="left" w:pos="-1440"/>
          <w:tab w:val="left" w:pos="1170"/>
        </w:tabs>
        <w:jc w:val="both"/>
        <w:rPr>
          <w:rFonts w:ascii="Times New Roman" w:hAnsi="Times New Roman"/>
          <w:szCs w:val="24"/>
        </w:rPr>
      </w:pPr>
      <w:r w:rsidRPr="006C2CFD">
        <w:rPr>
          <w:rFonts w:ascii="Times New Roman" w:hAnsi="Times New Roman"/>
          <w:szCs w:val="24"/>
        </w:rPr>
        <w:t xml:space="preserve">The following </w:t>
      </w:r>
      <w:r>
        <w:rPr>
          <w:rFonts w:ascii="Times New Roman" w:hAnsi="Times New Roman"/>
          <w:szCs w:val="24"/>
        </w:rPr>
        <w:t>is a description of the</w:t>
      </w:r>
      <w:r w:rsidRPr="006C2CFD">
        <w:rPr>
          <w:rFonts w:ascii="Times New Roman" w:hAnsi="Times New Roman"/>
          <w:szCs w:val="24"/>
        </w:rPr>
        <w:t xml:space="preserve"> emission units and emission points</w:t>
      </w:r>
      <w:r w:rsidR="00CD13CA">
        <w:rPr>
          <w:rFonts w:ascii="Times New Roman" w:hAnsi="Times New Roman"/>
          <w:szCs w:val="24"/>
        </w:rPr>
        <w:t>:</w:t>
      </w:r>
    </w:p>
    <w:p w:rsidR="009A451B" w:rsidRDefault="009A451B" w:rsidP="0052375A">
      <w:pPr>
        <w:pStyle w:val="Document1"/>
        <w:keepNext w:val="0"/>
        <w:keepLines w:val="0"/>
        <w:tabs>
          <w:tab w:val="left" w:pos="-1440"/>
          <w:tab w:val="left" w:pos="1170"/>
        </w:tabs>
        <w:jc w:val="both"/>
        <w:rPr>
          <w:rFonts w:ascii="Times New Roman" w:hAnsi="Times New Roman"/>
          <w:szCs w:val="24"/>
        </w:rPr>
      </w:pPr>
    </w:p>
    <w:p w:rsidR="009A451B" w:rsidRDefault="009A451B" w:rsidP="0052375A">
      <w:pPr>
        <w:pStyle w:val="Document1"/>
        <w:keepNext w:val="0"/>
        <w:keepLines w:val="0"/>
        <w:tabs>
          <w:tab w:val="left" w:pos="-1440"/>
          <w:tab w:val="left" w:pos="1170"/>
        </w:tabs>
        <w:jc w:val="both"/>
        <w:rPr>
          <w:rFonts w:ascii="Times New Roman" w:hAnsi="Times New Roman"/>
          <w:szCs w:val="24"/>
        </w:rPr>
      </w:pPr>
    </w:p>
    <w:p w:rsidR="009A451B" w:rsidRDefault="009A451B" w:rsidP="0052375A">
      <w:pPr>
        <w:pStyle w:val="Document1"/>
        <w:keepNext w:val="0"/>
        <w:keepLines w:val="0"/>
        <w:tabs>
          <w:tab w:val="left" w:pos="-1440"/>
          <w:tab w:val="left" w:pos="1170"/>
        </w:tabs>
        <w:jc w:val="both"/>
        <w:rPr>
          <w:rFonts w:ascii="Times New Roman" w:hAnsi="Times New Roman"/>
          <w:b/>
          <w:color w:val="FF0000"/>
          <w:szCs w:val="24"/>
        </w:rPr>
      </w:pPr>
    </w:p>
    <w:p w:rsidR="00AC4EC0" w:rsidRDefault="00AC4EC0" w:rsidP="005F2BA9">
      <w:pPr>
        <w:pStyle w:val="Document1"/>
        <w:keepNext w:val="0"/>
        <w:keepLines w:val="0"/>
        <w:tabs>
          <w:tab w:val="left" w:pos="-1440"/>
        </w:tabs>
        <w:jc w:val="both"/>
        <w:rPr>
          <w:rFonts w:ascii="Times New Roman" w:hAnsi="Times New Roman"/>
          <w:b/>
          <w:color w:val="FF0000"/>
          <w:szCs w:val="24"/>
        </w:rPr>
      </w:pPr>
    </w:p>
    <w:p w:rsidR="00155F7E" w:rsidRDefault="009833A4" w:rsidP="005E2B92">
      <w:pPr>
        <w:tabs>
          <w:tab w:val="left" w:pos="360"/>
          <w:tab w:val="left" w:pos="720"/>
          <w:tab w:val="left" w:pos="1080"/>
          <w:tab w:val="left" w:pos="1440"/>
        </w:tabs>
        <w:rPr>
          <w:rFonts w:ascii="Times New Roman" w:hAnsi="Times New Roman"/>
          <w:b/>
        </w:rPr>
      </w:pPr>
      <w:r w:rsidRPr="00BB3498">
        <w:rPr>
          <w:rFonts w:ascii="Times New Roman" w:hAnsi="Times New Roman"/>
          <w:b/>
          <w:u w:val="single"/>
        </w:rPr>
        <w:lastRenderedPageBreak/>
        <w:t>EU 001: Cold Feed System (Virgin Aggregate Material Handling):</w:t>
      </w:r>
      <w:r w:rsidRPr="002570BD">
        <w:rPr>
          <w:rFonts w:ascii="Times New Roman" w:hAnsi="Times New Roman"/>
          <w:b/>
        </w:rPr>
        <w:t xml:space="preserve"> </w:t>
      </w:r>
    </w:p>
    <w:tbl>
      <w:tblPr>
        <w:tblW w:w="639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4500"/>
      </w:tblGrid>
      <w:tr w:rsidR="00F04C0B" w:rsidRPr="00984C92" w:rsidTr="00F04C0B">
        <w:trPr>
          <w:trHeight w:val="255"/>
        </w:trPr>
        <w:tc>
          <w:tcPr>
            <w:tcW w:w="1890" w:type="dxa"/>
          </w:tcPr>
          <w:p w:rsidR="00F04C0B" w:rsidRPr="00984C92" w:rsidRDefault="00F04C0B" w:rsidP="00BC478D">
            <w:pPr>
              <w:widowControl/>
              <w:rPr>
                <w:rFonts w:ascii="Times New Roman" w:hAnsi="Times New Roman"/>
                <w:b/>
                <w:szCs w:val="24"/>
              </w:rPr>
            </w:pPr>
            <w:r w:rsidRPr="00984C92">
              <w:rPr>
                <w:rFonts w:ascii="Times New Roman" w:hAnsi="Times New Roman"/>
                <w:b/>
                <w:szCs w:val="24"/>
              </w:rPr>
              <w:t>Emission Unit</w:t>
            </w:r>
          </w:p>
        </w:tc>
        <w:tc>
          <w:tcPr>
            <w:tcW w:w="4500" w:type="dxa"/>
            <w:noWrap/>
            <w:vAlign w:val="bottom"/>
          </w:tcPr>
          <w:p w:rsidR="00F04C0B" w:rsidRPr="00984C92" w:rsidRDefault="00F04C0B" w:rsidP="00F04C0B">
            <w:pPr>
              <w:widowControl/>
              <w:jc w:val="both"/>
              <w:rPr>
                <w:rFonts w:ascii="Times New Roman" w:hAnsi="Times New Roman"/>
                <w:b/>
                <w:szCs w:val="24"/>
              </w:rPr>
            </w:pPr>
            <w:r w:rsidRPr="00984C92">
              <w:rPr>
                <w:rFonts w:ascii="Times New Roman" w:hAnsi="Times New Roman"/>
                <w:b/>
                <w:szCs w:val="24"/>
              </w:rPr>
              <w:t>Emission Point Description</w:t>
            </w:r>
          </w:p>
        </w:tc>
      </w:tr>
      <w:tr w:rsidR="009A451B" w:rsidRPr="00C925FA" w:rsidTr="00F04C0B">
        <w:trPr>
          <w:trHeight w:val="255"/>
        </w:trPr>
        <w:tc>
          <w:tcPr>
            <w:tcW w:w="1890" w:type="dxa"/>
            <w:vMerge w:val="restart"/>
            <w:vAlign w:val="center"/>
          </w:tcPr>
          <w:p w:rsidR="009A451B" w:rsidRPr="00984C92" w:rsidRDefault="009A451B" w:rsidP="00F04C0B">
            <w:pPr>
              <w:ind w:left="360"/>
              <w:jc w:val="center"/>
              <w:rPr>
                <w:rFonts w:ascii="Times New Roman" w:hAnsi="Times New Roman"/>
                <w:szCs w:val="24"/>
              </w:rPr>
            </w:pPr>
            <w:r w:rsidRPr="00984C92">
              <w:rPr>
                <w:rFonts w:ascii="Times New Roman" w:hAnsi="Times New Roman"/>
                <w:szCs w:val="24"/>
              </w:rPr>
              <w:t>EU 001</w:t>
            </w:r>
          </w:p>
        </w:tc>
        <w:tc>
          <w:tcPr>
            <w:tcW w:w="4500" w:type="dxa"/>
            <w:noWrap/>
            <w:vAlign w:val="bottom"/>
          </w:tcPr>
          <w:p w:rsidR="009A451B" w:rsidRPr="00C925FA" w:rsidRDefault="009A451B" w:rsidP="00236420">
            <w:pPr>
              <w:pStyle w:val="ListParagraph"/>
              <w:numPr>
                <w:ilvl w:val="0"/>
                <w:numId w:val="12"/>
              </w:numPr>
              <w:rPr>
                <w:rFonts w:ascii="Times New Roman" w:hAnsi="Times New Roman"/>
                <w:szCs w:val="24"/>
              </w:rPr>
            </w:pPr>
            <w:r>
              <w:rPr>
                <w:rFonts w:ascii="Times New Roman" w:hAnsi="Times New Roman"/>
                <w:szCs w:val="24"/>
              </w:rPr>
              <w:t>Truck to Ground</w:t>
            </w:r>
          </w:p>
        </w:tc>
      </w:tr>
      <w:tr w:rsidR="009A451B" w:rsidRPr="00C925FA" w:rsidTr="00971390">
        <w:trPr>
          <w:trHeight w:val="255"/>
        </w:trPr>
        <w:tc>
          <w:tcPr>
            <w:tcW w:w="1890" w:type="dxa"/>
            <w:vMerge/>
            <w:vAlign w:val="center"/>
          </w:tcPr>
          <w:p w:rsidR="009A451B" w:rsidRPr="00984C92" w:rsidRDefault="009A451B" w:rsidP="00F04C0B">
            <w:pPr>
              <w:ind w:left="360"/>
              <w:jc w:val="center"/>
              <w:rPr>
                <w:rFonts w:ascii="Times New Roman" w:hAnsi="Times New Roman"/>
                <w:szCs w:val="24"/>
              </w:rPr>
            </w:pPr>
          </w:p>
        </w:tc>
        <w:tc>
          <w:tcPr>
            <w:tcW w:w="4500" w:type="dxa"/>
            <w:noWrap/>
            <w:vAlign w:val="bottom"/>
          </w:tcPr>
          <w:p w:rsidR="009A451B" w:rsidRPr="00C925FA" w:rsidRDefault="009A451B" w:rsidP="00236420">
            <w:pPr>
              <w:pStyle w:val="ListParagraph"/>
              <w:numPr>
                <w:ilvl w:val="0"/>
                <w:numId w:val="12"/>
              </w:numPr>
              <w:rPr>
                <w:rFonts w:ascii="Times New Roman" w:hAnsi="Times New Roman"/>
                <w:szCs w:val="24"/>
              </w:rPr>
            </w:pPr>
            <w:r w:rsidRPr="00C925FA">
              <w:rPr>
                <w:rFonts w:ascii="Times New Roman" w:hAnsi="Times New Roman"/>
                <w:szCs w:val="24"/>
              </w:rPr>
              <w:t>Front-end loader to Virgin Bins</w:t>
            </w:r>
          </w:p>
        </w:tc>
      </w:tr>
      <w:tr w:rsidR="009A451B" w:rsidRPr="00C925FA" w:rsidTr="00F04C0B">
        <w:trPr>
          <w:trHeight w:val="255"/>
        </w:trPr>
        <w:tc>
          <w:tcPr>
            <w:tcW w:w="1890" w:type="dxa"/>
            <w:vMerge/>
            <w:vAlign w:val="center"/>
          </w:tcPr>
          <w:p w:rsidR="009A451B" w:rsidRPr="00984C92" w:rsidRDefault="009A451B" w:rsidP="00F04C0B">
            <w:pPr>
              <w:ind w:left="360"/>
              <w:jc w:val="center"/>
              <w:rPr>
                <w:rFonts w:ascii="Times New Roman" w:hAnsi="Times New Roman"/>
                <w:szCs w:val="24"/>
              </w:rPr>
            </w:pPr>
          </w:p>
        </w:tc>
        <w:tc>
          <w:tcPr>
            <w:tcW w:w="4500" w:type="dxa"/>
            <w:noWrap/>
            <w:vAlign w:val="bottom"/>
          </w:tcPr>
          <w:p w:rsidR="009A451B" w:rsidRPr="00C925FA" w:rsidRDefault="009A451B" w:rsidP="00236420">
            <w:pPr>
              <w:pStyle w:val="ListParagraph"/>
              <w:numPr>
                <w:ilvl w:val="0"/>
                <w:numId w:val="12"/>
              </w:numPr>
              <w:rPr>
                <w:rFonts w:ascii="Times New Roman" w:hAnsi="Times New Roman"/>
                <w:szCs w:val="24"/>
              </w:rPr>
            </w:pPr>
            <w:r w:rsidRPr="00C925FA">
              <w:rPr>
                <w:rFonts w:ascii="Times New Roman" w:hAnsi="Times New Roman"/>
                <w:szCs w:val="24"/>
              </w:rPr>
              <w:t>Bins to Conveyor</w:t>
            </w:r>
          </w:p>
        </w:tc>
      </w:tr>
      <w:tr w:rsidR="009A451B" w:rsidRPr="00C925FA" w:rsidTr="00971390">
        <w:trPr>
          <w:trHeight w:val="255"/>
        </w:trPr>
        <w:tc>
          <w:tcPr>
            <w:tcW w:w="1890" w:type="dxa"/>
            <w:vMerge/>
          </w:tcPr>
          <w:p w:rsidR="009A451B" w:rsidRPr="00984C92" w:rsidRDefault="009A451B" w:rsidP="00F04C0B">
            <w:pPr>
              <w:ind w:left="360"/>
              <w:jc w:val="center"/>
              <w:rPr>
                <w:rFonts w:ascii="Times New Roman" w:hAnsi="Times New Roman"/>
                <w:szCs w:val="24"/>
              </w:rPr>
            </w:pPr>
          </w:p>
        </w:tc>
        <w:tc>
          <w:tcPr>
            <w:tcW w:w="4500" w:type="dxa"/>
            <w:noWrap/>
            <w:vAlign w:val="bottom"/>
          </w:tcPr>
          <w:p w:rsidR="009A451B" w:rsidRPr="00C925FA" w:rsidRDefault="009A451B" w:rsidP="00236420">
            <w:pPr>
              <w:pStyle w:val="ListParagraph"/>
              <w:numPr>
                <w:ilvl w:val="0"/>
                <w:numId w:val="12"/>
              </w:numPr>
              <w:rPr>
                <w:rFonts w:ascii="Times New Roman" w:hAnsi="Times New Roman"/>
                <w:szCs w:val="24"/>
              </w:rPr>
            </w:pPr>
            <w:r w:rsidRPr="00C925FA">
              <w:rPr>
                <w:rFonts w:ascii="Times New Roman" w:hAnsi="Times New Roman"/>
                <w:szCs w:val="24"/>
              </w:rPr>
              <w:t>Conveyor to Screen/Screening</w:t>
            </w:r>
          </w:p>
        </w:tc>
      </w:tr>
      <w:tr w:rsidR="009A451B" w:rsidRPr="00C925FA" w:rsidTr="00F04C0B">
        <w:trPr>
          <w:trHeight w:val="255"/>
        </w:trPr>
        <w:tc>
          <w:tcPr>
            <w:tcW w:w="1890" w:type="dxa"/>
            <w:vMerge/>
          </w:tcPr>
          <w:p w:rsidR="009A451B" w:rsidRPr="00984C92" w:rsidRDefault="009A451B" w:rsidP="00F04C0B">
            <w:pPr>
              <w:ind w:left="360"/>
              <w:jc w:val="center"/>
              <w:rPr>
                <w:rFonts w:ascii="Times New Roman" w:hAnsi="Times New Roman"/>
                <w:szCs w:val="24"/>
              </w:rPr>
            </w:pPr>
          </w:p>
        </w:tc>
        <w:tc>
          <w:tcPr>
            <w:tcW w:w="4500" w:type="dxa"/>
            <w:noWrap/>
            <w:vAlign w:val="bottom"/>
          </w:tcPr>
          <w:p w:rsidR="009A451B" w:rsidRPr="00C925FA" w:rsidRDefault="009A451B" w:rsidP="00236420">
            <w:pPr>
              <w:pStyle w:val="ListParagraph"/>
              <w:numPr>
                <w:ilvl w:val="0"/>
                <w:numId w:val="12"/>
              </w:numPr>
              <w:rPr>
                <w:rFonts w:ascii="Times New Roman" w:hAnsi="Times New Roman"/>
                <w:szCs w:val="24"/>
              </w:rPr>
            </w:pPr>
            <w:r w:rsidRPr="00C925FA">
              <w:rPr>
                <w:rFonts w:ascii="Times New Roman" w:hAnsi="Times New Roman"/>
                <w:szCs w:val="24"/>
              </w:rPr>
              <w:t>Screen to Drum Mixer Conveyor</w:t>
            </w:r>
          </w:p>
        </w:tc>
      </w:tr>
      <w:tr w:rsidR="009A451B" w:rsidRPr="00C925FA" w:rsidTr="00F04C0B">
        <w:trPr>
          <w:trHeight w:val="255"/>
        </w:trPr>
        <w:tc>
          <w:tcPr>
            <w:tcW w:w="1890" w:type="dxa"/>
            <w:vMerge/>
          </w:tcPr>
          <w:p w:rsidR="009A451B" w:rsidRPr="00984C92" w:rsidRDefault="009A451B" w:rsidP="00F04C0B">
            <w:pPr>
              <w:ind w:left="360"/>
              <w:jc w:val="center"/>
              <w:rPr>
                <w:rFonts w:ascii="Times New Roman" w:hAnsi="Times New Roman"/>
                <w:szCs w:val="24"/>
              </w:rPr>
            </w:pPr>
          </w:p>
        </w:tc>
        <w:tc>
          <w:tcPr>
            <w:tcW w:w="4500" w:type="dxa"/>
            <w:noWrap/>
            <w:vAlign w:val="bottom"/>
          </w:tcPr>
          <w:p w:rsidR="009A451B" w:rsidRPr="00C925FA" w:rsidRDefault="009A451B" w:rsidP="00236420">
            <w:pPr>
              <w:pStyle w:val="ListParagraph"/>
              <w:numPr>
                <w:ilvl w:val="0"/>
                <w:numId w:val="12"/>
              </w:numPr>
              <w:rPr>
                <w:rFonts w:ascii="Times New Roman" w:hAnsi="Times New Roman"/>
                <w:szCs w:val="24"/>
              </w:rPr>
            </w:pPr>
            <w:r w:rsidRPr="00C925FA">
              <w:rPr>
                <w:rFonts w:ascii="Times New Roman" w:hAnsi="Times New Roman"/>
                <w:szCs w:val="24"/>
              </w:rPr>
              <w:t>Drum Mixer Conveyor to Drum mixer</w:t>
            </w:r>
          </w:p>
        </w:tc>
      </w:tr>
    </w:tbl>
    <w:p w:rsidR="00F04C0B" w:rsidRPr="00824811" w:rsidRDefault="00F04C0B" w:rsidP="005E2B92">
      <w:pPr>
        <w:tabs>
          <w:tab w:val="left" w:pos="360"/>
          <w:tab w:val="left" w:pos="720"/>
          <w:tab w:val="left" w:pos="1080"/>
          <w:tab w:val="left" w:pos="1440"/>
        </w:tabs>
        <w:rPr>
          <w:rFonts w:ascii="Times New Roman" w:hAnsi="Times New Roman"/>
          <w:b/>
          <w:sz w:val="16"/>
          <w:szCs w:val="16"/>
        </w:rPr>
      </w:pPr>
    </w:p>
    <w:p w:rsidR="009833A4" w:rsidRDefault="009833A4" w:rsidP="00321095">
      <w:pPr>
        <w:tabs>
          <w:tab w:val="left" w:pos="360"/>
          <w:tab w:val="left" w:pos="720"/>
          <w:tab w:val="left" w:pos="1080"/>
          <w:tab w:val="left" w:pos="1440"/>
        </w:tabs>
        <w:rPr>
          <w:rFonts w:ascii="Times New Roman" w:hAnsi="Times New Roman"/>
          <w:b/>
          <w:szCs w:val="24"/>
          <w:u w:val="single"/>
        </w:rPr>
      </w:pPr>
      <w:r w:rsidRPr="002570BD">
        <w:rPr>
          <w:rFonts w:ascii="Times New Roman" w:hAnsi="Times New Roman"/>
          <w:b/>
        </w:rPr>
        <w:t xml:space="preserve"> </w:t>
      </w:r>
      <w:r w:rsidRPr="005F2BA9">
        <w:rPr>
          <w:rFonts w:ascii="Times New Roman" w:hAnsi="Times New Roman"/>
          <w:b/>
          <w:szCs w:val="24"/>
          <w:u w:val="single"/>
        </w:rPr>
        <w:t xml:space="preserve">EU </w:t>
      </w:r>
      <w:r>
        <w:rPr>
          <w:rFonts w:ascii="Times New Roman" w:hAnsi="Times New Roman"/>
          <w:b/>
          <w:szCs w:val="24"/>
          <w:u w:val="single"/>
        </w:rPr>
        <w:t>100</w:t>
      </w:r>
      <w:r w:rsidRPr="005F2BA9">
        <w:rPr>
          <w:rFonts w:ascii="Times New Roman" w:hAnsi="Times New Roman"/>
          <w:b/>
          <w:szCs w:val="24"/>
          <w:u w:val="single"/>
        </w:rPr>
        <w:t>: Portable RAP Crushing System</w:t>
      </w:r>
      <w:r>
        <w:rPr>
          <w:rFonts w:ascii="Times New Roman" w:hAnsi="Times New Roman"/>
          <w:b/>
          <w:szCs w:val="24"/>
          <w:u w:val="single"/>
        </w:rPr>
        <w:t>:</w:t>
      </w:r>
    </w:p>
    <w:tbl>
      <w:tblPr>
        <w:tblW w:w="639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4500"/>
      </w:tblGrid>
      <w:tr w:rsidR="007E06E9" w:rsidRPr="002570BD" w:rsidTr="007E06E9">
        <w:trPr>
          <w:trHeight w:val="255"/>
        </w:trPr>
        <w:tc>
          <w:tcPr>
            <w:tcW w:w="1890" w:type="dxa"/>
          </w:tcPr>
          <w:p w:rsidR="007E06E9" w:rsidRPr="002570BD" w:rsidRDefault="007E06E9" w:rsidP="00BC478D">
            <w:pPr>
              <w:widowControl/>
              <w:rPr>
                <w:rFonts w:ascii="Times New Roman" w:hAnsi="Times New Roman"/>
                <w:b/>
                <w:szCs w:val="24"/>
              </w:rPr>
            </w:pPr>
            <w:r w:rsidRPr="002570BD">
              <w:rPr>
                <w:rFonts w:ascii="Times New Roman" w:hAnsi="Times New Roman"/>
                <w:b/>
                <w:szCs w:val="24"/>
              </w:rPr>
              <w:t>Emission Unit</w:t>
            </w:r>
          </w:p>
        </w:tc>
        <w:tc>
          <w:tcPr>
            <w:tcW w:w="4500" w:type="dxa"/>
            <w:noWrap/>
            <w:vAlign w:val="bottom"/>
          </w:tcPr>
          <w:p w:rsidR="007E06E9" w:rsidRPr="002570BD" w:rsidRDefault="007E06E9" w:rsidP="00D55D9B">
            <w:pPr>
              <w:widowControl/>
              <w:rPr>
                <w:rFonts w:ascii="Times New Roman" w:hAnsi="Times New Roman"/>
                <w:b/>
                <w:szCs w:val="24"/>
              </w:rPr>
            </w:pPr>
            <w:r w:rsidRPr="002570BD">
              <w:rPr>
                <w:rFonts w:ascii="Times New Roman" w:hAnsi="Times New Roman"/>
                <w:b/>
                <w:szCs w:val="24"/>
              </w:rPr>
              <w:t>Emission Point Description</w:t>
            </w:r>
          </w:p>
        </w:tc>
      </w:tr>
      <w:tr w:rsidR="009C19A5" w:rsidRPr="007C2DAD" w:rsidTr="007E06E9">
        <w:trPr>
          <w:trHeight w:val="255"/>
        </w:trPr>
        <w:tc>
          <w:tcPr>
            <w:tcW w:w="1890" w:type="dxa"/>
            <w:vMerge w:val="restart"/>
            <w:vAlign w:val="center"/>
          </w:tcPr>
          <w:p w:rsidR="009C19A5" w:rsidRPr="002570BD" w:rsidRDefault="009C19A5" w:rsidP="00D55D9B">
            <w:pPr>
              <w:ind w:left="360"/>
              <w:jc w:val="center"/>
              <w:rPr>
                <w:rFonts w:ascii="Times New Roman" w:hAnsi="Times New Roman"/>
                <w:szCs w:val="24"/>
              </w:rPr>
            </w:pPr>
            <w:r w:rsidRPr="002570BD">
              <w:rPr>
                <w:rFonts w:ascii="Times New Roman" w:hAnsi="Times New Roman"/>
                <w:szCs w:val="24"/>
              </w:rPr>
              <w:t xml:space="preserve">EU </w:t>
            </w:r>
            <w:r>
              <w:rPr>
                <w:rFonts w:ascii="Times New Roman" w:hAnsi="Times New Roman"/>
                <w:szCs w:val="24"/>
              </w:rPr>
              <w:t>100</w:t>
            </w: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Pr>
                <w:rFonts w:ascii="Times New Roman" w:hAnsi="Times New Roman"/>
                <w:szCs w:val="24"/>
              </w:rPr>
              <w:t>Truck to Ground</w:t>
            </w:r>
          </w:p>
        </w:tc>
      </w:tr>
      <w:tr w:rsidR="009C19A5" w:rsidRPr="007C2DAD" w:rsidTr="007E06E9">
        <w:trPr>
          <w:trHeight w:val="255"/>
        </w:trPr>
        <w:tc>
          <w:tcPr>
            <w:tcW w:w="1890" w:type="dxa"/>
            <w:vMerge/>
            <w:vAlign w:val="center"/>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Front-end loader to Crusher Feeder</w:t>
            </w:r>
          </w:p>
        </w:tc>
      </w:tr>
      <w:tr w:rsidR="009C19A5" w:rsidRPr="007C2DAD" w:rsidTr="007E06E9">
        <w:trPr>
          <w:trHeight w:val="255"/>
        </w:trPr>
        <w:tc>
          <w:tcPr>
            <w:tcW w:w="1890" w:type="dxa"/>
            <w:vMerge/>
            <w:vAlign w:val="center"/>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Crusher</w:t>
            </w:r>
          </w:p>
        </w:tc>
      </w:tr>
      <w:tr w:rsidR="009C19A5" w:rsidRPr="007C2DAD" w:rsidTr="007E06E9">
        <w:trPr>
          <w:trHeight w:val="255"/>
        </w:trPr>
        <w:tc>
          <w:tcPr>
            <w:tcW w:w="1890" w:type="dxa"/>
            <w:vMerge/>
            <w:vAlign w:val="center"/>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Crusher to Conveyor 1</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Conveyor 1 to Screen/Screening</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Screen to Conveyor 2</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Screen to Conveyor 4</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Screen to Conveyor 5</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Conveyor 5 to Conveyor 6</w:t>
            </w:r>
          </w:p>
        </w:tc>
      </w:tr>
      <w:tr w:rsidR="009C19A5" w:rsidRPr="007C2DAD" w:rsidTr="007E06E9">
        <w:trPr>
          <w:trHeight w:val="255"/>
        </w:trPr>
        <w:tc>
          <w:tcPr>
            <w:tcW w:w="1890" w:type="dxa"/>
            <w:vMerge/>
            <w:vAlign w:val="center"/>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Conveyor 2 to Conveyor 3</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Conveyor 3 to Crusher</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Conveyor to Stockpile 1</w:t>
            </w:r>
          </w:p>
        </w:tc>
      </w:tr>
      <w:tr w:rsidR="009C19A5" w:rsidRPr="007C2DAD" w:rsidTr="007E06E9">
        <w:trPr>
          <w:trHeight w:val="255"/>
        </w:trPr>
        <w:tc>
          <w:tcPr>
            <w:tcW w:w="1890" w:type="dxa"/>
            <w:vMerge/>
          </w:tcPr>
          <w:p w:rsidR="009C19A5" w:rsidRPr="002570BD" w:rsidRDefault="009C19A5" w:rsidP="00D55D9B">
            <w:pPr>
              <w:ind w:left="360"/>
              <w:jc w:val="center"/>
              <w:rPr>
                <w:rFonts w:ascii="Times New Roman" w:hAnsi="Times New Roman"/>
                <w:szCs w:val="24"/>
              </w:rPr>
            </w:pPr>
          </w:p>
        </w:tc>
        <w:tc>
          <w:tcPr>
            <w:tcW w:w="4500" w:type="dxa"/>
            <w:noWrap/>
            <w:vAlign w:val="bottom"/>
          </w:tcPr>
          <w:p w:rsidR="009C19A5" w:rsidRPr="007C2DAD" w:rsidRDefault="009C19A5" w:rsidP="00236420">
            <w:pPr>
              <w:pStyle w:val="ListParagraph"/>
              <w:numPr>
                <w:ilvl w:val="0"/>
                <w:numId w:val="13"/>
              </w:numPr>
              <w:rPr>
                <w:rFonts w:ascii="Times New Roman" w:hAnsi="Times New Roman"/>
                <w:szCs w:val="24"/>
              </w:rPr>
            </w:pPr>
            <w:r w:rsidRPr="007C2DAD">
              <w:rPr>
                <w:rFonts w:ascii="Times New Roman" w:hAnsi="Times New Roman"/>
                <w:szCs w:val="24"/>
              </w:rPr>
              <w:t>Conveyor Stockpile 2</w:t>
            </w:r>
          </w:p>
        </w:tc>
      </w:tr>
    </w:tbl>
    <w:p w:rsidR="00F04C0B" w:rsidRPr="00824811" w:rsidRDefault="00F04C0B" w:rsidP="006A3EED">
      <w:pPr>
        <w:tabs>
          <w:tab w:val="left" w:pos="0"/>
        </w:tabs>
        <w:suppressAutoHyphens/>
        <w:jc w:val="both"/>
        <w:rPr>
          <w:rFonts w:ascii="Times New Roman" w:hAnsi="Times New Roman"/>
          <w:b/>
          <w:sz w:val="16"/>
          <w:szCs w:val="16"/>
          <w:u w:val="single"/>
        </w:rPr>
      </w:pPr>
    </w:p>
    <w:p w:rsidR="0074259D" w:rsidRPr="00824811" w:rsidRDefault="0074259D" w:rsidP="006D0170">
      <w:pPr>
        <w:tabs>
          <w:tab w:val="left" w:pos="0"/>
        </w:tabs>
        <w:suppressAutoHyphens/>
        <w:jc w:val="both"/>
        <w:rPr>
          <w:rFonts w:ascii="Times New Roman" w:hAnsi="Times New Roman"/>
          <w:b/>
          <w:sz w:val="16"/>
          <w:szCs w:val="16"/>
          <w:u w:val="single"/>
        </w:rPr>
      </w:pPr>
    </w:p>
    <w:p w:rsidR="009833A4" w:rsidRPr="006D0170" w:rsidRDefault="009833A4" w:rsidP="006D0170">
      <w:pPr>
        <w:tabs>
          <w:tab w:val="left" w:pos="0"/>
        </w:tabs>
        <w:suppressAutoHyphens/>
        <w:jc w:val="both"/>
        <w:rPr>
          <w:rFonts w:ascii="Times New Roman" w:hAnsi="Times New Roman"/>
          <w:szCs w:val="24"/>
        </w:rPr>
      </w:pPr>
      <w:r w:rsidRPr="0099650A">
        <w:rPr>
          <w:rFonts w:ascii="Times New Roman" w:hAnsi="Times New Roman"/>
          <w:b/>
          <w:szCs w:val="24"/>
          <w:u w:val="single"/>
        </w:rPr>
        <w:t xml:space="preserve">EU </w:t>
      </w:r>
      <w:r>
        <w:rPr>
          <w:rFonts w:ascii="Times New Roman" w:hAnsi="Times New Roman"/>
          <w:b/>
          <w:szCs w:val="24"/>
          <w:u w:val="single"/>
        </w:rPr>
        <w:t>101</w:t>
      </w:r>
      <w:r w:rsidRPr="005F2BA9">
        <w:rPr>
          <w:rFonts w:ascii="Times New Roman" w:hAnsi="Times New Roman"/>
          <w:b/>
          <w:szCs w:val="24"/>
          <w:u w:val="single"/>
        </w:rPr>
        <w:t>: Diesel Engine and Power Generator for RAP Crusher</w:t>
      </w:r>
      <w:r w:rsidRPr="005F2BA9">
        <w:rPr>
          <w:rFonts w:ascii="Times New Roman" w:hAnsi="Times New Roman"/>
          <w:szCs w:val="24"/>
        </w:rPr>
        <w:t xml:space="preserve"> </w:t>
      </w:r>
    </w:p>
    <w:p w:rsidR="0074259D" w:rsidRPr="00A64837" w:rsidRDefault="0074259D" w:rsidP="00A64837">
      <w:pPr>
        <w:pStyle w:val="Document1"/>
        <w:keepNext w:val="0"/>
        <w:keepLines w:val="0"/>
        <w:tabs>
          <w:tab w:val="left" w:pos="-1440"/>
        </w:tabs>
        <w:jc w:val="both"/>
        <w:rPr>
          <w:rFonts w:ascii="Times New Roman" w:hAnsi="Times New Roman"/>
          <w:b/>
          <w:sz w:val="16"/>
          <w:szCs w:val="16"/>
          <w:u w:val="single"/>
        </w:rPr>
      </w:pPr>
    </w:p>
    <w:p w:rsidR="00055FB7" w:rsidRPr="007624C9" w:rsidRDefault="00055FB7" w:rsidP="00055FB7">
      <w:pPr>
        <w:pStyle w:val="Document1"/>
        <w:keepNext w:val="0"/>
        <w:keepLines w:val="0"/>
        <w:tabs>
          <w:tab w:val="left" w:pos="-1440"/>
        </w:tabs>
        <w:jc w:val="both"/>
        <w:rPr>
          <w:rFonts w:ascii="Times New Roman" w:hAnsi="Times New Roman"/>
          <w:color w:val="FF0000"/>
          <w:spacing w:val="-3"/>
          <w:szCs w:val="24"/>
        </w:rPr>
      </w:pPr>
      <w:r w:rsidRPr="00500BEC">
        <w:rPr>
          <w:rFonts w:ascii="Times New Roman" w:hAnsi="Times New Roman"/>
          <w:b/>
          <w:szCs w:val="24"/>
          <w:u w:val="single"/>
        </w:rPr>
        <w:t xml:space="preserve">EU 102: </w:t>
      </w:r>
      <w:r w:rsidR="00F9163A">
        <w:rPr>
          <w:rFonts w:ascii="Times New Roman" w:hAnsi="Times New Roman"/>
          <w:b/>
          <w:szCs w:val="24"/>
          <w:u w:val="single"/>
        </w:rPr>
        <w:t>Hot Mix Asphalt Plant</w:t>
      </w:r>
      <w:r w:rsidR="00D1344B">
        <w:rPr>
          <w:rFonts w:ascii="Times New Roman" w:hAnsi="Times New Roman"/>
          <w:b/>
          <w:szCs w:val="24"/>
          <w:u w:val="single"/>
        </w:rPr>
        <w:t>:</w:t>
      </w:r>
      <w:r>
        <w:rPr>
          <w:rFonts w:ascii="Times New Roman" w:hAnsi="Times New Roman"/>
          <w:b/>
          <w:szCs w:val="24"/>
          <w:u w:val="single"/>
        </w:rPr>
        <w:t xml:space="preserve"> </w:t>
      </w:r>
    </w:p>
    <w:p w:rsidR="00055FB7" w:rsidRPr="009C19A5" w:rsidRDefault="00055FB7" w:rsidP="00055FB7">
      <w:pPr>
        <w:pStyle w:val="Document1"/>
        <w:keepNext w:val="0"/>
        <w:keepLines w:val="0"/>
        <w:tabs>
          <w:tab w:val="left" w:pos="-1440"/>
        </w:tabs>
        <w:ind w:left="360" w:hanging="360"/>
        <w:jc w:val="both"/>
        <w:rPr>
          <w:rFonts w:ascii="Times New Roman" w:hAnsi="Times New Roman"/>
          <w:iCs/>
          <w:color w:val="FF0000"/>
          <w:sz w:val="16"/>
          <w:szCs w:val="16"/>
        </w:rPr>
      </w:pPr>
    </w:p>
    <w:tbl>
      <w:tblPr>
        <w:tblW w:w="801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6120"/>
      </w:tblGrid>
      <w:tr w:rsidR="00055FB7" w:rsidRPr="00984C92" w:rsidTr="000E7D7D">
        <w:trPr>
          <w:trHeight w:val="255"/>
        </w:trPr>
        <w:tc>
          <w:tcPr>
            <w:tcW w:w="1890" w:type="dxa"/>
          </w:tcPr>
          <w:p w:rsidR="00055FB7" w:rsidRPr="00984C92" w:rsidRDefault="00055FB7" w:rsidP="000E7D7D">
            <w:pPr>
              <w:widowControl/>
              <w:rPr>
                <w:rFonts w:ascii="Times New Roman" w:hAnsi="Times New Roman"/>
                <w:b/>
                <w:szCs w:val="24"/>
              </w:rPr>
            </w:pPr>
            <w:r w:rsidRPr="00984C92">
              <w:rPr>
                <w:rFonts w:ascii="Times New Roman" w:hAnsi="Times New Roman"/>
                <w:b/>
                <w:szCs w:val="24"/>
              </w:rPr>
              <w:t>Emission Unit</w:t>
            </w:r>
          </w:p>
        </w:tc>
        <w:tc>
          <w:tcPr>
            <w:tcW w:w="6120" w:type="dxa"/>
            <w:noWrap/>
            <w:vAlign w:val="bottom"/>
          </w:tcPr>
          <w:p w:rsidR="00055FB7" w:rsidRPr="00984C92" w:rsidRDefault="00055FB7" w:rsidP="000E7D7D">
            <w:pPr>
              <w:widowControl/>
              <w:jc w:val="both"/>
              <w:rPr>
                <w:rFonts w:ascii="Times New Roman" w:hAnsi="Times New Roman"/>
                <w:b/>
                <w:szCs w:val="24"/>
              </w:rPr>
            </w:pPr>
            <w:r w:rsidRPr="00984C92">
              <w:rPr>
                <w:rFonts w:ascii="Times New Roman" w:hAnsi="Times New Roman"/>
                <w:b/>
                <w:szCs w:val="24"/>
              </w:rPr>
              <w:t>Emission Point Description</w:t>
            </w:r>
          </w:p>
        </w:tc>
      </w:tr>
      <w:tr w:rsidR="00055FB7" w:rsidRPr="00984C92" w:rsidTr="000E7D7D">
        <w:trPr>
          <w:trHeight w:val="255"/>
        </w:trPr>
        <w:tc>
          <w:tcPr>
            <w:tcW w:w="1890" w:type="dxa"/>
            <w:vMerge w:val="restart"/>
            <w:vAlign w:val="center"/>
          </w:tcPr>
          <w:p w:rsidR="00055FB7" w:rsidRPr="007C7E15" w:rsidRDefault="00055FB7" w:rsidP="000E7D7D">
            <w:pPr>
              <w:ind w:left="360"/>
              <w:jc w:val="center"/>
              <w:rPr>
                <w:rFonts w:ascii="Times New Roman" w:hAnsi="Times New Roman"/>
                <w:szCs w:val="24"/>
              </w:rPr>
            </w:pPr>
            <w:r w:rsidRPr="007C7E15">
              <w:rPr>
                <w:rFonts w:ascii="Times New Roman" w:hAnsi="Times New Roman"/>
                <w:szCs w:val="24"/>
              </w:rPr>
              <w:t>EU 102</w:t>
            </w:r>
          </w:p>
        </w:tc>
        <w:tc>
          <w:tcPr>
            <w:tcW w:w="6120" w:type="dxa"/>
            <w:noWrap/>
            <w:vAlign w:val="bottom"/>
          </w:tcPr>
          <w:p w:rsidR="00055FB7" w:rsidRPr="00187FA0" w:rsidRDefault="00055FB7" w:rsidP="00236420">
            <w:pPr>
              <w:pStyle w:val="ListParagraph"/>
              <w:numPr>
                <w:ilvl w:val="0"/>
                <w:numId w:val="18"/>
              </w:numPr>
              <w:rPr>
                <w:rFonts w:ascii="Times New Roman" w:hAnsi="Times New Roman"/>
                <w:szCs w:val="24"/>
              </w:rPr>
            </w:pPr>
            <w:r w:rsidRPr="00187FA0">
              <w:rPr>
                <w:rFonts w:ascii="Times New Roman" w:hAnsi="Times New Roman"/>
                <w:spacing w:val="-3"/>
                <w:szCs w:val="24"/>
              </w:rPr>
              <w:t>ASTEC, RDB-10847/500 9’x47’, Turbo Double Barrel</w:t>
            </w:r>
            <w:r w:rsidRPr="00187FA0">
              <w:rPr>
                <w:rFonts w:ascii="Times New Roman" w:hAnsi="Times New Roman"/>
                <w:szCs w:val="24"/>
              </w:rPr>
              <w:t>®</w:t>
            </w:r>
            <w:r w:rsidRPr="00187FA0">
              <w:rPr>
                <w:rFonts w:ascii="Times New Roman" w:hAnsi="Times New Roman"/>
                <w:spacing w:val="-3"/>
                <w:szCs w:val="24"/>
              </w:rPr>
              <w:t xml:space="preserve"> counterflow drum mix asphalt mixer</w:t>
            </w:r>
          </w:p>
        </w:tc>
      </w:tr>
      <w:tr w:rsidR="00055FB7" w:rsidRPr="00984C92" w:rsidTr="000E7D7D">
        <w:trPr>
          <w:trHeight w:val="255"/>
        </w:trPr>
        <w:tc>
          <w:tcPr>
            <w:tcW w:w="1890" w:type="dxa"/>
            <w:vMerge/>
            <w:vAlign w:val="center"/>
          </w:tcPr>
          <w:p w:rsidR="00055FB7" w:rsidRPr="007C7E15" w:rsidRDefault="00055FB7" w:rsidP="000E7D7D">
            <w:pPr>
              <w:ind w:left="360"/>
              <w:jc w:val="center"/>
              <w:rPr>
                <w:rFonts w:ascii="Times New Roman" w:hAnsi="Times New Roman"/>
                <w:szCs w:val="24"/>
              </w:rPr>
            </w:pPr>
          </w:p>
        </w:tc>
        <w:tc>
          <w:tcPr>
            <w:tcW w:w="6120" w:type="dxa"/>
            <w:noWrap/>
            <w:vAlign w:val="bottom"/>
          </w:tcPr>
          <w:p w:rsidR="00055FB7" w:rsidRPr="006F55DD" w:rsidRDefault="00055FB7" w:rsidP="00236420">
            <w:pPr>
              <w:pStyle w:val="ListParagraph"/>
              <w:numPr>
                <w:ilvl w:val="0"/>
                <w:numId w:val="18"/>
              </w:numPr>
              <w:rPr>
                <w:rFonts w:ascii="Times New Roman" w:hAnsi="Times New Roman"/>
                <w:spacing w:val="-3"/>
                <w:szCs w:val="24"/>
              </w:rPr>
            </w:pPr>
            <w:r w:rsidRPr="006F55DD">
              <w:rPr>
                <w:rFonts w:ascii="Times New Roman" w:hAnsi="Times New Roman"/>
                <w:spacing w:val="-3"/>
                <w:szCs w:val="24"/>
              </w:rPr>
              <w:t>Mixer to Storage Silo Elevator Conveyor</w:t>
            </w:r>
          </w:p>
        </w:tc>
      </w:tr>
      <w:tr w:rsidR="00055FB7" w:rsidRPr="00984C92" w:rsidTr="000E7D7D">
        <w:trPr>
          <w:trHeight w:val="255"/>
        </w:trPr>
        <w:tc>
          <w:tcPr>
            <w:tcW w:w="1890" w:type="dxa"/>
            <w:vMerge/>
            <w:vAlign w:val="center"/>
          </w:tcPr>
          <w:p w:rsidR="00055FB7" w:rsidRPr="007C7E15" w:rsidRDefault="00055FB7" w:rsidP="000E7D7D">
            <w:pPr>
              <w:ind w:left="360"/>
              <w:jc w:val="center"/>
              <w:rPr>
                <w:rFonts w:ascii="Times New Roman" w:hAnsi="Times New Roman"/>
                <w:szCs w:val="24"/>
              </w:rPr>
            </w:pPr>
          </w:p>
        </w:tc>
        <w:tc>
          <w:tcPr>
            <w:tcW w:w="6120" w:type="dxa"/>
            <w:noWrap/>
            <w:vAlign w:val="bottom"/>
          </w:tcPr>
          <w:p w:rsidR="00055FB7" w:rsidRPr="006F55DD" w:rsidRDefault="00AE642B" w:rsidP="00236420">
            <w:pPr>
              <w:pStyle w:val="ListParagraph"/>
              <w:numPr>
                <w:ilvl w:val="0"/>
                <w:numId w:val="18"/>
              </w:numPr>
              <w:rPr>
                <w:rFonts w:ascii="Times New Roman" w:hAnsi="Times New Roman"/>
                <w:szCs w:val="24"/>
              </w:rPr>
            </w:pPr>
            <w:r>
              <w:rPr>
                <w:rFonts w:ascii="Times New Roman" w:hAnsi="Times New Roman"/>
                <w:szCs w:val="24"/>
              </w:rPr>
              <w:t>Six</w:t>
            </w:r>
            <w:r w:rsidR="00055FB7" w:rsidRPr="006F55DD">
              <w:rPr>
                <w:rFonts w:ascii="Times New Roman" w:hAnsi="Times New Roman"/>
                <w:szCs w:val="24"/>
              </w:rPr>
              <w:t xml:space="preserve"> 300-ton Asphalt Product Storage Silos </w:t>
            </w:r>
          </w:p>
        </w:tc>
      </w:tr>
      <w:tr w:rsidR="00055FB7" w:rsidRPr="00984C92" w:rsidTr="000E7D7D">
        <w:trPr>
          <w:trHeight w:val="255"/>
        </w:trPr>
        <w:tc>
          <w:tcPr>
            <w:tcW w:w="1890" w:type="dxa"/>
            <w:vMerge/>
          </w:tcPr>
          <w:p w:rsidR="00055FB7" w:rsidRPr="007C7E15" w:rsidRDefault="00055FB7" w:rsidP="000E7D7D">
            <w:pPr>
              <w:ind w:left="360"/>
              <w:jc w:val="center"/>
              <w:rPr>
                <w:rFonts w:ascii="Times New Roman" w:hAnsi="Times New Roman"/>
                <w:szCs w:val="24"/>
              </w:rPr>
            </w:pPr>
          </w:p>
        </w:tc>
        <w:tc>
          <w:tcPr>
            <w:tcW w:w="6120" w:type="dxa"/>
            <w:noWrap/>
            <w:vAlign w:val="bottom"/>
          </w:tcPr>
          <w:p w:rsidR="00055FB7" w:rsidRPr="006F55DD" w:rsidRDefault="00055FB7" w:rsidP="00236420">
            <w:pPr>
              <w:pStyle w:val="ListParagraph"/>
              <w:numPr>
                <w:ilvl w:val="0"/>
                <w:numId w:val="18"/>
              </w:numPr>
              <w:rPr>
                <w:rFonts w:ascii="Times New Roman" w:hAnsi="Times New Roman"/>
                <w:szCs w:val="24"/>
              </w:rPr>
            </w:pPr>
            <w:r w:rsidRPr="006F55DD">
              <w:rPr>
                <w:rFonts w:ascii="Times New Roman" w:hAnsi="Times New Roman"/>
                <w:spacing w:val="-3"/>
                <w:szCs w:val="24"/>
              </w:rPr>
              <w:t>Two Truck Loadout Scale Stations</w:t>
            </w:r>
          </w:p>
        </w:tc>
      </w:tr>
    </w:tbl>
    <w:p w:rsidR="00055FB7" w:rsidRPr="009C19A5" w:rsidRDefault="00055FB7" w:rsidP="008F2CD1">
      <w:pPr>
        <w:tabs>
          <w:tab w:val="left" w:pos="0"/>
          <w:tab w:val="left" w:pos="720"/>
          <w:tab w:val="left" w:pos="1152"/>
          <w:tab w:val="left" w:pos="1440"/>
        </w:tabs>
        <w:suppressAutoHyphens/>
        <w:jc w:val="both"/>
        <w:rPr>
          <w:rFonts w:ascii="Times New Roman" w:hAnsi="Times New Roman"/>
          <w:b/>
          <w:sz w:val="16"/>
          <w:szCs w:val="16"/>
          <w:u w:val="single"/>
        </w:rPr>
      </w:pPr>
    </w:p>
    <w:p w:rsidR="000F57A0" w:rsidRPr="000F57A0" w:rsidRDefault="000F57A0" w:rsidP="000F57A0">
      <w:pPr>
        <w:tabs>
          <w:tab w:val="left" w:pos="0"/>
        </w:tabs>
        <w:suppressAutoHyphens/>
        <w:jc w:val="both"/>
        <w:rPr>
          <w:rFonts w:ascii="Times New Roman" w:hAnsi="Times New Roman"/>
          <w:spacing w:val="-3"/>
          <w:szCs w:val="24"/>
          <w:highlight w:val="cyan"/>
        </w:rPr>
      </w:pPr>
      <w:r w:rsidRPr="000F57A0">
        <w:rPr>
          <w:rFonts w:ascii="Times New Roman" w:hAnsi="Times New Roman"/>
          <w:b/>
          <w:szCs w:val="24"/>
          <w:u w:val="single"/>
        </w:rPr>
        <w:t>EU 103: Portable Shingle Grinding System</w:t>
      </w:r>
      <w:r w:rsidR="004966A9">
        <w:rPr>
          <w:rFonts w:ascii="Times New Roman" w:hAnsi="Times New Roman"/>
          <w:b/>
          <w:szCs w:val="24"/>
          <w:u w:val="single"/>
        </w:rPr>
        <w:t>:</w:t>
      </w:r>
      <w:r w:rsidRPr="000F57A0">
        <w:rPr>
          <w:rFonts w:ascii="Times New Roman" w:hAnsi="Times New Roman"/>
          <w:b/>
          <w:szCs w:val="24"/>
        </w:rPr>
        <w:t xml:space="preserve">  </w:t>
      </w:r>
    </w:p>
    <w:p w:rsidR="000F57A0" w:rsidRPr="00824811" w:rsidRDefault="000F57A0" w:rsidP="000F57A0">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z w:val="16"/>
          <w:szCs w:val="16"/>
        </w:rPr>
      </w:pPr>
    </w:p>
    <w:tbl>
      <w:tblPr>
        <w:tblW w:w="675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4860"/>
      </w:tblGrid>
      <w:tr w:rsidR="000F57A0" w:rsidRPr="000F57A0" w:rsidTr="00A64837">
        <w:trPr>
          <w:trHeight w:val="255"/>
        </w:trPr>
        <w:tc>
          <w:tcPr>
            <w:tcW w:w="1890" w:type="dxa"/>
          </w:tcPr>
          <w:p w:rsidR="000F57A0" w:rsidRPr="000F57A0" w:rsidRDefault="000F57A0" w:rsidP="00BC0E24">
            <w:pPr>
              <w:widowControl/>
              <w:jc w:val="center"/>
              <w:rPr>
                <w:rFonts w:ascii="Times New Roman" w:hAnsi="Times New Roman"/>
                <w:b/>
                <w:szCs w:val="24"/>
              </w:rPr>
            </w:pPr>
            <w:r w:rsidRPr="000F57A0">
              <w:rPr>
                <w:rFonts w:ascii="Times New Roman" w:hAnsi="Times New Roman"/>
                <w:b/>
                <w:szCs w:val="24"/>
              </w:rPr>
              <w:t>Emission Unit</w:t>
            </w:r>
          </w:p>
        </w:tc>
        <w:tc>
          <w:tcPr>
            <w:tcW w:w="4860" w:type="dxa"/>
            <w:shd w:val="clear" w:color="auto" w:fill="auto"/>
            <w:noWrap/>
            <w:vAlign w:val="bottom"/>
          </w:tcPr>
          <w:p w:rsidR="000F57A0" w:rsidRPr="000F57A0" w:rsidRDefault="000F57A0" w:rsidP="00BC0E24">
            <w:pPr>
              <w:widowControl/>
              <w:rPr>
                <w:rFonts w:ascii="Times New Roman" w:hAnsi="Times New Roman"/>
                <w:b/>
                <w:szCs w:val="24"/>
              </w:rPr>
            </w:pPr>
            <w:r w:rsidRPr="000F57A0">
              <w:rPr>
                <w:rFonts w:ascii="Times New Roman" w:hAnsi="Times New Roman"/>
                <w:b/>
                <w:szCs w:val="24"/>
              </w:rPr>
              <w:t>Emission Point Description</w:t>
            </w:r>
          </w:p>
        </w:tc>
      </w:tr>
      <w:tr w:rsidR="000F57A0" w:rsidRPr="000F57A0" w:rsidTr="00A64837">
        <w:trPr>
          <w:trHeight w:val="255"/>
        </w:trPr>
        <w:tc>
          <w:tcPr>
            <w:tcW w:w="1890" w:type="dxa"/>
            <w:vMerge w:val="restart"/>
            <w:shd w:val="clear" w:color="auto" w:fill="auto"/>
            <w:vAlign w:val="center"/>
          </w:tcPr>
          <w:p w:rsidR="000F57A0" w:rsidRPr="000F57A0" w:rsidRDefault="000F57A0" w:rsidP="00BC0E24">
            <w:pPr>
              <w:jc w:val="center"/>
              <w:rPr>
                <w:rFonts w:ascii="Times New Roman" w:hAnsi="Times New Roman"/>
                <w:szCs w:val="24"/>
              </w:rPr>
            </w:pPr>
            <w:r w:rsidRPr="000F57A0">
              <w:rPr>
                <w:rFonts w:ascii="Times New Roman" w:hAnsi="Times New Roman"/>
                <w:szCs w:val="24"/>
              </w:rPr>
              <w:t>EU 103</w:t>
            </w: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Ground shingles to bins</w:t>
            </w:r>
          </w:p>
        </w:tc>
      </w:tr>
      <w:tr w:rsidR="000F57A0" w:rsidRPr="000F57A0" w:rsidTr="00A64837">
        <w:trPr>
          <w:trHeight w:val="255"/>
        </w:trPr>
        <w:tc>
          <w:tcPr>
            <w:tcW w:w="1890" w:type="dxa"/>
            <w:vMerge/>
            <w:shd w:val="clear" w:color="auto" w:fill="auto"/>
          </w:tcPr>
          <w:p w:rsidR="000F57A0" w:rsidRPr="000F57A0" w:rsidRDefault="000F57A0" w:rsidP="00BC0E24">
            <w:pPr>
              <w:jc w:val="center"/>
              <w:rPr>
                <w:rFonts w:ascii="Times New Roman" w:hAnsi="Times New Roman"/>
                <w:szCs w:val="24"/>
              </w:rPr>
            </w:pP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Bin to conveyor</w:t>
            </w:r>
          </w:p>
        </w:tc>
      </w:tr>
      <w:tr w:rsidR="000F57A0" w:rsidRPr="000F57A0" w:rsidTr="00A64837">
        <w:trPr>
          <w:trHeight w:val="255"/>
        </w:trPr>
        <w:tc>
          <w:tcPr>
            <w:tcW w:w="1890" w:type="dxa"/>
            <w:vMerge/>
            <w:shd w:val="clear" w:color="auto" w:fill="auto"/>
          </w:tcPr>
          <w:p w:rsidR="000F57A0" w:rsidRPr="000F57A0" w:rsidRDefault="000F57A0" w:rsidP="00BC0E24">
            <w:pPr>
              <w:jc w:val="center"/>
              <w:rPr>
                <w:rFonts w:ascii="Times New Roman" w:hAnsi="Times New Roman"/>
                <w:szCs w:val="24"/>
              </w:rPr>
            </w:pP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Conveyor to screen</w:t>
            </w:r>
          </w:p>
        </w:tc>
      </w:tr>
      <w:tr w:rsidR="000F57A0" w:rsidRPr="000F57A0" w:rsidTr="00A64837">
        <w:trPr>
          <w:trHeight w:val="255"/>
        </w:trPr>
        <w:tc>
          <w:tcPr>
            <w:tcW w:w="1890" w:type="dxa"/>
            <w:vMerge/>
            <w:shd w:val="clear" w:color="auto" w:fill="auto"/>
          </w:tcPr>
          <w:p w:rsidR="000F57A0" w:rsidRPr="000F57A0" w:rsidRDefault="000F57A0" w:rsidP="00BC0E24">
            <w:pPr>
              <w:jc w:val="center"/>
              <w:rPr>
                <w:rFonts w:ascii="Times New Roman" w:hAnsi="Times New Roman"/>
                <w:szCs w:val="24"/>
              </w:rPr>
            </w:pP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Screen to truck feed conveyor</w:t>
            </w:r>
          </w:p>
        </w:tc>
      </w:tr>
      <w:tr w:rsidR="000F57A0" w:rsidRPr="000F57A0" w:rsidTr="00A64837">
        <w:trPr>
          <w:trHeight w:val="255"/>
        </w:trPr>
        <w:tc>
          <w:tcPr>
            <w:tcW w:w="1890" w:type="dxa"/>
            <w:vMerge/>
            <w:shd w:val="clear" w:color="auto" w:fill="auto"/>
          </w:tcPr>
          <w:p w:rsidR="000F57A0" w:rsidRPr="000F57A0" w:rsidRDefault="000F57A0" w:rsidP="00BC0E24">
            <w:pPr>
              <w:jc w:val="center"/>
              <w:rPr>
                <w:rFonts w:ascii="Times New Roman" w:hAnsi="Times New Roman"/>
                <w:szCs w:val="24"/>
              </w:rPr>
            </w:pP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Truck feed conveyor to truck</w:t>
            </w:r>
          </w:p>
        </w:tc>
      </w:tr>
      <w:tr w:rsidR="000F57A0" w:rsidRPr="000F57A0" w:rsidTr="00A64837">
        <w:trPr>
          <w:trHeight w:val="255"/>
        </w:trPr>
        <w:tc>
          <w:tcPr>
            <w:tcW w:w="1890" w:type="dxa"/>
            <w:vMerge/>
            <w:shd w:val="clear" w:color="auto" w:fill="auto"/>
          </w:tcPr>
          <w:p w:rsidR="000F57A0" w:rsidRPr="000F57A0" w:rsidRDefault="000F57A0" w:rsidP="00BC0E24">
            <w:pPr>
              <w:jc w:val="center"/>
              <w:rPr>
                <w:rFonts w:ascii="Times New Roman" w:hAnsi="Times New Roman"/>
                <w:szCs w:val="24"/>
              </w:rPr>
            </w:pP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Truck to stockpile</w:t>
            </w:r>
          </w:p>
        </w:tc>
      </w:tr>
      <w:tr w:rsidR="000F57A0" w:rsidRPr="000F57A0" w:rsidTr="00A64837">
        <w:trPr>
          <w:trHeight w:val="255"/>
        </w:trPr>
        <w:tc>
          <w:tcPr>
            <w:tcW w:w="1890" w:type="dxa"/>
            <w:vMerge/>
            <w:shd w:val="clear" w:color="auto" w:fill="auto"/>
          </w:tcPr>
          <w:p w:rsidR="000F57A0" w:rsidRPr="000F57A0" w:rsidRDefault="000F57A0" w:rsidP="00BC0E24">
            <w:pPr>
              <w:jc w:val="center"/>
              <w:rPr>
                <w:rFonts w:ascii="Times New Roman" w:hAnsi="Times New Roman"/>
                <w:szCs w:val="24"/>
              </w:rPr>
            </w:pP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Shingle grinder conveyor to stockpile</w:t>
            </w:r>
          </w:p>
        </w:tc>
      </w:tr>
      <w:tr w:rsidR="000F57A0" w:rsidRPr="000F57A0" w:rsidTr="00A64837">
        <w:trPr>
          <w:trHeight w:val="255"/>
        </w:trPr>
        <w:tc>
          <w:tcPr>
            <w:tcW w:w="1890" w:type="dxa"/>
            <w:vMerge/>
            <w:shd w:val="clear" w:color="auto" w:fill="auto"/>
          </w:tcPr>
          <w:p w:rsidR="000F57A0" w:rsidRPr="000F57A0" w:rsidRDefault="000F57A0" w:rsidP="00BC0E24">
            <w:pPr>
              <w:jc w:val="center"/>
              <w:rPr>
                <w:rFonts w:ascii="Times New Roman" w:hAnsi="Times New Roman"/>
                <w:szCs w:val="24"/>
              </w:rPr>
            </w:pPr>
          </w:p>
        </w:tc>
        <w:tc>
          <w:tcPr>
            <w:tcW w:w="4860" w:type="dxa"/>
            <w:shd w:val="clear" w:color="auto" w:fill="auto"/>
            <w:noWrap/>
            <w:vAlign w:val="bottom"/>
          </w:tcPr>
          <w:p w:rsidR="000F57A0" w:rsidRPr="00327F91" w:rsidRDefault="000F57A0" w:rsidP="00236420">
            <w:pPr>
              <w:pStyle w:val="ListParagraph"/>
              <w:numPr>
                <w:ilvl w:val="0"/>
                <w:numId w:val="21"/>
              </w:numPr>
              <w:rPr>
                <w:rFonts w:ascii="Times New Roman" w:hAnsi="Times New Roman"/>
                <w:szCs w:val="24"/>
              </w:rPr>
            </w:pPr>
            <w:r w:rsidRPr="00327F91">
              <w:rPr>
                <w:rFonts w:ascii="Times New Roman" w:hAnsi="Times New Roman"/>
                <w:szCs w:val="24"/>
              </w:rPr>
              <w:t xml:space="preserve">Front-end loader drop to RAP bin </w:t>
            </w:r>
          </w:p>
        </w:tc>
      </w:tr>
    </w:tbl>
    <w:p w:rsidR="000A36DB" w:rsidRDefault="000A36DB" w:rsidP="008F2CD1">
      <w:pPr>
        <w:tabs>
          <w:tab w:val="left" w:pos="0"/>
          <w:tab w:val="left" w:pos="720"/>
          <w:tab w:val="left" w:pos="1152"/>
          <w:tab w:val="left" w:pos="1440"/>
        </w:tabs>
        <w:suppressAutoHyphens/>
        <w:jc w:val="both"/>
        <w:rPr>
          <w:rFonts w:ascii="Times New Roman" w:hAnsi="Times New Roman"/>
          <w:b/>
          <w:szCs w:val="24"/>
          <w:u w:val="single"/>
        </w:rPr>
      </w:pPr>
    </w:p>
    <w:p w:rsidR="000F57A0" w:rsidRDefault="00CD13CA" w:rsidP="008F2CD1">
      <w:pPr>
        <w:tabs>
          <w:tab w:val="left" w:pos="0"/>
          <w:tab w:val="left" w:pos="720"/>
          <w:tab w:val="left" w:pos="1152"/>
          <w:tab w:val="left" w:pos="1440"/>
        </w:tabs>
        <w:suppressAutoHyphens/>
        <w:jc w:val="both"/>
        <w:rPr>
          <w:rFonts w:ascii="Times New Roman" w:hAnsi="Times New Roman"/>
          <w:b/>
          <w:szCs w:val="24"/>
          <w:u w:val="single"/>
        </w:rPr>
      </w:pPr>
      <w:r w:rsidRPr="000F57A0">
        <w:rPr>
          <w:rFonts w:ascii="Times New Roman" w:hAnsi="Times New Roman"/>
          <w:b/>
          <w:szCs w:val="24"/>
          <w:u w:val="single"/>
        </w:rPr>
        <w:t>EU 104: Diesel Engine for Shingle Grinder</w:t>
      </w:r>
    </w:p>
    <w:p w:rsidR="00BC478D" w:rsidRDefault="00BC478D" w:rsidP="008F2CD1">
      <w:pPr>
        <w:tabs>
          <w:tab w:val="left" w:pos="0"/>
          <w:tab w:val="left" w:pos="720"/>
          <w:tab w:val="left" w:pos="1152"/>
          <w:tab w:val="left" w:pos="1440"/>
        </w:tabs>
        <w:suppressAutoHyphens/>
        <w:jc w:val="both"/>
        <w:rPr>
          <w:rFonts w:ascii="Times New Roman" w:hAnsi="Times New Roman"/>
          <w:szCs w:val="24"/>
        </w:rPr>
      </w:pPr>
    </w:p>
    <w:p w:rsidR="009833A4" w:rsidRDefault="009833A4" w:rsidP="008F2CD1">
      <w:pPr>
        <w:tabs>
          <w:tab w:val="left" w:pos="0"/>
          <w:tab w:val="left" w:pos="720"/>
          <w:tab w:val="left" w:pos="1152"/>
          <w:tab w:val="left" w:pos="1440"/>
        </w:tabs>
        <w:suppressAutoHyphens/>
        <w:jc w:val="both"/>
        <w:rPr>
          <w:rFonts w:ascii="Times New Roman" w:hAnsi="Times New Roman"/>
          <w:b/>
          <w:szCs w:val="24"/>
          <w:u w:val="single"/>
        </w:rPr>
      </w:pPr>
      <w:r w:rsidRPr="00234577">
        <w:rPr>
          <w:rFonts w:ascii="Times New Roman" w:hAnsi="Times New Roman"/>
          <w:b/>
          <w:szCs w:val="24"/>
          <w:u w:val="single"/>
        </w:rPr>
        <w:t xml:space="preserve">EU </w:t>
      </w:r>
      <w:r>
        <w:rPr>
          <w:rFonts w:ascii="Times New Roman" w:hAnsi="Times New Roman"/>
          <w:b/>
          <w:szCs w:val="24"/>
          <w:u w:val="single"/>
        </w:rPr>
        <w:t>105</w:t>
      </w:r>
      <w:r w:rsidRPr="00234577">
        <w:rPr>
          <w:rFonts w:ascii="Times New Roman" w:hAnsi="Times New Roman"/>
          <w:b/>
          <w:szCs w:val="24"/>
          <w:u w:val="single"/>
        </w:rPr>
        <w:t>: RAP Feed System:</w:t>
      </w:r>
    </w:p>
    <w:tbl>
      <w:tblPr>
        <w:tblpPr w:leftFromText="180" w:rightFromText="180" w:vertAnchor="text" w:tblpY="1"/>
        <w:tblOverlap w:val="never"/>
        <w:tblW w:w="801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6120"/>
      </w:tblGrid>
      <w:tr w:rsidR="009B2981" w:rsidRPr="002570BD" w:rsidTr="009B2981">
        <w:trPr>
          <w:trHeight w:val="255"/>
        </w:trPr>
        <w:tc>
          <w:tcPr>
            <w:tcW w:w="1890" w:type="dxa"/>
            <w:tcBorders>
              <w:top w:val="single" w:sz="4" w:space="0" w:color="auto"/>
              <w:left w:val="single" w:sz="4" w:space="0" w:color="auto"/>
              <w:bottom w:val="single" w:sz="4" w:space="0" w:color="auto"/>
              <w:right w:val="single" w:sz="4" w:space="0" w:color="auto"/>
            </w:tcBorders>
          </w:tcPr>
          <w:p w:rsidR="009B2981" w:rsidRPr="002570BD" w:rsidRDefault="009B2981" w:rsidP="009B2981">
            <w:pPr>
              <w:widowControl/>
              <w:jc w:val="center"/>
              <w:rPr>
                <w:rFonts w:ascii="Times New Roman" w:hAnsi="Times New Roman"/>
                <w:b/>
                <w:szCs w:val="24"/>
              </w:rPr>
            </w:pPr>
            <w:r w:rsidRPr="002570BD">
              <w:rPr>
                <w:rFonts w:ascii="Times New Roman" w:hAnsi="Times New Roman"/>
                <w:b/>
                <w:szCs w:val="24"/>
              </w:rPr>
              <w:t>Emission Unit</w:t>
            </w: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2570BD" w:rsidRDefault="009B2981" w:rsidP="009B2981">
            <w:pPr>
              <w:widowControl/>
              <w:rPr>
                <w:rFonts w:ascii="Times New Roman" w:hAnsi="Times New Roman"/>
                <w:b/>
                <w:szCs w:val="24"/>
              </w:rPr>
            </w:pPr>
            <w:r w:rsidRPr="002570BD">
              <w:rPr>
                <w:rFonts w:ascii="Times New Roman" w:hAnsi="Times New Roman"/>
                <w:b/>
                <w:szCs w:val="24"/>
              </w:rPr>
              <w:t>Emission Point Description</w:t>
            </w:r>
          </w:p>
        </w:tc>
      </w:tr>
      <w:tr w:rsidR="009B2981" w:rsidRPr="009B2981" w:rsidTr="009B2981">
        <w:trPr>
          <w:trHeight w:val="255"/>
        </w:trPr>
        <w:tc>
          <w:tcPr>
            <w:tcW w:w="1890" w:type="dxa"/>
            <w:vMerge w:val="restart"/>
            <w:tcBorders>
              <w:top w:val="single" w:sz="4" w:space="0" w:color="auto"/>
              <w:left w:val="single" w:sz="4" w:space="0" w:color="auto"/>
              <w:right w:val="single" w:sz="4" w:space="0" w:color="auto"/>
            </w:tcBorders>
            <w:vAlign w:val="center"/>
          </w:tcPr>
          <w:p w:rsidR="009B2981" w:rsidRPr="00D1344B" w:rsidRDefault="009B2981" w:rsidP="009B2981">
            <w:pPr>
              <w:ind w:left="792" w:hanging="792"/>
              <w:jc w:val="center"/>
              <w:rPr>
                <w:rFonts w:ascii="Times New Roman" w:hAnsi="Times New Roman"/>
                <w:szCs w:val="24"/>
              </w:rPr>
            </w:pPr>
            <w:r w:rsidRPr="00D1344B">
              <w:rPr>
                <w:rFonts w:ascii="Times New Roman" w:hAnsi="Times New Roman"/>
                <w:szCs w:val="24"/>
              </w:rPr>
              <w:t>EU 105</w:t>
            </w: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Truck to Ground</w:t>
            </w:r>
          </w:p>
        </w:tc>
      </w:tr>
      <w:tr w:rsidR="009B2981" w:rsidRPr="009B2981" w:rsidTr="009B2981">
        <w:trPr>
          <w:trHeight w:val="255"/>
        </w:trPr>
        <w:tc>
          <w:tcPr>
            <w:tcW w:w="1890" w:type="dxa"/>
            <w:vMerge/>
            <w:tcBorders>
              <w:left w:val="single" w:sz="4" w:space="0" w:color="auto"/>
              <w:right w:val="single" w:sz="4" w:space="0" w:color="auto"/>
            </w:tcBorders>
            <w:vAlign w:val="center"/>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Front-end Loader to RAP Bins</w:t>
            </w:r>
          </w:p>
        </w:tc>
      </w:tr>
      <w:tr w:rsidR="009B2981" w:rsidRPr="009B2981" w:rsidTr="009B2981">
        <w:trPr>
          <w:trHeight w:val="255"/>
        </w:trPr>
        <w:tc>
          <w:tcPr>
            <w:tcW w:w="1890" w:type="dxa"/>
            <w:vMerge/>
            <w:tcBorders>
              <w:left w:val="single" w:sz="4" w:space="0" w:color="auto"/>
              <w:right w:val="single" w:sz="4" w:space="0" w:color="auto"/>
            </w:tcBorders>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Bins to Conveyor</w:t>
            </w:r>
          </w:p>
        </w:tc>
      </w:tr>
      <w:tr w:rsidR="009B2981" w:rsidRPr="009B2981" w:rsidTr="009B2981">
        <w:trPr>
          <w:trHeight w:val="255"/>
        </w:trPr>
        <w:tc>
          <w:tcPr>
            <w:tcW w:w="1890" w:type="dxa"/>
            <w:vMerge/>
            <w:tcBorders>
              <w:left w:val="single" w:sz="4" w:space="0" w:color="auto"/>
              <w:right w:val="single" w:sz="4" w:space="0" w:color="auto"/>
            </w:tcBorders>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Conveyor to Screen/Screening</w:t>
            </w:r>
          </w:p>
        </w:tc>
      </w:tr>
      <w:tr w:rsidR="009B2981" w:rsidRPr="009B2981" w:rsidTr="009B2981">
        <w:trPr>
          <w:trHeight w:val="255"/>
        </w:trPr>
        <w:tc>
          <w:tcPr>
            <w:tcW w:w="1890" w:type="dxa"/>
            <w:vMerge/>
            <w:tcBorders>
              <w:left w:val="single" w:sz="4" w:space="0" w:color="auto"/>
              <w:right w:val="single" w:sz="4" w:space="0" w:color="auto"/>
            </w:tcBorders>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Screen/Screening to Crusher Conveyor</w:t>
            </w:r>
          </w:p>
        </w:tc>
      </w:tr>
      <w:tr w:rsidR="009B2981" w:rsidRPr="009B2981" w:rsidTr="009B2981">
        <w:trPr>
          <w:trHeight w:val="255"/>
        </w:trPr>
        <w:tc>
          <w:tcPr>
            <w:tcW w:w="1890" w:type="dxa"/>
            <w:vMerge/>
            <w:tcBorders>
              <w:left w:val="single" w:sz="4" w:space="0" w:color="auto"/>
              <w:right w:val="single" w:sz="4" w:space="0" w:color="auto"/>
            </w:tcBorders>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Crusher Conveyor to Crusher</w:t>
            </w:r>
          </w:p>
        </w:tc>
      </w:tr>
      <w:tr w:rsidR="009B2981" w:rsidRPr="009B2981" w:rsidTr="009B2981">
        <w:trPr>
          <w:trHeight w:val="255"/>
        </w:trPr>
        <w:tc>
          <w:tcPr>
            <w:tcW w:w="1890" w:type="dxa"/>
            <w:vMerge/>
            <w:tcBorders>
              <w:left w:val="single" w:sz="4" w:space="0" w:color="auto"/>
              <w:right w:val="single" w:sz="4" w:space="0" w:color="auto"/>
            </w:tcBorders>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Crusher/Lump Breaker</w:t>
            </w:r>
          </w:p>
        </w:tc>
      </w:tr>
      <w:tr w:rsidR="009B2981" w:rsidRPr="009B2981" w:rsidTr="009B2981">
        <w:trPr>
          <w:trHeight w:val="255"/>
        </w:trPr>
        <w:tc>
          <w:tcPr>
            <w:tcW w:w="1890" w:type="dxa"/>
            <w:vMerge/>
            <w:tcBorders>
              <w:left w:val="single" w:sz="4" w:space="0" w:color="auto"/>
              <w:right w:val="single" w:sz="4" w:space="0" w:color="auto"/>
            </w:tcBorders>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Crusher to Recycle Conveyor/Screening</w:t>
            </w:r>
          </w:p>
        </w:tc>
      </w:tr>
      <w:tr w:rsidR="009B2981" w:rsidRPr="009B2981" w:rsidTr="009B2981">
        <w:trPr>
          <w:trHeight w:val="255"/>
        </w:trPr>
        <w:tc>
          <w:tcPr>
            <w:tcW w:w="1890" w:type="dxa"/>
            <w:vMerge/>
            <w:tcBorders>
              <w:left w:val="single" w:sz="4" w:space="0" w:color="auto"/>
              <w:right w:val="single" w:sz="4" w:space="0" w:color="auto"/>
            </w:tcBorders>
          </w:tcPr>
          <w:p w:rsidR="009B2981" w:rsidRPr="002570BD"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Screen to Drum Conveyor</w:t>
            </w:r>
          </w:p>
        </w:tc>
      </w:tr>
      <w:tr w:rsidR="009B2981" w:rsidRPr="009B2981" w:rsidTr="009B2981">
        <w:trPr>
          <w:trHeight w:val="255"/>
        </w:trPr>
        <w:tc>
          <w:tcPr>
            <w:tcW w:w="1890" w:type="dxa"/>
            <w:vMerge/>
            <w:tcBorders>
              <w:left w:val="single" w:sz="4" w:space="0" w:color="auto"/>
              <w:right w:val="single" w:sz="4" w:space="0" w:color="auto"/>
            </w:tcBorders>
          </w:tcPr>
          <w:p w:rsidR="009B2981" w:rsidRPr="00403F3B" w:rsidRDefault="009B2981" w:rsidP="009B2981">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9B2981" w:rsidRPr="009B2981" w:rsidRDefault="009B2981" w:rsidP="00236420">
            <w:pPr>
              <w:pStyle w:val="ListParagraph"/>
              <w:widowControl/>
              <w:numPr>
                <w:ilvl w:val="0"/>
                <w:numId w:val="14"/>
              </w:numPr>
              <w:rPr>
                <w:rFonts w:ascii="Times New Roman" w:hAnsi="Times New Roman"/>
                <w:szCs w:val="24"/>
              </w:rPr>
            </w:pPr>
            <w:r w:rsidRPr="009B2981">
              <w:rPr>
                <w:rFonts w:ascii="Times New Roman" w:hAnsi="Times New Roman"/>
                <w:szCs w:val="24"/>
              </w:rPr>
              <w:t>Drum Conveyor to Drum Mixer</w:t>
            </w:r>
          </w:p>
        </w:tc>
      </w:tr>
    </w:tbl>
    <w:p w:rsidR="00CA69C9" w:rsidRDefault="009B2981" w:rsidP="008F2CD1">
      <w:pPr>
        <w:tabs>
          <w:tab w:val="left" w:pos="0"/>
          <w:tab w:val="left" w:pos="720"/>
          <w:tab w:val="left" w:pos="1152"/>
          <w:tab w:val="left" w:pos="1440"/>
        </w:tabs>
        <w:suppressAutoHyphens/>
        <w:jc w:val="both"/>
        <w:rPr>
          <w:rFonts w:ascii="Times New Roman" w:hAnsi="Times New Roman"/>
          <w:b/>
          <w:szCs w:val="24"/>
          <w:u w:val="single"/>
        </w:rPr>
      </w:pPr>
      <w:r>
        <w:rPr>
          <w:rFonts w:ascii="Times New Roman" w:hAnsi="Times New Roman"/>
          <w:b/>
          <w:szCs w:val="24"/>
          <w:u w:val="single"/>
        </w:rPr>
        <w:br w:type="textWrapping" w:clear="all"/>
      </w:r>
    </w:p>
    <w:p w:rsidR="009833A4" w:rsidRPr="00254A39" w:rsidRDefault="009833A4">
      <w:pPr>
        <w:suppressAutoHyphens/>
        <w:ind w:left="2160" w:hanging="2160"/>
        <w:rPr>
          <w:rFonts w:ascii="Times New Roman" w:hAnsi="Times New Roman"/>
          <w:szCs w:val="24"/>
        </w:rPr>
      </w:pPr>
      <w:r w:rsidRPr="00254A39">
        <w:rPr>
          <w:rFonts w:ascii="Times New Roman" w:hAnsi="Times New Roman"/>
          <w:bCs/>
          <w:szCs w:val="24"/>
        </w:rPr>
        <w:t>Location:</w:t>
      </w:r>
      <w:r w:rsidRPr="00254A39">
        <w:rPr>
          <w:rFonts w:ascii="Times New Roman" w:hAnsi="Times New Roman"/>
          <w:szCs w:val="24"/>
        </w:rPr>
        <w:t xml:space="preserve"> 6701 East Hanna Avenue, Tampa, Hillsborough County, FL 33610</w:t>
      </w:r>
    </w:p>
    <w:p w:rsidR="009833A4" w:rsidRPr="00254A39" w:rsidRDefault="009833A4">
      <w:pPr>
        <w:suppressAutoHyphens/>
        <w:rPr>
          <w:rFonts w:ascii="Times New Roman" w:hAnsi="Times New Roman"/>
          <w:color w:val="FF0000"/>
          <w:szCs w:val="24"/>
        </w:rPr>
      </w:pPr>
    </w:p>
    <w:p w:rsidR="009833A4" w:rsidRPr="00254A39" w:rsidRDefault="009833A4">
      <w:pPr>
        <w:pStyle w:val="EndnoteText"/>
        <w:suppressAutoHyphens/>
        <w:rPr>
          <w:rFonts w:ascii="Times New Roman" w:hAnsi="Times New Roman"/>
          <w:szCs w:val="24"/>
        </w:rPr>
      </w:pPr>
      <w:r w:rsidRPr="00254A39">
        <w:rPr>
          <w:rFonts w:ascii="Times New Roman" w:hAnsi="Times New Roman"/>
          <w:bCs/>
          <w:szCs w:val="24"/>
        </w:rPr>
        <w:t>UTM Coordinates:</w:t>
      </w:r>
      <w:r w:rsidRPr="00254A39">
        <w:rPr>
          <w:rFonts w:ascii="Times New Roman" w:hAnsi="Times New Roman"/>
          <w:szCs w:val="24"/>
        </w:rPr>
        <w:t xml:space="preserve">  </w:t>
      </w:r>
      <w:r w:rsidRPr="00254A39">
        <w:rPr>
          <w:rFonts w:ascii="Times New Roman" w:hAnsi="Times New Roman"/>
          <w:spacing w:val="-3"/>
          <w:szCs w:val="24"/>
        </w:rPr>
        <w:t>17 - 364.</w:t>
      </w:r>
      <w:r w:rsidR="009328C3">
        <w:rPr>
          <w:rFonts w:ascii="Times New Roman" w:hAnsi="Times New Roman"/>
          <w:spacing w:val="-3"/>
          <w:szCs w:val="24"/>
        </w:rPr>
        <w:t>3</w:t>
      </w:r>
      <w:r w:rsidRPr="00254A39">
        <w:rPr>
          <w:rFonts w:ascii="Times New Roman" w:hAnsi="Times New Roman"/>
          <w:spacing w:val="-3"/>
          <w:szCs w:val="24"/>
        </w:rPr>
        <w:t xml:space="preserve"> East and 3098.1 North</w:t>
      </w:r>
    </w:p>
    <w:p w:rsidR="009833A4" w:rsidRPr="00254A39" w:rsidRDefault="009833A4">
      <w:pPr>
        <w:pStyle w:val="EndnoteText"/>
        <w:suppressAutoHyphens/>
        <w:rPr>
          <w:rFonts w:ascii="Times New Roman" w:hAnsi="Times New Roman"/>
          <w:color w:val="FF0000"/>
          <w:szCs w:val="24"/>
        </w:rPr>
      </w:pPr>
    </w:p>
    <w:p w:rsidR="009833A4" w:rsidRPr="00254A39" w:rsidRDefault="009833A4">
      <w:pPr>
        <w:suppressAutoHyphens/>
        <w:rPr>
          <w:rFonts w:ascii="Times New Roman" w:hAnsi="Times New Roman"/>
          <w:szCs w:val="24"/>
        </w:rPr>
      </w:pPr>
      <w:r w:rsidRPr="00254A39">
        <w:rPr>
          <w:rFonts w:ascii="Times New Roman" w:hAnsi="Times New Roman"/>
          <w:bCs/>
          <w:szCs w:val="24"/>
        </w:rPr>
        <w:t>Facility ID No.:</w:t>
      </w:r>
      <w:r w:rsidRPr="00254A39">
        <w:rPr>
          <w:rFonts w:ascii="Times New Roman" w:hAnsi="Times New Roman"/>
          <w:szCs w:val="24"/>
        </w:rPr>
        <w:t xml:space="preserve"> 0570223</w:t>
      </w:r>
    </w:p>
    <w:p w:rsidR="009833A4" w:rsidRPr="00254A39" w:rsidRDefault="009833A4">
      <w:pPr>
        <w:suppressAutoHyphens/>
        <w:rPr>
          <w:rFonts w:ascii="Times New Roman" w:hAnsi="Times New Roman"/>
          <w:color w:val="FF0000"/>
          <w:szCs w:val="24"/>
        </w:rPr>
      </w:pPr>
    </w:p>
    <w:p w:rsidR="00E80FD6" w:rsidRDefault="00282E4A">
      <w:pPr>
        <w:widowControl/>
        <w:rPr>
          <w:rFonts w:ascii="Times New Roman" w:hAnsi="Times New Roman"/>
          <w:szCs w:val="24"/>
        </w:rPr>
      </w:pPr>
      <w:r w:rsidRPr="00254A39">
        <w:rPr>
          <w:rFonts w:ascii="Times New Roman" w:hAnsi="Times New Roman"/>
          <w:szCs w:val="24"/>
        </w:rPr>
        <w:t>References</w:t>
      </w:r>
      <w:r w:rsidRPr="00917B8C">
        <w:rPr>
          <w:rFonts w:ascii="Times New Roman" w:hAnsi="Times New Roman"/>
          <w:szCs w:val="24"/>
        </w:rPr>
        <w:t xml:space="preserve"> Permit Nos.:</w:t>
      </w:r>
      <w:r>
        <w:rPr>
          <w:rFonts w:ascii="Times New Roman" w:hAnsi="Times New Roman"/>
          <w:szCs w:val="24"/>
        </w:rPr>
        <w:t xml:space="preserve">  </w:t>
      </w:r>
      <w:r w:rsidR="00917B8C">
        <w:rPr>
          <w:rFonts w:ascii="Times New Roman" w:hAnsi="Times New Roman"/>
          <w:szCs w:val="24"/>
        </w:rPr>
        <w:t>0570223-013-AC, 0570223-014-AC, 0570223-</w:t>
      </w:r>
      <w:r w:rsidR="00CD13CA">
        <w:rPr>
          <w:rFonts w:ascii="Times New Roman" w:hAnsi="Times New Roman"/>
          <w:szCs w:val="24"/>
        </w:rPr>
        <w:t>017</w:t>
      </w:r>
      <w:r w:rsidR="00917B8C">
        <w:rPr>
          <w:rFonts w:ascii="Times New Roman" w:hAnsi="Times New Roman"/>
          <w:szCs w:val="24"/>
        </w:rPr>
        <w:t>-AC</w:t>
      </w:r>
      <w:r w:rsidR="00E80FD6">
        <w:rPr>
          <w:rFonts w:ascii="Times New Roman" w:hAnsi="Times New Roman"/>
          <w:szCs w:val="24"/>
        </w:rPr>
        <w:t>, and 0570223-018-AC</w:t>
      </w:r>
    </w:p>
    <w:p w:rsidR="00E80FD6" w:rsidRDefault="00E80FD6">
      <w:pPr>
        <w:widowControl/>
        <w:rPr>
          <w:rFonts w:ascii="Times New Roman" w:hAnsi="Times New Roman"/>
          <w:szCs w:val="24"/>
        </w:rPr>
      </w:pPr>
    </w:p>
    <w:p w:rsidR="00CA69C9" w:rsidRDefault="00E80FD6">
      <w:pPr>
        <w:widowControl/>
        <w:rPr>
          <w:rFonts w:ascii="Times New Roman" w:hAnsi="Times New Roman"/>
          <w:szCs w:val="24"/>
        </w:rPr>
      </w:pPr>
      <w:r>
        <w:rPr>
          <w:rFonts w:ascii="Times New Roman" w:hAnsi="Times New Roman"/>
          <w:szCs w:val="24"/>
        </w:rPr>
        <w:t>Replaces Permit No.:  0570223-0</w:t>
      </w:r>
      <w:r w:rsidR="0022046C">
        <w:rPr>
          <w:rFonts w:ascii="Times New Roman" w:hAnsi="Times New Roman"/>
          <w:szCs w:val="24"/>
        </w:rPr>
        <w:t>19</w:t>
      </w:r>
      <w:r>
        <w:rPr>
          <w:rFonts w:ascii="Times New Roman" w:hAnsi="Times New Roman"/>
          <w:szCs w:val="24"/>
        </w:rPr>
        <w:t>-AF</w:t>
      </w:r>
      <w:r w:rsidR="00CA69C9">
        <w:rPr>
          <w:rFonts w:ascii="Times New Roman" w:hAnsi="Times New Roman"/>
          <w:szCs w:val="24"/>
        </w:rPr>
        <w:br w:type="page"/>
      </w:r>
    </w:p>
    <w:p w:rsidR="00282E4A" w:rsidRDefault="00282E4A">
      <w:pPr>
        <w:suppressAutoHyphens/>
        <w:rPr>
          <w:rFonts w:ascii="Times New Roman" w:hAnsi="Times New Roman"/>
          <w:szCs w:val="24"/>
        </w:rPr>
        <w:sectPr w:rsidR="00282E4A" w:rsidSect="006838B7">
          <w:endnotePr>
            <w:numFmt w:val="decimal"/>
          </w:endnotePr>
          <w:pgSz w:w="12240" w:h="15840" w:code="1"/>
          <w:pgMar w:top="1008" w:right="1008" w:bottom="1152" w:left="1440" w:header="864" w:footer="255" w:gutter="0"/>
          <w:paperSrc w:first="4" w:other="4"/>
          <w:pgNumType w:start="2"/>
          <w:cols w:space="720"/>
          <w:noEndnote/>
          <w:titlePg/>
        </w:sectPr>
      </w:pPr>
    </w:p>
    <w:p w:rsidR="009833A4" w:rsidRPr="001C006D" w:rsidRDefault="009833A4" w:rsidP="00EA6349">
      <w:pPr>
        <w:pStyle w:val="Heading4"/>
        <w:rPr>
          <w:b w:val="0"/>
          <w:bCs w:val="0"/>
          <w:sz w:val="24"/>
          <w:szCs w:val="24"/>
        </w:rPr>
      </w:pPr>
      <w:r>
        <w:rPr>
          <w:sz w:val="24"/>
          <w:szCs w:val="24"/>
          <w:u w:val="single"/>
        </w:rPr>
        <w:lastRenderedPageBreak/>
        <w:t>A</w:t>
      </w:r>
      <w:r w:rsidRPr="001C006D">
        <w:rPr>
          <w:sz w:val="24"/>
          <w:szCs w:val="24"/>
          <w:u w:val="single"/>
        </w:rPr>
        <w:t>.  Facility Wide Conditions</w:t>
      </w:r>
    </w:p>
    <w:p w:rsidR="009833A4" w:rsidRPr="001C006D" w:rsidRDefault="009833A4">
      <w:pPr>
        <w:pStyle w:val="EndnoteText"/>
        <w:suppressAutoHyphens/>
        <w:rPr>
          <w:rFonts w:ascii="Times New Roman" w:hAnsi="Times New Roman"/>
          <w:szCs w:val="24"/>
        </w:rPr>
      </w:pPr>
    </w:p>
    <w:p w:rsidR="009833A4" w:rsidRPr="001C006D" w:rsidRDefault="009833A4" w:rsidP="00DC554B">
      <w:pPr>
        <w:suppressAutoHyphens/>
        <w:jc w:val="both"/>
        <w:rPr>
          <w:rFonts w:ascii="Times New Roman" w:hAnsi="Times New Roman"/>
          <w:szCs w:val="24"/>
        </w:rPr>
      </w:pPr>
      <w:r w:rsidRPr="001C006D">
        <w:rPr>
          <w:rFonts w:ascii="Times New Roman" w:hAnsi="Times New Roman"/>
          <w:b/>
          <w:szCs w:val="24"/>
        </w:rPr>
        <w:t xml:space="preserve">A.1.  </w:t>
      </w:r>
      <w:r w:rsidRPr="001C006D">
        <w:rPr>
          <w:rFonts w:ascii="Times New Roman" w:hAnsi="Times New Roman"/>
          <w:szCs w:val="24"/>
        </w:rPr>
        <w:t>A part of this permit is the attached 15 General Conditions.</w:t>
      </w:r>
      <w:r>
        <w:rPr>
          <w:rFonts w:ascii="Times New Roman" w:hAnsi="Times New Roman"/>
          <w:szCs w:val="24"/>
        </w:rPr>
        <w:t xml:space="preserve">  </w:t>
      </w:r>
      <w:r w:rsidRPr="001C006D">
        <w:rPr>
          <w:rFonts w:ascii="Times New Roman" w:hAnsi="Times New Roman"/>
          <w:szCs w:val="24"/>
        </w:rPr>
        <w:t>[Rule 62-4.160, F.A.C.]</w:t>
      </w:r>
    </w:p>
    <w:p w:rsidR="009833A4" w:rsidRPr="001C006D" w:rsidRDefault="009833A4" w:rsidP="00DC554B">
      <w:pPr>
        <w:pStyle w:val="EndnoteText"/>
        <w:suppressAutoHyphens/>
        <w:jc w:val="both"/>
        <w:rPr>
          <w:rFonts w:ascii="Times New Roman" w:hAnsi="Times New Roman"/>
          <w:b/>
          <w:szCs w:val="24"/>
        </w:rPr>
      </w:pPr>
    </w:p>
    <w:p w:rsidR="009833A4" w:rsidRPr="001C006D" w:rsidRDefault="009833A4" w:rsidP="00AA367D">
      <w:pPr>
        <w:suppressAutoHyphens/>
        <w:ind w:right="-18"/>
        <w:jc w:val="both"/>
        <w:rPr>
          <w:rFonts w:ascii="Times New Roman" w:hAnsi="Times New Roman"/>
          <w:szCs w:val="24"/>
        </w:rPr>
      </w:pPr>
      <w:r w:rsidRPr="001C006D">
        <w:rPr>
          <w:rFonts w:ascii="Times New Roman" w:hAnsi="Times New Roman"/>
          <w:b/>
          <w:szCs w:val="24"/>
        </w:rPr>
        <w:t xml:space="preserve">A.2.  </w:t>
      </w:r>
      <w:r w:rsidRPr="001C006D">
        <w:rPr>
          <w:rFonts w:ascii="Times New Roman" w:hAnsi="Times New Roman"/>
          <w:szCs w:val="24"/>
        </w:rPr>
        <w:t>Issuance of this permit does not relieve the permittee from complying with applicable emission limiting standards or other requirements of Chapters 62-4, 62-204, 62-210, 62-212, 62-213, 62-296 and 62-297, or any other requirements under federal, state or local law.</w:t>
      </w:r>
      <w:r>
        <w:rPr>
          <w:rFonts w:ascii="Times New Roman" w:hAnsi="Times New Roman"/>
          <w:szCs w:val="24"/>
        </w:rPr>
        <w:t xml:space="preserve">  </w:t>
      </w:r>
      <w:r w:rsidRPr="001C006D">
        <w:rPr>
          <w:rFonts w:ascii="Times New Roman" w:hAnsi="Times New Roman"/>
          <w:szCs w:val="24"/>
        </w:rPr>
        <w:t>[Rule 62-210.300, F.A.C.]</w:t>
      </w:r>
    </w:p>
    <w:p w:rsidR="009833A4" w:rsidRPr="001C006D" w:rsidRDefault="009833A4" w:rsidP="00DC554B">
      <w:pPr>
        <w:suppressAutoHyphens/>
        <w:ind w:right="-360"/>
        <w:jc w:val="both"/>
        <w:rPr>
          <w:rFonts w:ascii="Times New Roman" w:hAnsi="Times New Roman"/>
          <w:szCs w:val="24"/>
        </w:rPr>
      </w:pPr>
    </w:p>
    <w:p w:rsidR="009833A4" w:rsidRPr="001C006D" w:rsidRDefault="009833A4" w:rsidP="00AA367D">
      <w:pPr>
        <w:suppressAutoHyphens/>
        <w:ind w:right="-18"/>
        <w:jc w:val="both"/>
        <w:rPr>
          <w:rFonts w:ascii="Times New Roman" w:hAnsi="Times New Roman"/>
          <w:szCs w:val="24"/>
        </w:rPr>
      </w:pPr>
      <w:r w:rsidRPr="001C006D">
        <w:rPr>
          <w:rFonts w:ascii="Times New Roman" w:hAnsi="Times New Roman"/>
          <w:b/>
          <w:szCs w:val="24"/>
        </w:rPr>
        <w:t xml:space="preserve">A.3.  </w:t>
      </w:r>
      <w:r w:rsidRPr="001C006D">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r w:rsidR="00EE4CD2">
        <w:rPr>
          <w:rFonts w:ascii="Times New Roman" w:hAnsi="Times New Roman"/>
          <w:spacing w:val="-3"/>
          <w:szCs w:val="24"/>
        </w:rPr>
        <w:t xml:space="preserve"> </w:t>
      </w:r>
      <w:r w:rsidRPr="001C006D">
        <w:rPr>
          <w:rFonts w:ascii="Times New Roman" w:hAnsi="Times New Roman"/>
          <w:spacing w:val="-3"/>
          <w:szCs w:val="24"/>
        </w:rPr>
        <w:t>[Rule 62-4.070(7), F.A.C.]</w:t>
      </w:r>
      <w:r w:rsidRPr="001C006D">
        <w:rPr>
          <w:rFonts w:ascii="Times New Roman" w:hAnsi="Times New Roman"/>
          <w:szCs w:val="24"/>
        </w:rPr>
        <w:t xml:space="preserve">  </w:t>
      </w:r>
    </w:p>
    <w:p w:rsidR="009833A4" w:rsidRPr="001C006D" w:rsidRDefault="009833A4">
      <w:pPr>
        <w:suppressAutoHyphens/>
        <w:ind w:right="-360"/>
        <w:rPr>
          <w:rFonts w:ascii="Times New Roman" w:hAnsi="Times New Roman"/>
          <w:szCs w:val="24"/>
        </w:rPr>
      </w:pPr>
    </w:p>
    <w:p w:rsidR="00444A47" w:rsidRPr="00444A47" w:rsidRDefault="009833A4" w:rsidP="00444A47">
      <w:pPr>
        <w:suppressAutoHyphens/>
        <w:jc w:val="both"/>
        <w:rPr>
          <w:rFonts w:ascii="Times New Roman" w:hAnsi="Times New Roman"/>
          <w:spacing w:val="-3"/>
          <w:szCs w:val="24"/>
        </w:rPr>
      </w:pPr>
      <w:r w:rsidRPr="001C006D">
        <w:rPr>
          <w:rFonts w:ascii="Times New Roman" w:hAnsi="Times New Roman"/>
          <w:b/>
          <w:szCs w:val="24"/>
        </w:rPr>
        <w:t xml:space="preserve">A.4.  </w:t>
      </w:r>
      <w:r>
        <w:rPr>
          <w:rFonts w:ascii="Times New Roman" w:hAnsi="Times New Roman"/>
          <w:b/>
          <w:szCs w:val="24"/>
        </w:rPr>
        <w:t xml:space="preserve"> </w:t>
      </w:r>
      <w:r w:rsidRPr="001C006D">
        <w:rPr>
          <w:rFonts w:ascii="Times New Roman" w:hAnsi="Times New Roman"/>
          <w:spacing w:val="-3"/>
          <w:szCs w:val="24"/>
        </w:rPr>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r w:rsidR="00444A47" w:rsidRPr="00444A47">
        <w:rPr>
          <w:rFonts w:ascii="Times New Roman" w:hAnsi="Times New Roman"/>
          <w:spacing w:val="-3"/>
          <w:szCs w:val="24"/>
        </w:rPr>
        <w:t xml:space="preserve"> [Rule 62-4.070(</w:t>
      </w:r>
      <w:r w:rsidR="00444A47">
        <w:rPr>
          <w:rFonts w:ascii="Times New Roman" w:hAnsi="Times New Roman"/>
          <w:spacing w:val="-3"/>
          <w:szCs w:val="24"/>
        </w:rPr>
        <w:t>3</w:t>
      </w:r>
      <w:r w:rsidR="00444A47" w:rsidRPr="00444A47">
        <w:rPr>
          <w:rFonts w:ascii="Times New Roman" w:hAnsi="Times New Roman"/>
          <w:spacing w:val="-3"/>
          <w:szCs w:val="24"/>
        </w:rPr>
        <w:t xml:space="preserve">), F.A.C.]  </w:t>
      </w:r>
    </w:p>
    <w:p w:rsidR="009833A4" w:rsidRPr="00B42ED2" w:rsidRDefault="009833A4" w:rsidP="005C6530">
      <w:pPr>
        <w:suppressAutoHyphens/>
        <w:jc w:val="both"/>
        <w:rPr>
          <w:rFonts w:ascii="Times New Roman" w:hAnsi="Times New Roman"/>
          <w:b/>
          <w:color w:val="FF0000"/>
          <w:szCs w:val="24"/>
        </w:rPr>
      </w:pPr>
    </w:p>
    <w:p w:rsidR="009833A4" w:rsidRPr="0058180A" w:rsidRDefault="009833A4" w:rsidP="009516EE">
      <w:pPr>
        <w:pStyle w:val="Document1"/>
        <w:keepNext w:val="0"/>
        <w:keepLines w:val="0"/>
        <w:tabs>
          <w:tab w:val="clear" w:pos="-720"/>
        </w:tabs>
        <w:jc w:val="both"/>
        <w:rPr>
          <w:rFonts w:ascii="Times New Roman" w:hAnsi="Times New Roman"/>
          <w:spacing w:val="-3"/>
          <w:szCs w:val="24"/>
        </w:rPr>
      </w:pPr>
      <w:r w:rsidRPr="00055644">
        <w:rPr>
          <w:rFonts w:ascii="Times New Roman" w:hAnsi="Times New Roman"/>
          <w:b/>
          <w:spacing w:val="-3"/>
          <w:szCs w:val="24"/>
        </w:rPr>
        <w:t xml:space="preserve">A.5.  </w:t>
      </w:r>
      <w:r w:rsidRPr="00055644">
        <w:rPr>
          <w:rFonts w:ascii="Times New Roman" w:hAnsi="Times New Roman"/>
          <w:spacing w:val="-3"/>
          <w:u w:val="single"/>
        </w:rPr>
        <w:t>Material Usage.</w:t>
      </w:r>
      <w:r w:rsidRPr="00055644">
        <w:rPr>
          <w:rFonts w:ascii="Times New Roman" w:hAnsi="Times New Roman"/>
          <w:b/>
          <w:spacing w:val="-3"/>
        </w:rPr>
        <w:t xml:space="preserve">  </w:t>
      </w:r>
      <w:r w:rsidRPr="00055644">
        <w:rPr>
          <w:rFonts w:ascii="Times New Roman" w:hAnsi="Times New Roman"/>
          <w:szCs w:val="24"/>
        </w:rPr>
        <w:t xml:space="preserve">The </w:t>
      </w:r>
      <w:r w:rsidRPr="00055644">
        <w:rPr>
          <w:rFonts w:ascii="Times New Roman" w:hAnsi="Times New Roman"/>
        </w:rPr>
        <w:t>maximum combined throughput of virgin aggregate, RAP material, and ground shingle material processed at the facility shall not exceed 750,000 tons</w:t>
      </w:r>
      <w:r w:rsidRPr="00055644">
        <w:rPr>
          <w:rFonts w:ascii="Times New Roman" w:hAnsi="Times New Roman"/>
          <w:szCs w:val="24"/>
        </w:rPr>
        <w:t xml:space="preserve"> per any 12 consecutive month period.  </w:t>
      </w:r>
      <w:r w:rsidR="007E4292" w:rsidRPr="00055644">
        <w:rPr>
          <w:rFonts w:ascii="Times New Roman" w:hAnsi="Times New Roman"/>
          <w:spacing w:val="-3"/>
          <w:szCs w:val="24"/>
        </w:rPr>
        <w:t xml:space="preserve">[Rule 62-4.070(3), F.A.C., </w:t>
      </w:r>
      <w:r w:rsidR="00055644">
        <w:rPr>
          <w:rFonts w:ascii="Times New Roman" w:hAnsi="Times New Roman"/>
          <w:szCs w:val="24"/>
        </w:rPr>
        <w:t xml:space="preserve">and </w:t>
      </w:r>
      <w:r w:rsidR="00394450" w:rsidRPr="00055644">
        <w:rPr>
          <w:rFonts w:ascii="Times New Roman" w:hAnsi="Times New Roman"/>
          <w:szCs w:val="24"/>
        </w:rPr>
        <w:t>Permit No. 0570223-018-AC</w:t>
      </w:r>
      <w:r w:rsidRPr="00055644">
        <w:rPr>
          <w:rFonts w:ascii="Times New Roman" w:hAnsi="Times New Roman"/>
          <w:szCs w:val="24"/>
        </w:rPr>
        <w:t>]</w:t>
      </w:r>
      <w:r w:rsidRPr="0058180A">
        <w:rPr>
          <w:rFonts w:ascii="Times New Roman" w:hAnsi="Times New Roman"/>
          <w:spacing w:val="-3"/>
          <w:szCs w:val="24"/>
        </w:rPr>
        <w:t xml:space="preserve">  </w:t>
      </w:r>
    </w:p>
    <w:p w:rsidR="009833A4" w:rsidRDefault="009833A4" w:rsidP="005B0133">
      <w:pPr>
        <w:suppressAutoHyphens/>
        <w:rPr>
          <w:rFonts w:ascii="Times New Roman" w:hAnsi="Times New Roman"/>
          <w:b/>
          <w:bCs/>
          <w:szCs w:val="24"/>
        </w:rPr>
      </w:pPr>
    </w:p>
    <w:p w:rsidR="009833A4" w:rsidRPr="003E2EB3" w:rsidRDefault="009833A4" w:rsidP="003E2EB3">
      <w:pPr>
        <w:tabs>
          <w:tab w:val="left" w:pos="-1440"/>
          <w:tab w:val="left" w:pos="-720"/>
        </w:tabs>
        <w:suppressAutoHyphens/>
        <w:jc w:val="both"/>
        <w:rPr>
          <w:rFonts w:ascii="Times New Roman" w:hAnsi="Times New Roman"/>
          <w:color w:val="FF0000"/>
          <w:szCs w:val="24"/>
        </w:rPr>
      </w:pPr>
      <w:r w:rsidRPr="00F2463D">
        <w:rPr>
          <w:rFonts w:ascii="Times New Roman" w:hAnsi="Times New Roman"/>
          <w:b/>
          <w:szCs w:val="24"/>
        </w:rPr>
        <w:t>A.</w:t>
      </w:r>
      <w:r>
        <w:rPr>
          <w:rFonts w:ascii="Times New Roman" w:hAnsi="Times New Roman"/>
          <w:b/>
          <w:szCs w:val="24"/>
        </w:rPr>
        <w:t>6</w:t>
      </w:r>
      <w:r w:rsidRPr="00F2463D">
        <w:rPr>
          <w:rFonts w:ascii="Times New Roman" w:hAnsi="Times New Roman"/>
          <w:b/>
          <w:szCs w:val="24"/>
        </w:rPr>
        <w:t>.</w:t>
      </w:r>
      <w:r w:rsidRPr="009D599D">
        <w:rPr>
          <w:rFonts w:ascii="Times New Roman" w:hAnsi="Times New Roman"/>
          <w:b/>
          <w:szCs w:val="24"/>
        </w:rPr>
        <w:t xml:space="preserve">  </w:t>
      </w:r>
      <w:r w:rsidRPr="00256CF2">
        <w:rPr>
          <w:rFonts w:ascii="Times New Roman" w:hAnsi="Times New Roman"/>
          <w:bCs/>
          <w:szCs w:val="24"/>
          <w:u w:val="single"/>
        </w:rPr>
        <w:t>Objectionable Odor.</w:t>
      </w:r>
      <w:r w:rsidRPr="009D599D">
        <w:rPr>
          <w:rFonts w:ascii="Times New Roman" w:hAnsi="Times New Roman"/>
          <w:b/>
          <w:szCs w:val="24"/>
        </w:rPr>
        <w:t xml:space="preserve">  </w:t>
      </w:r>
      <w:r w:rsidRPr="009D599D">
        <w:rPr>
          <w:rFonts w:ascii="Times New Roman" w:hAnsi="Times New Roman"/>
          <w:szCs w:val="24"/>
        </w:rPr>
        <w:t xml:space="preserve">The facility shall not </w:t>
      </w:r>
      <w:r w:rsidRPr="003E2EB3">
        <w:rPr>
          <w:rFonts w:ascii="Times New Roman" w:hAnsi="Times New Roman"/>
          <w:szCs w:val="24"/>
        </w:rPr>
        <w:t xml:space="preserve">cause, suffer, allow, or permit the discharge of air pollutants that cause or contribute to an objectionable odor.  </w:t>
      </w:r>
      <w:r w:rsidRPr="007624C9">
        <w:rPr>
          <w:rFonts w:ascii="Times New Roman" w:hAnsi="Times New Roman"/>
          <w:szCs w:val="24"/>
        </w:rPr>
        <w:t xml:space="preserve">An objectionable odor is any odor </w:t>
      </w:r>
      <w:r w:rsidRPr="003E2EB3">
        <w:rPr>
          <w:rFonts w:ascii="Times New Roman" w:hAnsi="Times New Roman"/>
          <w:color w:val="000000"/>
          <w:szCs w:val="24"/>
        </w:rPr>
        <w:t>present in the outdoor atmosphere which by itself or in combination with other odors, is or may be harmful or injurious to human health or welfare, which unreasonably interferes with the comfortable use and enjoyment of life or property, or which creates a nuisance</w:t>
      </w:r>
      <w:r w:rsidRPr="003E2EB3">
        <w:rPr>
          <w:rFonts w:ascii="Times New Roman" w:hAnsi="Times New Roman"/>
          <w:szCs w:val="24"/>
        </w:rPr>
        <w:t>.</w:t>
      </w:r>
      <w:r>
        <w:rPr>
          <w:rFonts w:ascii="Times New Roman" w:hAnsi="Times New Roman"/>
          <w:szCs w:val="24"/>
        </w:rPr>
        <w:t xml:space="preserve"> </w:t>
      </w:r>
      <w:r w:rsidRPr="003E2EB3">
        <w:rPr>
          <w:rFonts w:ascii="Times New Roman" w:hAnsi="Times New Roman"/>
          <w:szCs w:val="24"/>
        </w:rPr>
        <w:t xml:space="preserve"> </w:t>
      </w:r>
      <w:r>
        <w:rPr>
          <w:rFonts w:ascii="Times New Roman" w:hAnsi="Times New Roman"/>
          <w:szCs w:val="24"/>
        </w:rPr>
        <w:t>[Rules 62-</w:t>
      </w:r>
      <w:r w:rsidRPr="009818B3">
        <w:rPr>
          <w:rFonts w:ascii="Times New Roman" w:hAnsi="Times New Roman"/>
          <w:szCs w:val="24"/>
        </w:rPr>
        <w:t>210.200(</w:t>
      </w:r>
      <w:r w:rsidR="009818B3">
        <w:rPr>
          <w:rFonts w:ascii="Times New Roman" w:hAnsi="Times New Roman"/>
          <w:szCs w:val="24"/>
        </w:rPr>
        <w:t>214</w:t>
      </w:r>
      <w:r w:rsidRPr="009818B3">
        <w:rPr>
          <w:rFonts w:ascii="Times New Roman" w:hAnsi="Times New Roman"/>
          <w:szCs w:val="24"/>
        </w:rPr>
        <w:t>) and</w:t>
      </w:r>
      <w:r w:rsidRPr="003E2EB3">
        <w:rPr>
          <w:rFonts w:ascii="Times New Roman" w:hAnsi="Times New Roman"/>
          <w:szCs w:val="24"/>
        </w:rPr>
        <w:t xml:space="preserve"> 62-296.320(2), F.A.C.]</w:t>
      </w:r>
    </w:p>
    <w:p w:rsidR="009833A4" w:rsidRDefault="009833A4" w:rsidP="00181C88">
      <w:pPr>
        <w:suppressAutoHyphens/>
        <w:jc w:val="both"/>
        <w:rPr>
          <w:rFonts w:ascii="Times New Roman" w:hAnsi="Times New Roman"/>
          <w:b/>
          <w:szCs w:val="24"/>
        </w:rPr>
      </w:pPr>
    </w:p>
    <w:p w:rsidR="009833A4" w:rsidRPr="009D599D" w:rsidRDefault="009833A4" w:rsidP="00181C88">
      <w:pPr>
        <w:suppressAutoHyphens/>
        <w:jc w:val="both"/>
        <w:rPr>
          <w:rFonts w:ascii="Times New Roman" w:hAnsi="Times New Roman"/>
          <w:szCs w:val="24"/>
        </w:rPr>
      </w:pPr>
      <w:r>
        <w:rPr>
          <w:rFonts w:ascii="Times New Roman" w:hAnsi="Times New Roman"/>
          <w:b/>
          <w:szCs w:val="24"/>
        </w:rPr>
        <w:t>A.7</w:t>
      </w:r>
      <w:r w:rsidRPr="009D599D">
        <w:rPr>
          <w:rFonts w:ascii="Times New Roman" w:hAnsi="Times New Roman"/>
          <w:b/>
          <w:szCs w:val="24"/>
        </w:rPr>
        <w:t xml:space="preserve">.  </w:t>
      </w:r>
      <w:r w:rsidRPr="00181C88">
        <w:rPr>
          <w:rFonts w:ascii="Times New Roman" w:hAnsi="Times New Roman"/>
          <w:bCs/>
          <w:szCs w:val="24"/>
          <w:u w:val="single"/>
        </w:rPr>
        <w:t>Unconfined Emissions of Particulate Matter (PM).</w:t>
      </w:r>
      <w:r w:rsidRPr="009D599D">
        <w:rPr>
          <w:rFonts w:ascii="Times New Roman" w:hAnsi="Times New Roman"/>
          <w:bCs/>
          <w:szCs w:val="24"/>
        </w:rPr>
        <w:t xml:space="preserve">  </w:t>
      </w:r>
      <w:r w:rsidRPr="009D599D">
        <w:rPr>
          <w:rFonts w:ascii="Times New Roman" w:hAnsi="Times New Roman"/>
          <w:szCs w:val="24"/>
        </w:rPr>
        <w:t>All reasonable precautions shall be taken to prevent and control generation of unconfined emissions of particulate matter in accordance with the provisions in Rule 62-296.320, F.A.C.  These provisions are applicable to any source, including but not limited to, vehicular movement, transportation of materials, construction, alteration, demolition or wrecking, or industrial related activities such as loading, unloading, storing and handling.  Reasonable precautions shall include, but are not limited to, the following:</w:t>
      </w:r>
      <w:r w:rsidR="0080782D" w:rsidRPr="0080782D">
        <w:rPr>
          <w:rFonts w:ascii="Times New Roman" w:hAnsi="Times New Roman"/>
          <w:szCs w:val="24"/>
        </w:rPr>
        <w:t xml:space="preserve"> </w:t>
      </w:r>
      <w:r w:rsidR="0080782D">
        <w:rPr>
          <w:rFonts w:ascii="Times New Roman" w:hAnsi="Times New Roman"/>
          <w:szCs w:val="24"/>
        </w:rPr>
        <w:t xml:space="preserve">[Rules </w:t>
      </w:r>
      <w:r w:rsidR="0080782D" w:rsidRPr="009D599D">
        <w:rPr>
          <w:rFonts w:ascii="Times New Roman" w:hAnsi="Times New Roman"/>
          <w:szCs w:val="24"/>
        </w:rPr>
        <w:t>62-4.070(3) and 62-296.320(4)(c), F.A.C.]</w:t>
      </w:r>
    </w:p>
    <w:p w:rsidR="009833A4" w:rsidRPr="009D599D" w:rsidRDefault="009833A4">
      <w:pPr>
        <w:pStyle w:val="EndnoteText"/>
        <w:suppressAutoHyphens/>
        <w:rPr>
          <w:rFonts w:ascii="Times New Roman" w:hAnsi="Times New Roman"/>
          <w:szCs w:val="24"/>
        </w:rPr>
      </w:pPr>
    </w:p>
    <w:p w:rsidR="009833A4" w:rsidRDefault="009833A4" w:rsidP="007B58E9">
      <w:pPr>
        <w:suppressAutoHyphens/>
        <w:ind w:left="720" w:hanging="360"/>
        <w:jc w:val="both"/>
        <w:rPr>
          <w:rFonts w:ascii="Times New Roman" w:hAnsi="Times New Roman"/>
          <w:szCs w:val="24"/>
        </w:rPr>
      </w:pPr>
      <w:r w:rsidRPr="009D599D">
        <w:rPr>
          <w:rFonts w:ascii="Times New Roman" w:hAnsi="Times New Roman"/>
          <w:szCs w:val="24"/>
        </w:rPr>
        <w:t>a.</w:t>
      </w:r>
      <w:r w:rsidRPr="009D599D">
        <w:rPr>
          <w:rFonts w:ascii="Times New Roman" w:hAnsi="Times New Roman"/>
          <w:szCs w:val="24"/>
        </w:rPr>
        <w:tab/>
      </w:r>
      <w:r w:rsidRPr="00640E9C">
        <w:rPr>
          <w:rFonts w:ascii="Times New Roman" w:hAnsi="Times New Roman"/>
          <w:szCs w:val="24"/>
        </w:rPr>
        <w:t>Paving and maintenance of roads</w:t>
      </w:r>
      <w:r>
        <w:rPr>
          <w:rFonts w:ascii="Times New Roman" w:hAnsi="Times New Roman"/>
          <w:szCs w:val="24"/>
        </w:rPr>
        <w:t xml:space="preserve"> and parking areas</w:t>
      </w:r>
    </w:p>
    <w:p w:rsidR="009833A4" w:rsidRPr="009D599D" w:rsidRDefault="009833A4" w:rsidP="007B58E9">
      <w:pPr>
        <w:suppressAutoHyphens/>
        <w:ind w:left="720" w:hanging="360"/>
        <w:jc w:val="both"/>
        <w:rPr>
          <w:rFonts w:ascii="Times New Roman" w:hAnsi="Times New Roman"/>
          <w:szCs w:val="24"/>
        </w:rPr>
      </w:pPr>
      <w:r>
        <w:rPr>
          <w:rFonts w:ascii="Times New Roman" w:hAnsi="Times New Roman"/>
          <w:szCs w:val="24"/>
        </w:rPr>
        <w:t>b.  A</w:t>
      </w:r>
      <w:r w:rsidRPr="00944F19">
        <w:rPr>
          <w:rFonts w:ascii="Times New Roman" w:hAnsi="Times New Roman"/>
          <w:szCs w:val="24"/>
        </w:rPr>
        <w:t>pplication of asphalt, water, oil, chemicals or other dust suppressants to unpaved roads, yards, and similar activities</w:t>
      </w:r>
      <w:r>
        <w:rPr>
          <w:rFonts w:ascii="Times New Roman" w:hAnsi="Times New Roman"/>
          <w:szCs w:val="24"/>
        </w:rPr>
        <w:t xml:space="preserve"> as needed</w:t>
      </w:r>
    </w:p>
    <w:p w:rsidR="009833A4" w:rsidRPr="009D599D" w:rsidRDefault="009833A4" w:rsidP="00347922">
      <w:pPr>
        <w:suppressAutoHyphens/>
        <w:ind w:left="720" w:hanging="360"/>
        <w:rPr>
          <w:rFonts w:ascii="Times New Roman" w:hAnsi="Times New Roman"/>
          <w:szCs w:val="24"/>
        </w:rPr>
      </w:pPr>
      <w:r>
        <w:rPr>
          <w:rFonts w:ascii="Times New Roman" w:hAnsi="Times New Roman"/>
          <w:szCs w:val="24"/>
        </w:rPr>
        <w:t>c</w:t>
      </w:r>
      <w:r w:rsidRPr="009D599D">
        <w:rPr>
          <w:rFonts w:ascii="Times New Roman" w:hAnsi="Times New Roman"/>
          <w:szCs w:val="24"/>
        </w:rPr>
        <w:t>.</w:t>
      </w:r>
      <w:r w:rsidRPr="009D599D">
        <w:rPr>
          <w:rFonts w:ascii="Times New Roman" w:hAnsi="Times New Roman"/>
          <w:szCs w:val="24"/>
        </w:rPr>
        <w:tab/>
      </w:r>
      <w:r>
        <w:rPr>
          <w:rFonts w:ascii="Times New Roman" w:hAnsi="Times New Roman"/>
          <w:szCs w:val="24"/>
        </w:rPr>
        <w:t>R</w:t>
      </w:r>
      <w:r w:rsidRPr="009D599D">
        <w:rPr>
          <w:rFonts w:ascii="Times New Roman" w:hAnsi="Times New Roman"/>
          <w:szCs w:val="24"/>
        </w:rPr>
        <w:t>emoval of PM from paved roads to prevent re-entrainment, and from building and work areas to prevent particulates from becoming airborne; however, dry sweeping is prohibited</w:t>
      </w:r>
    </w:p>
    <w:p w:rsidR="009833A4" w:rsidRDefault="009833A4" w:rsidP="007B58E9">
      <w:pPr>
        <w:tabs>
          <w:tab w:val="left" w:pos="270"/>
        </w:tabs>
        <w:suppressAutoHyphens/>
        <w:ind w:left="720" w:hanging="360"/>
        <w:rPr>
          <w:rFonts w:ascii="Times New Roman" w:hAnsi="Times New Roman"/>
          <w:szCs w:val="24"/>
        </w:rPr>
      </w:pPr>
      <w:r>
        <w:rPr>
          <w:rFonts w:ascii="Times New Roman" w:hAnsi="Times New Roman"/>
          <w:szCs w:val="24"/>
        </w:rPr>
        <w:lastRenderedPageBreak/>
        <w:t>d</w:t>
      </w:r>
      <w:r w:rsidRPr="009D599D">
        <w:rPr>
          <w:rFonts w:ascii="Times New Roman" w:hAnsi="Times New Roman"/>
          <w:szCs w:val="24"/>
        </w:rPr>
        <w:t>.</w:t>
      </w:r>
      <w:r w:rsidRPr="009D599D">
        <w:rPr>
          <w:rFonts w:ascii="Times New Roman" w:hAnsi="Times New Roman"/>
          <w:szCs w:val="24"/>
        </w:rPr>
        <w:tab/>
      </w:r>
      <w:r>
        <w:rPr>
          <w:rFonts w:ascii="Times New Roman" w:hAnsi="Times New Roman"/>
          <w:szCs w:val="24"/>
        </w:rPr>
        <w:t>The s</w:t>
      </w:r>
      <w:r w:rsidRPr="009D599D">
        <w:rPr>
          <w:rFonts w:ascii="Times New Roman" w:hAnsi="Times New Roman"/>
          <w:szCs w:val="24"/>
        </w:rPr>
        <w:t>tockpiles of RAP and aggregate shall be adequately</w:t>
      </w:r>
      <w:r>
        <w:rPr>
          <w:rFonts w:ascii="Times New Roman" w:hAnsi="Times New Roman"/>
          <w:szCs w:val="24"/>
        </w:rPr>
        <w:t xml:space="preserve"> wetted and/or tarped as needed</w:t>
      </w:r>
    </w:p>
    <w:p w:rsidR="009833A4" w:rsidRPr="009D599D" w:rsidRDefault="009833A4" w:rsidP="007B58E9">
      <w:pPr>
        <w:tabs>
          <w:tab w:val="left" w:pos="270"/>
        </w:tabs>
        <w:suppressAutoHyphens/>
        <w:ind w:left="720" w:hanging="360"/>
        <w:rPr>
          <w:rFonts w:ascii="Times New Roman" w:hAnsi="Times New Roman"/>
          <w:szCs w:val="24"/>
        </w:rPr>
      </w:pPr>
      <w:r>
        <w:rPr>
          <w:rFonts w:ascii="Times New Roman" w:hAnsi="Times New Roman"/>
          <w:szCs w:val="24"/>
        </w:rPr>
        <w:t>e.</w:t>
      </w:r>
      <w:r>
        <w:rPr>
          <w:rFonts w:ascii="Times New Roman" w:hAnsi="Times New Roman"/>
          <w:szCs w:val="24"/>
        </w:rPr>
        <w:tab/>
        <w:t>L</w:t>
      </w:r>
      <w:r w:rsidRPr="009D599D">
        <w:rPr>
          <w:rFonts w:ascii="Times New Roman" w:hAnsi="Times New Roman"/>
          <w:szCs w:val="24"/>
        </w:rPr>
        <w:t>andsc</w:t>
      </w:r>
      <w:r>
        <w:rPr>
          <w:rFonts w:ascii="Times New Roman" w:hAnsi="Times New Roman"/>
          <w:szCs w:val="24"/>
        </w:rPr>
        <w:t>aping or planting of vegetation</w:t>
      </w:r>
    </w:p>
    <w:p w:rsidR="009833A4" w:rsidRPr="009D599D" w:rsidRDefault="009833A4" w:rsidP="003C014E">
      <w:pPr>
        <w:suppressAutoHyphens/>
        <w:ind w:left="720" w:hanging="360"/>
        <w:jc w:val="both"/>
        <w:rPr>
          <w:rFonts w:ascii="Times New Roman" w:hAnsi="Times New Roman"/>
          <w:szCs w:val="24"/>
        </w:rPr>
      </w:pPr>
      <w:r>
        <w:rPr>
          <w:rFonts w:ascii="Times New Roman" w:hAnsi="Times New Roman"/>
          <w:szCs w:val="24"/>
        </w:rPr>
        <w:t>f</w:t>
      </w:r>
      <w:r w:rsidRPr="009D599D">
        <w:rPr>
          <w:rFonts w:ascii="Times New Roman" w:hAnsi="Times New Roman"/>
          <w:szCs w:val="24"/>
        </w:rPr>
        <w:t>.</w:t>
      </w:r>
      <w:r w:rsidRPr="009D599D">
        <w:rPr>
          <w:rFonts w:ascii="Times New Roman" w:hAnsi="Times New Roman"/>
          <w:szCs w:val="24"/>
        </w:rPr>
        <w:tab/>
      </w:r>
      <w:r>
        <w:rPr>
          <w:rFonts w:ascii="Times New Roman" w:hAnsi="Times New Roman"/>
          <w:szCs w:val="24"/>
        </w:rPr>
        <w:t>W</w:t>
      </w:r>
      <w:r w:rsidRPr="009D599D">
        <w:rPr>
          <w:rFonts w:ascii="Times New Roman" w:hAnsi="Times New Roman"/>
          <w:szCs w:val="24"/>
        </w:rPr>
        <w:t>ater shall be applied to the crusher</w:t>
      </w:r>
      <w:r w:rsidR="00063C76">
        <w:rPr>
          <w:rFonts w:ascii="Times New Roman" w:hAnsi="Times New Roman"/>
          <w:szCs w:val="24"/>
        </w:rPr>
        <w:t>, shingle grinder,</w:t>
      </w:r>
      <w:r w:rsidRPr="009D599D">
        <w:rPr>
          <w:rFonts w:ascii="Times New Roman" w:hAnsi="Times New Roman"/>
          <w:szCs w:val="24"/>
        </w:rPr>
        <w:t xml:space="preserve"> and </w:t>
      </w:r>
      <w:r w:rsidR="00063C76">
        <w:rPr>
          <w:rFonts w:ascii="Times New Roman" w:hAnsi="Times New Roman"/>
          <w:szCs w:val="24"/>
        </w:rPr>
        <w:t xml:space="preserve">associated </w:t>
      </w:r>
      <w:r w:rsidRPr="009D599D">
        <w:rPr>
          <w:rFonts w:ascii="Times New Roman" w:hAnsi="Times New Roman"/>
          <w:szCs w:val="24"/>
        </w:rPr>
        <w:t xml:space="preserve">transfer points </w:t>
      </w:r>
      <w:r>
        <w:rPr>
          <w:rFonts w:ascii="Times New Roman" w:hAnsi="Times New Roman"/>
          <w:szCs w:val="24"/>
        </w:rPr>
        <w:t>as needed to comply with the opacity standard</w:t>
      </w:r>
    </w:p>
    <w:p w:rsidR="009833A4" w:rsidRPr="009D599D" w:rsidRDefault="009833A4" w:rsidP="008F419E">
      <w:pPr>
        <w:pStyle w:val="Document1"/>
        <w:keepNext w:val="0"/>
        <w:keepLines w:val="0"/>
        <w:tabs>
          <w:tab w:val="clear" w:pos="-720"/>
        </w:tabs>
        <w:jc w:val="both"/>
        <w:rPr>
          <w:rFonts w:ascii="Times New Roman" w:hAnsi="Times New Roman"/>
          <w:szCs w:val="24"/>
        </w:rPr>
      </w:pPr>
    </w:p>
    <w:p w:rsidR="009833A4" w:rsidRPr="009D599D" w:rsidRDefault="009833A4" w:rsidP="008F419E">
      <w:pPr>
        <w:suppressAutoHyphens/>
        <w:jc w:val="both"/>
        <w:rPr>
          <w:rFonts w:ascii="Times New Roman" w:hAnsi="Times New Roman"/>
          <w:szCs w:val="24"/>
        </w:rPr>
      </w:pPr>
      <w:r>
        <w:rPr>
          <w:rFonts w:ascii="Times New Roman" w:hAnsi="Times New Roman"/>
          <w:b/>
          <w:szCs w:val="24"/>
        </w:rPr>
        <w:t>A.8</w:t>
      </w:r>
      <w:r w:rsidRPr="009D599D">
        <w:rPr>
          <w:rFonts w:ascii="Times New Roman" w:hAnsi="Times New Roman"/>
          <w:b/>
          <w:szCs w:val="24"/>
        </w:rPr>
        <w:t xml:space="preserve">. </w:t>
      </w:r>
      <w:r>
        <w:rPr>
          <w:rFonts w:ascii="Times New Roman" w:hAnsi="Times New Roman"/>
          <w:b/>
          <w:szCs w:val="24"/>
        </w:rPr>
        <w:t xml:space="preserve"> </w:t>
      </w:r>
      <w:r w:rsidRPr="00181C88">
        <w:rPr>
          <w:rFonts w:ascii="Times New Roman" w:hAnsi="Times New Roman"/>
          <w:bCs/>
          <w:szCs w:val="24"/>
          <w:u w:val="single"/>
        </w:rPr>
        <w:t>Excess Emissions.</w:t>
      </w:r>
      <w:r w:rsidRPr="009D599D">
        <w:rPr>
          <w:rFonts w:ascii="Times New Roman" w:hAnsi="Times New Roman"/>
          <w:bCs/>
          <w:szCs w:val="24"/>
        </w:rPr>
        <w:t xml:space="preserve">  </w:t>
      </w:r>
      <w:r w:rsidRPr="009D599D">
        <w:rPr>
          <w:rFonts w:ascii="Times New Roman" w:hAnsi="Times New Roman"/>
          <w:szCs w:val="24"/>
        </w:rPr>
        <w:t>Excess emissions which are caused entirely or in part by poor maintenance, poor operation, or any other equipment or process failure which may be reasonably prevented during start-up, shutdown, or malfunction shall be prohibited.</w:t>
      </w:r>
      <w:r>
        <w:rPr>
          <w:rFonts w:ascii="Times New Roman" w:hAnsi="Times New Roman"/>
          <w:szCs w:val="24"/>
        </w:rPr>
        <w:t xml:space="preserve">  </w:t>
      </w:r>
      <w:r w:rsidRPr="009D599D">
        <w:rPr>
          <w:rFonts w:ascii="Times New Roman" w:hAnsi="Times New Roman"/>
          <w:szCs w:val="24"/>
        </w:rPr>
        <w:t>[Rule 62-210.700(4), F.A.C.]</w:t>
      </w:r>
    </w:p>
    <w:p w:rsidR="009833A4" w:rsidRPr="009D599D" w:rsidRDefault="009833A4">
      <w:pPr>
        <w:suppressAutoHyphens/>
        <w:rPr>
          <w:rFonts w:ascii="Times New Roman" w:hAnsi="Times New Roman"/>
          <w:szCs w:val="24"/>
        </w:rPr>
      </w:pPr>
    </w:p>
    <w:p w:rsidR="009833A4" w:rsidRDefault="009833A4" w:rsidP="00595DA9">
      <w:pPr>
        <w:tabs>
          <w:tab w:val="left" w:pos="0"/>
        </w:tabs>
        <w:suppressAutoHyphens/>
        <w:spacing w:line="240" w:lineRule="atLeast"/>
        <w:jc w:val="both"/>
        <w:rPr>
          <w:rFonts w:ascii="Times New Roman" w:hAnsi="Times New Roman"/>
          <w:spacing w:val="-3"/>
          <w:szCs w:val="24"/>
        </w:rPr>
      </w:pPr>
      <w:r w:rsidRPr="00AF417D">
        <w:rPr>
          <w:rFonts w:ascii="Times New Roman" w:hAnsi="Times New Roman"/>
          <w:b/>
          <w:spacing w:val="-3"/>
          <w:szCs w:val="24"/>
        </w:rPr>
        <w:t>A.</w:t>
      </w:r>
      <w:r>
        <w:rPr>
          <w:rFonts w:ascii="Times New Roman" w:hAnsi="Times New Roman"/>
          <w:b/>
          <w:spacing w:val="-3"/>
          <w:szCs w:val="24"/>
        </w:rPr>
        <w:t>9</w:t>
      </w:r>
      <w:r w:rsidRPr="00AF417D">
        <w:rPr>
          <w:rFonts w:ascii="Times New Roman" w:hAnsi="Times New Roman"/>
          <w:b/>
          <w:spacing w:val="-3"/>
          <w:szCs w:val="24"/>
        </w:rPr>
        <w:t>.</w:t>
      </w:r>
      <w:r>
        <w:rPr>
          <w:rFonts w:ascii="Times New Roman" w:hAnsi="Times New Roman"/>
          <w:spacing w:val="-3"/>
          <w:szCs w:val="24"/>
        </w:rPr>
        <w:tab/>
      </w:r>
      <w:r w:rsidRPr="00271C38">
        <w:rPr>
          <w:rFonts w:ascii="Times New Roman" w:hAnsi="Times New Roman"/>
          <w:spacing w:val="-3"/>
          <w:szCs w:val="24"/>
        </w:rPr>
        <w:t xml:space="preserve">The permittee </w:t>
      </w:r>
      <w:r w:rsidRPr="00305423">
        <w:rPr>
          <w:rFonts w:ascii="Times New Roman" w:hAnsi="Times New Roman"/>
          <w:spacing w:val="-3"/>
          <w:szCs w:val="24"/>
        </w:rPr>
        <w:t>shall comply with the following requirements: [</w:t>
      </w:r>
      <w:r>
        <w:rPr>
          <w:rFonts w:ascii="Times New Roman" w:hAnsi="Times New Roman"/>
          <w:spacing w:val="-3"/>
          <w:szCs w:val="24"/>
        </w:rPr>
        <w:t xml:space="preserve">40 CFR 60.11 and </w:t>
      </w:r>
      <w:r w:rsidRPr="00305423">
        <w:rPr>
          <w:rFonts w:ascii="Times New Roman" w:hAnsi="Times New Roman"/>
          <w:spacing w:val="-3"/>
          <w:szCs w:val="24"/>
        </w:rPr>
        <w:t xml:space="preserve">Rule 62-204.800, F.A.C.]  </w:t>
      </w:r>
    </w:p>
    <w:p w:rsidR="009833A4" w:rsidRPr="00305423" w:rsidRDefault="009833A4" w:rsidP="00595DA9">
      <w:pPr>
        <w:tabs>
          <w:tab w:val="left" w:pos="0"/>
        </w:tabs>
        <w:suppressAutoHyphens/>
        <w:spacing w:line="240" w:lineRule="atLeast"/>
        <w:jc w:val="both"/>
        <w:rPr>
          <w:rFonts w:ascii="Times New Roman" w:hAnsi="Times New Roman"/>
          <w:spacing w:val="-3"/>
          <w:szCs w:val="24"/>
        </w:rPr>
      </w:pPr>
    </w:p>
    <w:p w:rsidR="009833A4" w:rsidRPr="00356907" w:rsidRDefault="009833A4" w:rsidP="00236420">
      <w:pPr>
        <w:numPr>
          <w:ilvl w:val="0"/>
          <w:numId w:val="6"/>
        </w:numPr>
        <w:tabs>
          <w:tab w:val="clear" w:pos="795"/>
          <w:tab w:val="left" w:pos="0"/>
          <w:tab w:val="num" w:pos="630"/>
          <w:tab w:val="left" w:pos="720"/>
        </w:tabs>
        <w:suppressAutoHyphens/>
        <w:overflowPunct w:val="0"/>
        <w:autoSpaceDE w:val="0"/>
        <w:autoSpaceDN w:val="0"/>
        <w:adjustRightInd w:val="0"/>
        <w:spacing w:line="240" w:lineRule="atLeast"/>
        <w:ind w:left="630" w:hanging="360"/>
        <w:jc w:val="both"/>
        <w:textAlignment w:val="baseline"/>
        <w:rPr>
          <w:rFonts w:ascii="Times New Roman" w:hAnsi="Times New Roman"/>
          <w:spacing w:val="-3"/>
          <w:szCs w:val="24"/>
        </w:rPr>
      </w:pPr>
      <w:r w:rsidRPr="00356907">
        <w:rPr>
          <w:rFonts w:ascii="Times New Roman" w:hAnsi="Times New Roman"/>
          <w:spacing w:val="-3"/>
          <w:szCs w:val="24"/>
        </w:rPr>
        <w:t xml:space="preserve">The opacity standards set forth in this permit shall apply at all times except during periods of startup, shutdown, malfunction, and as otherwise provided in the applicable standard. </w:t>
      </w:r>
      <w:r>
        <w:rPr>
          <w:rFonts w:ascii="Times New Roman" w:hAnsi="Times New Roman"/>
          <w:spacing w:val="-3"/>
          <w:szCs w:val="24"/>
        </w:rPr>
        <w:t xml:space="preserve"> </w:t>
      </w:r>
      <w:r w:rsidRPr="00356907">
        <w:rPr>
          <w:rFonts w:ascii="Times New Roman" w:hAnsi="Times New Roman"/>
          <w:spacing w:val="-3"/>
          <w:szCs w:val="24"/>
        </w:rPr>
        <w:t>[40 CFR 60.11(c)]</w:t>
      </w:r>
    </w:p>
    <w:p w:rsidR="009833A4" w:rsidRPr="00356907" w:rsidRDefault="009833A4" w:rsidP="00236420">
      <w:pPr>
        <w:numPr>
          <w:ilvl w:val="0"/>
          <w:numId w:val="6"/>
        </w:numPr>
        <w:tabs>
          <w:tab w:val="clear" w:pos="795"/>
          <w:tab w:val="left" w:pos="0"/>
          <w:tab w:val="num" w:pos="630"/>
          <w:tab w:val="left" w:pos="720"/>
        </w:tabs>
        <w:suppressAutoHyphens/>
        <w:overflowPunct w:val="0"/>
        <w:autoSpaceDE w:val="0"/>
        <w:autoSpaceDN w:val="0"/>
        <w:adjustRightInd w:val="0"/>
        <w:spacing w:line="240" w:lineRule="atLeast"/>
        <w:ind w:left="630" w:hanging="360"/>
        <w:jc w:val="both"/>
        <w:textAlignment w:val="baseline"/>
        <w:rPr>
          <w:rFonts w:ascii="Times New Roman" w:hAnsi="Times New Roman"/>
          <w:spacing w:val="-3"/>
          <w:szCs w:val="24"/>
        </w:rPr>
      </w:pPr>
      <w:r w:rsidRPr="00356907">
        <w:rPr>
          <w:rFonts w:ascii="Times New Roman" w:hAnsi="Times New Roman"/>
          <w:szCs w:val="24"/>
        </w:rPr>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w:t>
      </w:r>
      <w:r>
        <w:rPr>
          <w:rFonts w:ascii="Times New Roman" w:hAnsi="Times New Roman"/>
          <w:szCs w:val="24"/>
        </w:rPr>
        <w:t xml:space="preserve"> </w:t>
      </w:r>
      <w:r w:rsidRPr="00356907">
        <w:rPr>
          <w:rFonts w:ascii="Times New Roman" w:hAnsi="Times New Roman"/>
          <w:szCs w:val="24"/>
        </w:rPr>
        <w:t>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r w:rsidRPr="00356907">
        <w:rPr>
          <w:rFonts w:ascii="Times New Roman" w:hAnsi="Times New Roman"/>
          <w:spacing w:val="-3"/>
          <w:szCs w:val="24"/>
        </w:rPr>
        <w:t>.</w:t>
      </w:r>
      <w:r>
        <w:rPr>
          <w:rFonts w:ascii="Times New Roman" w:hAnsi="Times New Roman"/>
          <w:spacing w:val="-3"/>
          <w:szCs w:val="24"/>
        </w:rPr>
        <w:t xml:space="preserve"> </w:t>
      </w:r>
      <w:r w:rsidRPr="00356907">
        <w:rPr>
          <w:rFonts w:ascii="Times New Roman" w:hAnsi="Times New Roman"/>
          <w:spacing w:val="-3"/>
          <w:szCs w:val="24"/>
        </w:rPr>
        <w:t xml:space="preserve"> [40 CFR 60.11(d)]</w:t>
      </w:r>
    </w:p>
    <w:p w:rsidR="009833A4" w:rsidRPr="000F70F6" w:rsidRDefault="009833A4">
      <w:pPr>
        <w:suppressAutoHyphens/>
        <w:rPr>
          <w:rFonts w:ascii="Times New Roman" w:hAnsi="Times New Roman"/>
          <w:b/>
          <w:szCs w:val="24"/>
        </w:rPr>
      </w:pPr>
    </w:p>
    <w:p w:rsidR="009833A4" w:rsidRPr="009D599D" w:rsidRDefault="009833A4">
      <w:pPr>
        <w:suppressAutoHyphens/>
        <w:rPr>
          <w:rFonts w:ascii="Times New Roman" w:hAnsi="Times New Roman"/>
          <w:b/>
          <w:szCs w:val="24"/>
        </w:rPr>
      </w:pPr>
      <w:r w:rsidRPr="000F70F6">
        <w:rPr>
          <w:rFonts w:ascii="Times New Roman" w:hAnsi="Times New Roman"/>
          <w:b/>
          <w:szCs w:val="24"/>
        </w:rPr>
        <w:t>A.</w:t>
      </w:r>
      <w:r>
        <w:rPr>
          <w:rFonts w:ascii="Times New Roman" w:hAnsi="Times New Roman"/>
          <w:b/>
          <w:szCs w:val="24"/>
        </w:rPr>
        <w:t>10</w:t>
      </w:r>
      <w:r w:rsidRPr="000F70F6">
        <w:rPr>
          <w:rFonts w:ascii="Times New Roman" w:hAnsi="Times New Roman"/>
          <w:b/>
          <w:szCs w:val="24"/>
        </w:rPr>
        <w:t xml:space="preserve">.  </w:t>
      </w:r>
      <w:r w:rsidRPr="000F70F6">
        <w:rPr>
          <w:rFonts w:ascii="Times New Roman" w:hAnsi="Times New Roman"/>
          <w:bCs/>
          <w:szCs w:val="24"/>
          <w:u w:val="single"/>
        </w:rPr>
        <w:t>Circumvention.</w:t>
      </w:r>
      <w:r w:rsidRPr="009D599D">
        <w:rPr>
          <w:rFonts w:ascii="Times New Roman" w:hAnsi="Times New Roman"/>
          <w:b/>
          <w:szCs w:val="24"/>
        </w:rPr>
        <w:t xml:space="preserve">  </w:t>
      </w:r>
      <w:r w:rsidRPr="00271C38">
        <w:rPr>
          <w:rFonts w:ascii="Times New Roman" w:hAnsi="Times New Roman"/>
          <w:spacing w:val="-3"/>
          <w:szCs w:val="24"/>
        </w:rPr>
        <w:t xml:space="preserve">The permittee </w:t>
      </w:r>
      <w:r w:rsidRPr="00305423">
        <w:rPr>
          <w:rFonts w:ascii="Times New Roman" w:hAnsi="Times New Roman"/>
          <w:spacing w:val="-3"/>
          <w:szCs w:val="24"/>
        </w:rPr>
        <w:t>shall comply with the following requirements: [</w:t>
      </w:r>
      <w:r>
        <w:rPr>
          <w:rFonts w:ascii="Times New Roman" w:hAnsi="Times New Roman"/>
          <w:spacing w:val="-3"/>
          <w:szCs w:val="24"/>
        </w:rPr>
        <w:t xml:space="preserve">40 CFR 60.12 and </w:t>
      </w:r>
      <w:r w:rsidRPr="00305423">
        <w:rPr>
          <w:rFonts w:ascii="Times New Roman" w:hAnsi="Times New Roman"/>
          <w:spacing w:val="-3"/>
          <w:szCs w:val="24"/>
        </w:rPr>
        <w:t>Rule</w:t>
      </w:r>
      <w:r>
        <w:rPr>
          <w:rFonts w:ascii="Times New Roman" w:hAnsi="Times New Roman"/>
          <w:spacing w:val="-3"/>
          <w:szCs w:val="24"/>
        </w:rPr>
        <w:t xml:space="preserve">s </w:t>
      </w:r>
      <w:r w:rsidRPr="00305423">
        <w:rPr>
          <w:rFonts w:ascii="Times New Roman" w:hAnsi="Times New Roman"/>
          <w:spacing w:val="-3"/>
          <w:szCs w:val="24"/>
        </w:rPr>
        <w:t>62-204.800</w:t>
      </w:r>
      <w:r>
        <w:rPr>
          <w:rFonts w:ascii="Times New Roman" w:hAnsi="Times New Roman"/>
          <w:spacing w:val="-3"/>
          <w:szCs w:val="24"/>
        </w:rPr>
        <w:t xml:space="preserve"> and </w:t>
      </w:r>
      <w:r w:rsidRPr="00232AD4">
        <w:rPr>
          <w:rFonts w:ascii="Times New Roman" w:hAnsi="Times New Roman"/>
          <w:szCs w:val="24"/>
        </w:rPr>
        <w:t>62-210.650</w:t>
      </w:r>
      <w:r w:rsidRPr="00305423">
        <w:rPr>
          <w:rFonts w:ascii="Times New Roman" w:hAnsi="Times New Roman"/>
          <w:spacing w:val="-3"/>
          <w:szCs w:val="24"/>
        </w:rPr>
        <w:t xml:space="preserve">, F.A.C.]  </w:t>
      </w:r>
    </w:p>
    <w:p w:rsidR="009833A4" w:rsidRPr="009D599D" w:rsidRDefault="009833A4">
      <w:pPr>
        <w:suppressAutoHyphens/>
        <w:rPr>
          <w:rFonts w:ascii="Times New Roman" w:hAnsi="Times New Roman"/>
          <w:b/>
          <w:szCs w:val="24"/>
        </w:rPr>
      </w:pPr>
    </w:p>
    <w:p w:rsidR="009833A4" w:rsidRPr="00232AD4" w:rsidRDefault="009833A4" w:rsidP="000F70F6">
      <w:pPr>
        <w:suppressAutoHyphens/>
        <w:ind w:left="720" w:hanging="360"/>
        <w:jc w:val="both"/>
        <w:rPr>
          <w:rFonts w:ascii="Times New Roman" w:hAnsi="Times New Roman"/>
          <w:szCs w:val="24"/>
        </w:rPr>
      </w:pPr>
      <w:r w:rsidRPr="00232AD4">
        <w:rPr>
          <w:rFonts w:ascii="Times New Roman" w:hAnsi="Times New Roman"/>
          <w:szCs w:val="24"/>
        </w:rPr>
        <w:t>a.</w:t>
      </w:r>
      <w:r w:rsidRPr="00232AD4">
        <w:rPr>
          <w:rFonts w:ascii="Times New Roman" w:hAnsi="Times New Roman"/>
          <w:b/>
          <w:szCs w:val="24"/>
        </w:rPr>
        <w:tab/>
      </w:r>
      <w:r w:rsidRPr="00232AD4">
        <w:rPr>
          <w:rFonts w:ascii="Times New Roman" w:hAnsi="Times New Roman"/>
          <w:color w:val="000000"/>
          <w:szCs w:val="24"/>
        </w:rPr>
        <w:t>No person shall circumvent any air pollution control device, or allow the emission of air pollutants without the applicable air pollution control device operating properly</w:t>
      </w:r>
      <w:r>
        <w:rPr>
          <w:rFonts w:ascii="Times New Roman" w:hAnsi="Times New Roman"/>
          <w:szCs w:val="24"/>
        </w:rPr>
        <w:t xml:space="preserve">.  </w:t>
      </w:r>
      <w:r w:rsidRPr="00232AD4">
        <w:rPr>
          <w:rFonts w:ascii="Times New Roman" w:hAnsi="Times New Roman"/>
          <w:szCs w:val="24"/>
        </w:rPr>
        <w:t>[Rule 62-210.650, F.A.C.]</w:t>
      </w:r>
    </w:p>
    <w:p w:rsidR="009833A4" w:rsidRPr="00837D0D" w:rsidRDefault="009833A4" w:rsidP="00087025">
      <w:pPr>
        <w:ind w:left="720" w:hanging="360"/>
        <w:jc w:val="both"/>
        <w:rPr>
          <w:rFonts w:ascii="Times New Roman" w:hAnsi="Times New Roman"/>
          <w:spacing w:val="-3"/>
          <w:szCs w:val="24"/>
        </w:rPr>
      </w:pPr>
      <w:r w:rsidRPr="009D599D">
        <w:rPr>
          <w:rFonts w:ascii="Times New Roman" w:hAnsi="Times New Roman"/>
          <w:szCs w:val="24"/>
        </w:rPr>
        <w:t>b.</w:t>
      </w:r>
      <w:r w:rsidRPr="009D599D">
        <w:rPr>
          <w:rFonts w:ascii="Times New Roman" w:hAnsi="Times New Roman"/>
          <w:szCs w:val="24"/>
        </w:rPr>
        <w:tab/>
      </w:r>
      <w:r w:rsidRPr="00294FBA">
        <w:rPr>
          <w:rFonts w:ascii="Times New Roman" w:hAnsi="Times New Roman"/>
          <w:szCs w:val="24"/>
        </w:rPr>
        <w:t xml:space="preserve">No owner or operator subject to the provisions of this part shall build, erect, install, or use any article, machine, equipment or process, the use of which conceals an emission which would otherwise constitute a violation of an applicable standard. </w:t>
      </w:r>
      <w:r>
        <w:rPr>
          <w:rFonts w:ascii="Times New Roman" w:hAnsi="Times New Roman"/>
          <w:szCs w:val="24"/>
        </w:rPr>
        <w:t xml:space="preserve"> </w:t>
      </w:r>
      <w:r w:rsidRPr="00294FBA">
        <w:rPr>
          <w:rFonts w:ascii="Times New Roman" w:hAnsi="Times New Roman"/>
          <w:szCs w:val="24"/>
        </w:rPr>
        <w:t xml:space="preserve">Such concealment includes, but is not limited to, the use of gaseous diluents to achieve compliance with an opacity standard or with a standard which is based on the concentration of a pollutant in the gases discharged to the </w:t>
      </w:r>
      <w:r w:rsidRPr="00837D0D">
        <w:rPr>
          <w:rFonts w:ascii="Times New Roman" w:hAnsi="Times New Roman"/>
          <w:szCs w:val="24"/>
        </w:rPr>
        <w:t xml:space="preserve">atmosphere.  </w:t>
      </w:r>
      <w:r w:rsidRPr="00837D0D">
        <w:rPr>
          <w:rFonts w:ascii="Times New Roman" w:hAnsi="Times New Roman"/>
          <w:spacing w:val="-3"/>
          <w:szCs w:val="24"/>
        </w:rPr>
        <w:t>[40 CFR 60.12]</w:t>
      </w:r>
    </w:p>
    <w:p w:rsidR="009833A4" w:rsidRPr="00837D0D" w:rsidRDefault="009833A4" w:rsidP="00087025">
      <w:pPr>
        <w:pStyle w:val="Document1"/>
        <w:keepNext w:val="0"/>
        <w:keepLines w:val="0"/>
        <w:tabs>
          <w:tab w:val="clear" w:pos="-720"/>
        </w:tabs>
        <w:rPr>
          <w:rFonts w:ascii="Times New Roman" w:hAnsi="Times New Roman"/>
          <w:color w:val="FF0000"/>
          <w:szCs w:val="24"/>
        </w:rPr>
      </w:pPr>
    </w:p>
    <w:p w:rsidR="009833A4" w:rsidRDefault="009833A4" w:rsidP="00EB5816">
      <w:pPr>
        <w:tabs>
          <w:tab w:val="left" w:pos="0"/>
        </w:tabs>
        <w:jc w:val="both"/>
        <w:rPr>
          <w:rFonts w:ascii="Times New Roman" w:hAnsi="Times New Roman"/>
          <w:szCs w:val="24"/>
        </w:rPr>
      </w:pPr>
      <w:r w:rsidRPr="00837D0D">
        <w:rPr>
          <w:rFonts w:ascii="Times New Roman" w:hAnsi="Times New Roman"/>
          <w:b/>
          <w:szCs w:val="24"/>
        </w:rPr>
        <w:t>A.1</w:t>
      </w:r>
      <w:r>
        <w:rPr>
          <w:rFonts w:ascii="Times New Roman" w:hAnsi="Times New Roman"/>
          <w:b/>
          <w:szCs w:val="24"/>
        </w:rPr>
        <w:t>1</w:t>
      </w:r>
      <w:r w:rsidRPr="00837D0D">
        <w:rPr>
          <w:rFonts w:ascii="Times New Roman" w:hAnsi="Times New Roman"/>
          <w:b/>
          <w:szCs w:val="24"/>
        </w:rPr>
        <w:t xml:space="preserve">.  </w:t>
      </w:r>
      <w:r w:rsidRPr="00837D0D">
        <w:rPr>
          <w:rFonts w:ascii="Times New Roman" w:hAnsi="Times New Roman"/>
          <w:bCs/>
          <w:szCs w:val="24"/>
          <w:u w:val="single"/>
        </w:rPr>
        <w:t>Asbestos Containing Materials.</w:t>
      </w:r>
      <w:r w:rsidRPr="00837D0D">
        <w:rPr>
          <w:rFonts w:ascii="Times New Roman" w:hAnsi="Times New Roman"/>
          <w:szCs w:val="24"/>
        </w:rPr>
        <w:t xml:space="preserve">  This facility shall </w:t>
      </w:r>
      <w:r w:rsidRPr="00862E1D">
        <w:rPr>
          <w:rFonts w:ascii="Times New Roman" w:hAnsi="Times New Roman"/>
          <w:szCs w:val="24"/>
        </w:rPr>
        <w:t xml:space="preserve">not </w:t>
      </w:r>
      <w:r w:rsidRPr="00837D0D">
        <w:rPr>
          <w:rFonts w:ascii="Times New Roman" w:hAnsi="Times New Roman"/>
          <w:szCs w:val="24"/>
        </w:rPr>
        <w:t>process Asbestos Containing Materials (ACM), whether regulated asbestos containing material (RACM), category I or category II, and whether friable or non-friable when received at the</w:t>
      </w:r>
      <w:r w:rsidRPr="009D599D">
        <w:rPr>
          <w:rFonts w:ascii="Times New Roman" w:hAnsi="Times New Roman"/>
          <w:szCs w:val="24"/>
        </w:rPr>
        <w:t xml:space="preserve"> facility.</w:t>
      </w:r>
      <w:r w:rsidR="00CD56C1" w:rsidRPr="00CD56C1">
        <w:rPr>
          <w:rFonts w:ascii="Times New Roman" w:hAnsi="Times New Roman"/>
          <w:szCs w:val="24"/>
        </w:rPr>
        <w:t xml:space="preserve"> </w:t>
      </w:r>
      <w:r w:rsidR="00CD56C1">
        <w:rPr>
          <w:rFonts w:ascii="Times New Roman" w:hAnsi="Times New Roman"/>
          <w:szCs w:val="24"/>
        </w:rPr>
        <w:t xml:space="preserve"> [40 CFR 61, Subpart M and</w:t>
      </w:r>
      <w:r w:rsidR="00CD56C1" w:rsidRPr="009D599D">
        <w:rPr>
          <w:rFonts w:ascii="Times New Roman" w:hAnsi="Times New Roman"/>
          <w:szCs w:val="24"/>
        </w:rPr>
        <w:t xml:space="preserve"> </w:t>
      </w:r>
      <w:r w:rsidR="00CD56C1">
        <w:rPr>
          <w:rFonts w:ascii="Times New Roman" w:hAnsi="Times New Roman"/>
          <w:szCs w:val="24"/>
        </w:rPr>
        <w:t xml:space="preserve">Rules </w:t>
      </w:r>
      <w:r w:rsidR="00CD56C1" w:rsidRPr="009D599D">
        <w:rPr>
          <w:rFonts w:ascii="Times New Roman" w:hAnsi="Times New Roman"/>
          <w:szCs w:val="24"/>
        </w:rPr>
        <w:t>62-257</w:t>
      </w:r>
      <w:r w:rsidR="00CD56C1">
        <w:rPr>
          <w:rFonts w:ascii="Times New Roman" w:hAnsi="Times New Roman"/>
          <w:szCs w:val="24"/>
        </w:rPr>
        <w:t xml:space="preserve"> and 62-701.520, F.A.C.</w:t>
      </w:r>
      <w:r w:rsidR="00CD56C1" w:rsidRPr="009D599D">
        <w:rPr>
          <w:rFonts w:ascii="Times New Roman" w:hAnsi="Times New Roman"/>
          <w:szCs w:val="24"/>
        </w:rPr>
        <w:t>]</w:t>
      </w:r>
      <w:r w:rsidR="00CD56C1">
        <w:rPr>
          <w:rFonts w:ascii="Times New Roman" w:hAnsi="Times New Roman"/>
          <w:szCs w:val="24"/>
        </w:rPr>
        <w:t xml:space="preserve">  </w:t>
      </w:r>
    </w:p>
    <w:p w:rsidR="00CD56C1" w:rsidRDefault="00CD56C1">
      <w:pPr>
        <w:tabs>
          <w:tab w:val="left" w:pos="0"/>
        </w:tabs>
        <w:rPr>
          <w:rFonts w:ascii="Times New Roman" w:hAnsi="Times New Roman"/>
          <w:szCs w:val="24"/>
        </w:rPr>
      </w:pPr>
    </w:p>
    <w:p w:rsidR="00CD56C1" w:rsidRPr="009D599D" w:rsidRDefault="00CD56C1">
      <w:pPr>
        <w:tabs>
          <w:tab w:val="left" w:pos="0"/>
        </w:tabs>
        <w:rPr>
          <w:rFonts w:ascii="Times New Roman" w:hAnsi="Times New Roman"/>
          <w:szCs w:val="24"/>
        </w:rPr>
      </w:pPr>
    </w:p>
    <w:p w:rsidR="009833A4" w:rsidRPr="009D599D" w:rsidRDefault="009833A4">
      <w:pPr>
        <w:pStyle w:val="BodyText"/>
        <w:ind w:left="720" w:hanging="360"/>
        <w:rPr>
          <w:rFonts w:ascii="Times New Roman" w:hAnsi="Times New Roman" w:cs="Times New Roman"/>
          <w:szCs w:val="24"/>
        </w:rPr>
      </w:pPr>
      <w:r w:rsidRPr="009D599D">
        <w:rPr>
          <w:rFonts w:ascii="Times New Roman" w:hAnsi="Times New Roman" w:cs="Times New Roman"/>
          <w:szCs w:val="24"/>
        </w:rPr>
        <w:lastRenderedPageBreak/>
        <w:t>a.</w:t>
      </w:r>
      <w:r w:rsidRPr="009D599D">
        <w:rPr>
          <w:rFonts w:ascii="Times New Roman" w:hAnsi="Times New Roman" w:cs="Times New Roman"/>
          <w:szCs w:val="24"/>
        </w:rPr>
        <w:tab/>
        <w:t>"Asbestos" means the asbestiform varieties of serpentinite (chrysotile), riebeckite (crocidolite), cummingtonite</w:t>
      </w:r>
      <w:r w:rsidRPr="009D599D">
        <w:rPr>
          <w:rFonts w:ascii="Times New Roman" w:hAnsi="Times New Roman" w:cs="Times New Roman"/>
          <w:szCs w:val="24"/>
        </w:rPr>
        <w:noBreakHyphen/>
        <w:t>grunerite, anthophyllite, and actinolite</w:t>
      </w:r>
      <w:r w:rsidRPr="009D599D">
        <w:rPr>
          <w:rFonts w:ascii="Times New Roman" w:hAnsi="Times New Roman" w:cs="Times New Roman"/>
          <w:szCs w:val="24"/>
        </w:rPr>
        <w:noBreakHyphen/>
        <w:t>tremolite and includes trade acronyms products such as amosite.</w:t>
      </w:r>
    </w:p>
    <w:p w:rsidR="009833A4" w:rsidRPr="009D599D" w:rsidRDefault="009833A4">
      <w:pPr>
        <w:pStyle w:val="BodyText"/>
        <w:ind w:left="720" w:hanging="360"/>
        <w:rPr>
          <w:rFonts w:ascii="Times New Roman" w:hAnsi="Times New Roman" w:cs="Times New Roman"/>
          <w:szCs w:val="24"/>
        </w:rPr>
      </w:pPr>
      <w:r w:rsidRPr="009D599D">
        <w:rPr>
          <w:rFonts w:ascii="Times New Roman" w:hAnsi="Times New Roman" w:cs="Times New Roman"/>
          <w:szCs w:val="24"/>
        </w:rPr>
        <w:t>b.</w:t>
      </w:r>
      <w:r w:rsidRPr="009D599D">
        <w:rPr>
          <w:rFonts w:ascii="Times New Roman" w:hAnsi="Times New Roman" w:cs="Times New Roman"/>
          <w:szCs w:val="24"/>
        </w:rPr>
        <w:tab/>
        <w:t>"Asbestos</w:t>
      </w:r>
      <w:r w:rsidRPr="009D599D">
        <w:rPr>
          <w:rFonts w:ascii="Times New Roman" w:hAnsi="Times New Roman" w:cs="Times New Roman"/>
          <w:szCs w:val="24"/>
        </w:rPr>
        <w:noBreakHyphen/>
        <w:t>conta</w:t>
      </w:r>
      <w:r>
        <w:rPr>
          <w:rFonts w:ascii="Times New Roman" w:hAnsi="Times New Roman" w:cs="Times New Roman"/>
          <w:szCs w:val="24"/>
        </w:rPr>
        <w:t xml:space="preserve">ining materials", </w:t>
      </w:r>
      <w:r w:rsidRPr="009D599D">
        <w:rPr>
          <w:rFonts w:ascii="Times New Roman" w:hAnsi="Times New Roman" w:cs="Times New Roman"/>
          <w:szCs w:val="24"/>
        </w:rPr>
        <w:t xml:space="preserve">ACM, means any materials which contain more than one percent asbestos as determined by Polarized Light Microscopy. Based on a representative composite sample.  </w:t>
      </w:r>
    </w:p>
    <w:p w:rsidR="009833A4" w:rsidRPr="009D599D" w:rsidRDefault="009833A4">
      <w:pPr>
        <w:pStyle w:val="BodyText"/>
        <w:ind w:left="720" w:hanging="360"/>
        <w:rPr>
          <w:rFonts w:ascii="Times New Roman" w:hAnsi="Times New Roman" w:cs="Times New Roman"/>
          <w:szCs w:val="24"/>
        </w:rPr>
      </w:pPr>
      <w:r w:rsidRPr="009D599D">
        <w:rPr>
          <w:rFonts w:ascii="Times New Roman" w:hAnsi="Times New Roman" w:cs="Times New Roman"/>
          <w:szCs w:val="24"/>
        </w:rPr>
        <w:t>c.</w:t>
      </w:r>
      <w:r w:rsidRPr="009D599D">
        <w:rPr>
          <w:rFonts w:ascii="Times New Roman" w:hAnsi="Times New Roman" w:cs="Times New Roman"/>
          <w:szCs w:val="24"/>
        </w:rPr>
        <w:tab/>
        <w:t>"Asbestos removal project" means renovation or demolition operation in a facility that involves the removal of a threshold amount of regulated asbestos-containing material.</w:t>
      </w:r>
    </w:p>
    <w:p w:rsidR="009833A4" w:rsidRPr="009D599D" w:rsidRDefault="009833A4">
      <w:pPr>
        <w:pStyle w:val="BodyText"/>
        <w:ind w:left="720" w:hanging="360"/>
        <w:rPr>
          <w:rFonts w:ascii="Times New Roman" w:hAnsi="Times New Roman" w:cs="Times New Roman"/>
          <w:szCs w:val="24"/>
        </w:rPr>
      </w:pPr>
      <w:r w:rsidRPr="009D599D">
        <w:rPr>
          <w:rFonts w:ascii="Times New Roman" w:hAnsi="Times New Roman" w:cs="Times New Roman"/>
          <w:szCs w:val="24"/>
        </w:rPr>
        <w:t>d.</w:t>
      </w:r>
      <w:r w:rsidRPr="009D599D">
        <w:rPr>
          <w:rFonts w:ascii="Times New Roman" w:hAnsi="Times New Roman" w:cs="Times New Roman"/>
          <w:szCs w:val="24"/>
        </w:rPr>
        <w:tab/>
        <w:t>"Category I Nonfriable Asbestos</w:t>
      </w:r>
      <w:r w:rsidRPr="009D599D">
        <w:rPr>
          <w:rFonts w:ascii="Times New Roman" w:hAnsi="Times New Roman" w:cs="Times New Roman"/>
          <w:szCs w:val="24"/>
        </w:rPr>
        <w:noBreakHyphen/>
        <w:t>Containing Material (ACM)" means asbestos</w:t>
      </w:r>
      <w:r w:rsidRPr="009D599D">
        <w:rPr>
          <w:rFonts w:ascii="Times New Roman" w:hAnsi="Times New Roman" w:cs="Times New Roman"/>
          <w:szCs w:val="24"/>
        </w:rPr>
        <w:noBreakHyphen/>
        <w:t>containing packings, gaskets, resilient floor covering, and asphalt roofing products containing more than 1 percent asbestos as determined using the method specified in Appendix A, Subpart F, 40 CFR Part 763, Section 1, Polarized Light Microscopy.</w:t>
      </w:r>
    </w:p>
    <w:p w:rsidR="009833A4" w:rsidRDefault="009833A4">
      <w:pPr>
        <w:pStyle w:val="BodyText"/>
        <w:ind w:left="720" w:hanging="360"/>
        <w:rPr>
          <w:rFonts w:ascii="Times New Roman" w:hAnsi="Times New Roman" w:cs="Times New Roman"/>
          <w:szCs w:val="24"/>
        </w:rPr>
      </w:pPr>
      <w:r w:rsidRPr="009D599D">
        <w:rPr>
          <w:rFonts w:ascii="Times New Roman" w:hAnsi="Times New Roman" w:cs="Times New Roman"/>
          <w:szCs w:val="24"/>
        </w:rPr>
        <w:t>e.</w:t>
      </w:r>
      <w:r w:rsidRPr="009D599D">
        <w:rPr>
          <w:rFonts w:ascii="Times New Roman" w:hAnsi="Times New Roman" w:cs="Times New Roman"/>
          <w:szCs w:val="24"/>
        </w:rPr>
        <w:tab/>
        <w:t>"Category II Non-friable ACM" means any material, excluding Category I Nonfriable ACM, containing more than 1 percent asbestos as determined using the methods specified in Appendix A, Subpart F, 40 CFR Part 763, Section 1, Polarized Light Microscopy, that, when dry, cannot be crumbled, pulverized, or reduced to powder by hand pressure.</w:t>
      </w:r>
    </w:p>
    <w:p w:rsidR="009833A4" w:rsidRPr="009D599D" w:rsidRDefault="009833A4">
      <w:pPr>
        <w:pStyle w:val="BodyText"/>
        <w:ind w:left="720" w:hanging="360"/>
        <w:rPr>
          <w:rFonts w:ascii="Times New Roman" w:hAnsi="Times New Roman" w:cs="Times New Roman"/>
          <w:szCs w:val="24"/>
        </w:rPr>
      </w:pPr>
    </w:p>
    <w:p w:rsidR="009833A4" w:rsidRPr="00321095" w:rsidRDefault="009833A4" w:rsidP="006151A2">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zCs w:val="24"/>
        </w:rPr>
      </w:pPr>
      <w:r>
        <w:rPr>
          <w:rFonts w:ascii="Times New Roman" w:hAnsi="Times New Roman"/>
          <w:b/>
          <w:bCs/>
          <w:szCs w:val="24"/>
        </w:rPr>
        <w:t>A.12</w:t>
      </w:r>
      <w:r w:rsidRPr="009D599D">
        <w:rPr>
          <w:rFonts w:ascii="Times New Roman" w:hAnsi="Times New Roman"/>
          <w:b/>
          <w:bCs/>
          <w:szCs w:val="24"/>
        </w:rPr>
        <w:t xml:space="preserve">.  </w:t>
      </w:r>
      <w:r w:rsidRPr="00181C88">
        <w:rPr>
          <w:rFonts w:ascii="Times New Roman" w:hAnsi="Times New Roman"/>
          <w:bCs/>
          <w:szCs w:val="24"/>
          <w:u w:val="single"/>
        </w:rPr>
        <w:t>Compliance Test Notification.</w:t>
      </w:r>
      <w:r w:rsidRPr="009D599D">
        <w:rPr>
          <w:rFonts w:ascii="Times New Roman" w:hAnsi="Times New Roman"/>
          <w:szCs w:val="24"/>
        </w:rPr>
        <w:t xml:space="preserve">  The </w:t>
      </w:r>
      <w:r w:rsidRPr="00CD56C1">
        <w:rPr>
          <w:rFonts w:ascii="Times New Roman" w:hAnsi="Times New Roman"/>
          <w:szCs w:val="24"/>
        </w:rPr>
        <w:t>permittee shall notify the Air Compliance Section of the EPC at least 30 days prior to a test that is being performed to show compliance with a standard specified in 40 CFR 60 or at least 15 days prior to a test that is being performed to show compliance with a standard specified in the State Rules.  The test notification</w:t>
      </w:r>
      <w:r>
        <w:rPr>
          <w:rFonts w:ascii="Times New Roman" w:hAnsi="Times New Roman"/>
          <w:szCs w:val="24"/>
        </w:rPr>
        <w:t xml:space="preserve"> shall include</w:t>
      </w:r>
      <w:r w:rsidRPr="00C67884">
        <w:rPr>
          <w:rFonts w:ascii="Times New Roman" w:hAnsi="Times New Roman"/>
          <w:szCs w:val="24"/>
        </w:rPr>
        <w:t xml:space="preserve"> the</w:t>
      </w:r>
      <w:r w:rsidRPr="009D599D">
        <w:rPr>
          <w:rFonts w:ascii="Times New Roman" w:hAnsi="Times New Roman"/>
          <w:szCs w:val="24"/>
        </w:rPr>
        <w:t xml:space="preserve"> date on which each formal compliance test is to begin,</w:t>
      </w:r>
      <w:r>
        <w:rPr>
          <w:rFonts w:ascii="Times New Roman" w:hAnsi="Times New Roman"/>
          <w:szCs w:val="24"/>
        </w:rPr>
        <w:t xml:space="preserve"> the time </w:t>
      </w:r>
      <w:r w:rsidRPr="009D599D">
        <w:rPr>
          <w:rFonts w:ascii="Times New Roman" w:hAnsi="Times New Roman"/>
          <w:szCs w:val="24"/>
        </w:rPr>
        <w:t xml:space="preserve">and place of each such test, and the test contact person who will be </w:t>
      </w:r>
      <w:r w:rsidRPr="00C67884">
        <w:rPr>
          <w:rFonts w:ascii="Times New Roman" w:hAnsi="Times New Roman"/>
          <w:szCs w:val="24"/>
        </w:rPr>
        <w:t xml:space="preserve">responsible for coordinating and having </w:t>
      </w:r>
      <w:r w:rsidRPr="00321095">
        <w:rPr>
          <w:rFonts w:ascii="Times New Roman" w:hAnsi="Times New Roman"/>
          <w:szCs w:val="24"/>
        </w:rPr>
        <w:t xml:space="preserve">such test conducted.  [Rule 62-297.310(7)(a)(9), F.A.C. and 40 CFR 60.7(a)(6) and 60.8(d)]  </w:t>
      </w:r>
    </w:p>
    <w:p w:rsidR="009833A4" w:rsidRPr="00321095" w:rsidRDefault="009833A4">
      <w:pPr>
        <w:tabs>
          <w:tab w:val="left" w:pos="-1440"/>
          <w:tab w:val="left" w:pos="-720"/>
        </w:tabs>
        <w:suppressAutoHyphens/>
        <w:rPr>
          <w:rFonts w:ascii="Times New Roman" w:hAnsi="Times New Roman"/>
          <w:color w:val="FF0000"/>
          <w:szCs w:val="24"/>
        </w:rPr>
      </w:pPr>
    </w:p>
    <w:p w:rsidR="009833A4" w:rsidRPr="00321095" w:rsidRDefault="009833A4" w:rsidP="00181C88">
      <w:pPr>
        <w:pStyle w:val="NormalWeb"/>
        <w:spacing w:before="0" w:after="0"/>
        <w:jc w:val="both"/>
        <w:rPr>
          <w:szCs w:val="24"/>
        </w:rPr>
      </w:pPr>
      <w:r w:rsidRPr="00321095">
        <w:rPr>
          <w:b/>
          <w:bCs/>
          <w:szCs w:val="24"/>
        </w:rPr>
        <w:t xml:space="preserve">A.13.  </w:t>
      </w:r>
      <w:r w:rsidRPr="00321095">
        <w:rPr>
          <w:bCs/>
          <w:szCs w:val="24"/>
          <w:u w:val="single"/>
        </w:rPr>
        <w:t>Compliance Test Methods.</w:t>
      </w:r>
      <w:r w:rsidRPr="00321095">
        <w:rPr>
          <w:szCs w:val="24"/>
        </w:rPr>
        <w:t xml:space="preserve">  The following test methods shall be used to determine compliance with the applicable emission limitations: [40 CFR 60, Appendix A, adopted by reference in Rule 62-204.800, F.A.C., and</w:t>
      </w:r>
      <w:r w:rsidRPr="00321095">
        <w:t xml:space="preserve"> Rule</w:t>
      </w:r>
      <w:r w:rsidR="00493F3C">
        <w:t>s 62-297.310(4)</w:t>
      </w:r>
      <w:r w:rsidRPr="00321095">
        <w:t xml:space="preserve"> and 62-297.401, F.A.C.</w:t>
      </w:r>
      <w:r w:rsidRPr="00321095">
        <w:rPr>
          <w:szCs w:val="24"/>
        </w:rPr>
        <w:t>]</w:t>
      </w:r>
    </w:p>
    <w:p w:rsidR="009833A4" w:rsidRPr="00321095" w:rsidRDefault="009833A4" w:rsidP="0010471C">
      <w:pPr>
        <w:pStyle w:val="NormalWeb"/>
        <w:tabs>
          <w:tab w:val="left" w:pos="360"/>
          <w:tab w:val="left" w:pos="720"/>
        </w:tabs>
        <w:spacing w:before="0" w:after="0"/>
        <w:ind w:left="720" w:hanging="720"/>
        <w:rPr>
          <w:szCs w:val="24"/>
        </w:rPr>
      </w:pPr>
    </w:p>
    <w:p w:rsidR="009833A4" w:rsidRPr="00D2058C" w:rsidRDefault="009833A4" w:rsidP="00C715C7">
      <w:pPr>
        <w:pStyle w:val="NormalWeb"/>
        <w:spacing w:before="0" w:after="0"/>
        <w:ind w:left="720" w:hanging="360"/>
        <w:jc w:val="both"/>
      </w:pPr>
      <w:r w:rsidRPr="00321095">
        <w:rPr>
          <w:szCs w:val="24"/>
        </w:rPr>
        <w:t xml:space="preserve"> a.</w:t>
      </w:r>
      <w:r w:rsidRPr="00321095">
        <w:rPr>
          <w:szCs w:val="24"/>
        </w:rPr>
        <w:tab/>
        <w:t>EPA Method 5 for particulate matter (PM).  EPA Method 5 test shall consist of three (3) runs.  The owner or operator shall use the average of the three runs for determining compliance.  The minimum requirements for stationary point source emissions</w:t>
      </w:r>
      <w:r w:rsidRPr="00D2058C">
        <w:rPr>
          <w:szCs w:val="24"/>
        </w:rPr>
        <w:t xml:space="preserve"> test procedures and reporting shall be in accordance with Rule 62-297, F.A.C. and 40 CFR 60, Appendix A.</w:t>
      </w:r>
    </w:p>
    <w:p w:rsidR="009833A4" w:rsidRPr="00D2058C" w:rsidRDefault="009833A4" w:rsidP="00C715C7">
      <w:pPr>
        <w:tabs>
          <w:tab w:val="left" w:pos="-1440"/>
          <w:tab w:val="left" w:pos="-720"/>
          <w:tab w:val="left" w:pos="0"/>
          <w:tab w:val="left" w:pos="360"/>
          <w:tab w:val="left" w:pos="720"/>
          <w:tab w:val="left" w:pos="864"/>
          <w:tab w:val="left" w:pos="1152"/>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Times New Roman" w:hAnsi="Times New Roman"/>
          <w:szCs w:val="24"/>
        </w:rPr>
      </w:pPr>
    </w:p>
    <w:p w:rsidR="009833A4" w:rsidRDefault="009833A4" w:rsidP="00C715C7">
      <w:pPr>
        <w:pStyle w:val="NormalWeb"/>
        <w:tabs>
          <w:tab w:val="left" w:pos="360"/>
          <w:tab w:val="left" w:pos="720"/>
        </w:tabs>
        <w:spacing w:before="0" w:after="0"/>
        <w:ind w:left="720" w:hanging="360"/>
        <w:jc w:val="both"/>
        <w:rPr>
          <w:szCs w:val="24"/>
        </w:rPr>
      </w:pPr>
      <w:r w:rsidRPr="00D2058C">
        <w:rPr>
          <w:szCs w:val="24"/>
        </w:rPr>
        <w:t>b.</w:t>
      </w:r>
      <w:r w:rsidRPr="00D2058C">
        <w:rPr>
          <w:szCs w:val="24"/>
        </w:rPr>
        <w:tab/>
        <w:t>EPA Method 9 for visible emissions (VE).  The visible emissions test shall be conducted by a certified observer and be a minimum of thirty (30) minutes in duration, unless otherwise specified in this permit.  The test observation period shall include the period during which the highest opacity can reasonably be expected to occur.</w:t>
      </w:r>
      <w:r w:rsidRPr="009D599D">
        <w:rPr>
          <w:szCs w:val="24"/>
        </w:rPr>
        <w:t xml:space="preserve">  </w:t>
      </w:r>
    </w:p>
    <w:p w:rsidR="009833A4" w:rsidRDefault="009833A4" w:rsidP="000D0359">
      <w:pPr>
        <w:pStyle w:val="NormalWeb"/>
        <w:tabs>
          <w:tab w:val="left" w:pos="360"/>
          <w:tab w:val="left" w:pos="720"/>
        </w:tabs>
        <w:spacing w:before="0" w:after="0"/>
        <w:jc w:val="both"/>
        <w:rPr>
          <w:b/>
          <w:bCs/>
          <w:szCs w:val="24"/>
        </w:rPr>
      </w:pPr>
    </w:p>
    <w:p w:rsidR="009833A4" w:rsidRDefault="009833A4" w:rsidP="000D0359">
      <w:pPr>
        <w:pStyle w:val="NormalWeb"/>
        <w:tabs>
          <w:tab w:val="left" w:pos="360"/>
          <w:tab w:val="left" w:pos="720"/>
        </w:tabs>
        <w:spacing w:before="0" w:after="0"/>
        <w:jc w:val="both"/>
        <w:rPr>
          <w:spacing w:val="-3"/>
          <w:szCs w:val="24"/>
        </w:rPr>
      </w:pPr>
      <w:r w:rsidRPr="00C05F17">
        <w:rPr>
          <w:b/>
          <w:bCs/>
          <w:szCs w:val="24"/>
        </w:rPr>
        <w:t>A.1</w:t>
      </w:r>
      <w:r>
        <w:rPr>
          <w:b/>
          <w:bCs/>
          <w:szCs w:val="24"/>
        </w:rPr>
        <w:t>4</w:t>
      </w:r>
      <w:r w:rsidRPr="00C05F17">
        <w:rPr>
          <w:b/>
          <w:bCs/>
          <w:szCs w:val="24"/>
        </w:rPr>
        <w:t xml:space="preserve">.  </w:t>
      </w:r>
      <w:r w:rsidRPr="00C05F17">
        <w:rPr>
          <w:spacing w:val="-3"/>
          <w:szCs w:val="24"/>
          <w:u w:val="single"/>
        </w:rPr>
        <w:t>Performance Tests.</w:t>
      </w:r>
      <w:r>
        <w:rPr>
          <w:spacing w:val="-3"/>
          <w:szCs w:val="24"/>
          <w:u w:val="single"/>
        </w:rPr>
        <w:t xml:space="preserve"> </w:t>
      </w:r>
      <w:r w:rsidRPr="00A94075">
        <w:rPr>
          <w:spacing w:val="-3"/>
          <w:szCs w:val="24"/>
        </w:rPr>
        <w:t xml:space="preserve"> </w:t>
      </w:r>
      <w:r w:rsidRPr="00271C38">
        <w:rPr>
          <w:spacing w:val="-3"/>
          <w:szCs w:val="24"/>
        </w:rPr>
        <w:t xml:space="preserve">The permittee </w:t>
      </w:r>
      <w:r w:rsidRPr="00305423">
        <w:rPr>
          <w:spacing w:val="-3"/>
          <w:szCs w:val="24"/>
        </w:rPr>
        <w:t>shall comply with the following requirements:</w:t>
      </w:r>
      <w:r w:rsidRPr="00C05F17" w:rsidDel="007E19CD">
        <w:rPr>
          <w:spacing w:val="-3"/>
          <w:szCs w:val="24"/>
        </w:rPr>
        <w:t xml:space="preserve"> </w:t>
      </w:r>
      <w:r>
        <w:rPr>
          <w:spacing w:val="-3"/>
          <w:szCs w:val="24"/>
        </w:rPr>
        <w:t xml:space="preserve"> </w:t>
      </w:r>
      <w:r w:rsidRPr="00C05F17">
        <w:rPr>
          <w:spacing w:val="-3"/>
          <w:szCs w:val="24"/>
        </w:rPr>
        <w:t>[40 CFR 60.8]</w:t>
      </w:r>
    </w:p>
    <w:p w:rsidR="009833A4" w:rsidRPr="00C05F17" w:rsidRDefault="009833A4" w:rsidP="000D0359">
      <w:pPr>
        <w:pStyle w:val="NormalWeb"/>
        <w:tabs>
          <w:tab w:val="left" w:pos="360"/>
          <w:tab w:val="left" w:pos="720"/>
        </w:tabs>
        <w:spacing w:before="0" w:after="0"/>
        <w:jc w:val="both"/>
        <w:rPr>
          <w:spacing w:val="-3"/>
          <w:szCs w:val="24"/>
        </w:rPr>
      </w:pPr>
    </w:p>
    <w:p w:rsidR="009833A4" w:rsidRPr="00C05F17" w:rsidRDefault="009833A4" w:rsidP="00595DA9">
      <w:pPr>
        <w:ind w:left="720" w:hanging="360"/>
        <w:jc w:val="both"/>
        <w:rPr>
          <w:rFonts w:ascii="Times New Roman" w:hAnsi="Times New Roman"/>
          <w:spacing w:val="-3"/>
          <w:szCs w:val="24"/>
        </w:rPr>
      </w:pPr>
      <w:r w:rsidRPr="00C05F17">
        <w:rPr>
          <w:rFonts w:ascii="Times New Roman" w:hAnsi="Times New Roman"/>
          <w:spacing w:val="-3"/>
          <w:szCs w:val="24"/>
        </w:rPr>
        <w:t xml:space="preserve"> a.</w:t>
      </w:r>
      <w:r w:rsidRPr="00C05F17">
        <w:rPr>
          <w:rFonts w:ascii="Times New Roman" w:hAnsi="Times New Roman"/>
          <w:spacing w:val="-3"/>
          <w:szCs w:val="24"/>
        </w:rPr>
        <w:tab/>
        <w:t xml:space="preserve">Performance tests shall be conducted and data reduced in accordance with the test methods and procedures contained in each applicable subpart. </w:t>
      </w:r>
    </w:p>
    <w:p w:rsidR="009833A4" w:rsidRDefault="00BE6D5A" w:rsidP="00595DA9">
      <w:pPr>
        <w:ind w:left="720" w:hanging="360"/>
        <w:jc w:val="both"/>
        <w:rPr>
          <w:rFonts w:ascii="Times New Roman" w:hAnsi="Times New Roman"/>
          <w:spacing w:val="-3"/>
          <w:szCs w:val="24"/>
        </w:rPr>
      </w:pPr>
      <w:r>
        <w:rPr>
          <w:rFonts w:ascii="Times New Roman" w:hAnsi="Times New Roman"/>
          <w:spacing w:val="-3"/>
          <w:szCs w:val="24"/>
        </w:rPr>
        <w:t xml:space="preserve"> </w:t>
      </w:r>
      <w:r w:rsidR="009833A4" w:rsidRPr="00C05F17">
        <w:rPr>
          <w:rFonts w:ascii="Times New Roman" w:hAnsi="Times New Roman"/>
          <w:spacing w:val="-3"/>
          <w:szCs w:val="24"/>
        </w:rPr>
        <w:t>b.</w:t>
      </w:r>
      <w:r w:rsidR="009833A4" w:rsidRPr="00C05F17">
        <w:rPr>
          <w:rFonts w:ascii="Times New Roman" w:hAnsi="Times New Roman"/>
          <w:spacing w:val="-3"/>
          <w:szCs w:val="24"/>
        </w:rPr>
        <w:tab/>
      </w:r>
      <w:r w:rsidR="009833A4" w:rsidRPr="00C05F17">
        <w:rPr>
          <w:rFonts w:ascii="Times New Roman" w:hAnsi="Times New Roman"/>
          <w:szCs w:val="24"/>
        </w:rPr>
        <w:t xml:space="preserve">Performance tests shall be conducted under such conditions as the EPC shall specify to the </w:t>
      </w:r>
      <w:r w:rsidR="009833A4" w:rsidRPr="00C05F17">
        <w:rPr>
          <w:rFonts w:ascii="Times New Roman" w:hAnsi="Times New Roman"/>
          <w:szCs w:val="24"/>
        </w:rPr>
        <w:lastRenderedPageBreak/>
        <w:t xml:space="preserve">plant operator based on representative performance of the affected facility. </w:t>
      </w:r>
      <w:r w:rsidR="009833A4">
        <w:rPr>
          <w:rFonts w:ascii="Times New Roman" w:hAnsi="Times New Roman"/>
          <w:szCs w:val="24"/>
        </w:rPr>
        <w:t xml:space="preserve"> </w:t>
      </w:r>
      <w:r w:rsidR="009833A4" w:rsidRPr="00C05F17">
        <w:rPr>
          <w:rFonts w:ascii="Times New Roman" w:hAnsi="Times New Roman"/>
          <w:szCs w:val="24"/>
        </w:rPr>
        <w:t>The owner or operator shall make available to the EPC such records as may be necessary to determine the conditions of the performance tests.</w:t>
      </w:r>
      <w:r w:rsidR="009833A4">
        <w:rPr>
          <w:rFonts w:ascii="Times New Roman" w:hAnsi="Times New Roman"/>
          <w:szCs w:val="24"/>
        </w:rPr>
        <w:t xml:space="preserve"> </w:t>
      </w:r>
      <w:r w:rsidR="009833A4" w:rsidRPr="00C05F17">
        <w:rPr>
          <w:rFonts w:ascii="Times New Roman" w:hAnsi="Times New Roman"/>
          <w:szCs w:val="24"/>
        </w:rPr>
        <w:t xml:space="preserve">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r w:rsidR="009833A4" w:rsidRPr="00C05F17">
        <w:rPr>
          <w:rFonts w:ascii="Times New Roman" w:hAnsi="Times New Roman"/>
          <w:spacing w:val="-3"/>
          <w:szCs w:val="24"/>
        </w:rPr>
        <w:t>.</w:t>
      </w:r>
    </w:p>
    <w:p w:rsidR="00B83B2E" w:rsidRDefault="00B83B2E" w:rsidP="00B83B2E">
      <w:pPr>
        <w:jc w:val="both"/>
        <w:rPr>
          <w:rFonts w:ascii="Times New Roman" w:hAnsi="Times New Roman"/>
          <w:spacing w:val="-3"/>
          <w:szCs w:val="24"/>
        </w:rPr>
      </w:pPr>
    </w:p>
    <w:p w:rsidR="00B83B2E" w:rsidRDefault="00B83B2E" w:rsidP="00B83B2E">
      <w:pPr>
        <w:jc w:val="both"/>
        <w:rPr>
          <w:rFonts w:ascii="Times New Roman" w:hAnsi="Times New Roman"/>
          <w:spacing w:val="-3"/>
          <w:szCs w:val="24"/>
        </w:rPr>
      </w:pPr>
      <w:r w:rsidRPr="00B83B2E">
        <w:rPr>
          <w:rFonts w:ascii="Times New Roman" w:hAnsi="Times New Roman"/>
          <w:b/>
          <w:spacing w:val="-3"/>
          <w:szCs w:val="24"/>
        </w:rPr>
        <w:t>A.15.</w:t>
      </w:r>
      <w:r>
        <w:rPr>
          <w:rFonts w:ascii="Times New Roman" w:hAnsi="Times New Roman"/>
          <w:spacing w:val="-3"/>
          <w:szCs w:val="24"/>
        </w:rPr>
        <w:t xml:space="preserve">  Unless otherwise specified by this permit, visible emissions shall not be equal to or greater than 20% opacity.  [Rule 62-296.320(4)(b)1., F.A.C. and Permit No. 0570223-017-AC]</w:t>
      </w:r>
    </w:p>
    <w:p w:rsidR="009833A4" w:rsidRPr="00C05F17" w:rsidRDefault="009833A4" w:rsidP="00595DA9">
      <w:pPr>
        <w:ind w:left="720" w:hanging="360"/>
        <w:jc w:val="both"/>
        <w:rPr>
          <w:rFonts w:ascii="Times New Roman" w:hAnsi="Times New Roman"/>
          <w:spacing w:val="-3"/>
          <w:szCs w:val="24"/>
        </w:rPr>
      </w:pPr>
    </w:p>
    <w:p w:rsidR="009833A4" w:rsidRPr="003E55BA" w:rsidRDefault="009833A4" w:rsidP="009E711F">
      <w:pPr>
        <w:widowControl/>
        <w:autoSpaceDE w:val="0"/>
        <w:autoSpaceDN w:val="0"/>
        <w:adjustRightInd w:val="0"/>
        <w:jc w:val="both"/>
        <w:rPr>
          <w:rFonts w:ascii="TimesNewRomanPSMT" w:hAnsi="TimesNewRomanPSMT" w:cs="TimesNewRomanPSMT"/>
          <w:sz w:val="20"/>
        </w:rPr>
      </w:pPr>
      <w:r w:rsidRPr="00542F24">
        <w:rPr>
          <w:rFonts w:ascii="Times New Roman" w:hAnsi="Times New Roman"/>
          <w:b/>
          <w:bCs/>
          <w:szCs w:val="24"/>
        </w:rPr>
        <w:t>A.1</w:t>
      </w:r>
      <w:r w:rsidR="00B83B2E">
        <w:rPr>
          <w:rFonts w:ascii="Times New Roman" w:hAnsi="Times New Roman"/>
          <w:b/>
          <w:bCs/>
          <w:szCs w:val="24"/>
        </w:rPr>
        <w:t>6</w:t>
      </w:r>
      <w:r w:rsidRPr="00542F24">
        <w:rPr>
          <w:rFonts w:ascii="Times New Roman" w:hAnsi="Times New Roman"/>
          <w:b/>
          <w:bCs/>
          <w:szCs w:val="24"/>
        </w:rPr>
        <w:t xml:space="preserve">.  </w:t>
      </w:r>
      <w:r w:rsidRPr="00542F24">
        <w:rPr>
          <w:rFonts w:ascii="Times New Roman" w:hAnsi="Times New Roman"/>
          <w:bCs/>
          <w:szCs w:val="24"/>
          <w:u w:val="single"/>
        </w:rPr>
        <w:t>Test Report Submittal.</w:t>
      </w:r>
      <w:r w:rsidRPr="00542F24">
        <w:rPr>
          <w:rFonts w:ascii="Times New Roman" w:hAnsi="Times New Roman"/>
          <w:szCs w:val="24"/>
        </w:rPr>
        <w:t xml:space="preserve">  All test reports</w:t>
      </w:r>
      <w:r w:rsidRPr="009D599D">
        <w:rPr>
          <w:rFonts w:ascii="Times New Roman" w:hAnsi="Times New Roman"/>
          <w:szCs w:val="24"/>
        </w:rPr>
        <w:t xml:space="preserve"> of compliance demonstrations required by this permit shall be submitted to the Ai</w:t>
      </w:r>
      <w:r>
        <w:rPr>
          <w:rFonts w:ascii="Times New Roman" w:hAnsi="Times New Roman"/>
          <w:szCs w:val="24"/>
        </w:rPr>
        <w:t>r Compliance Section of the EPC</w:t>
      </w:r>
      <w:r w:rsidRPr="009D599D">
        <w:rPr>
          <w:rFonts w:ascii="Times New Roman" w:hAnsi="Times New Roman"/>
          <w:szCs w:val="24"/>
        </w:rPr>
        <w:t xml:space="preserve"> within forty-five (45) days after the test </w:t>
      </w:r>
      <w:r>
        <w:rPr>
          <w:rFonts w:ascii="Times New Roman" w:hAnsi="Times New Roman"/>
          <w:szCs w:val="24"/>
        </w:rPr>
        <w:t xml:space="preserve">has been </w:t>
      </w:r>
      <w:r w:rsidRPr="009D599D">
        <w:rPr>
          <w:rFonts w:ascii="Times New Roman" w:hAnsi="Times New Roman"/>
          <w:szCs w:val="24"/>
        </w:rPr>
        <w:t>complete</w:t>
      </w:r>
      <w:r>
        <w:rPr>
          <w:rFonts w:ascii="Times New Roman" w:hAnsi="Times New Roman"/>
          <w:szCs w:val="24"/>
        </w:rPr>
        <w:t>d</w:t>
      </w:r>
      <w:r w:rsidRPr="009D599D">
        <w:rPr>
          <w:rFonts w:ascii="Times New Roman" w:hAnsi="Times New Roman"/>
          <w:szCs w:val="24"/>
        </w:rPr>
        <w:t>.</w:t>
      </w:r>
      <w:r>
        <w:rPr>
          <w:rFonts w:ascii="Times New Roman" w:hAnsi="Times New Roman"/>
          <w:szCs w:val="24"/>
        </w:rPr>
        <w:t xml:space="preserve"> </w:t>
      </w:r>
      <w:r w:rsidRPr="009D599D">
        <w:rPr>
          <w:rFonts w:ascii="Times New Roman" w:hAnsi="Times New Roman"/>
          <w:szCs w:val="24"/>
        </w:rPr>
        <w:t xml:space="preserve"> [Rule 62-297.310(8), F.A.C.]</w:t>
      </w:r>
    </w:p>
    <w:p w:rsidR="009833A4" w:rsidRDefault="009833A4" w:rsidP="00A11433">
      <w:pPr>
        <w:pStyle w:val="Document1"/>
        <w:keepNext w:val="0"/>
        <w:keepLines w:val="0"/>
        <w:tabs>
          <w:tab w:val="clear" w:pos="-720"/>
        </w:tabs>
        <w:jc w:val="both"/>
        <w:rPr>
          <w:rFonts w:ascii="Times New Roman" w:hAnsi="Times New Roman"/>
          <w:b/>
          <w:szCs w:val="24"/>
        </w:rPr>
      </w:pPr>
    </w:p>
    <w:p w:rsidR="009833A4" w:rsidRDefault="009833A4" w:rsidP="00A11433">
      <w:pPr>
        <w:pStyle w:val="Document1"/>
        <w:keepNext w:val="0"/>
        <w:keepLines w:val="0"/>
        <w:tabs>
          <w:tab w:val="clear" w:pos="-720"/>
        </w:tabs>
        <w:jc w:val="both"/>
        <w:rPr>
          <w:rFonts w:ascii="Times New Roman" w:hAnsi="Times New Roman"/>
          <w:szCs w:val="24"/>
        </w:rPr>
      </w:pPr>
      <w:r>
        <w:rPr>
          <w:rFonts w:ascii="Times New Roman" w:hAnsi="Times New Roman"/>
          <w:b/>
          <w:szCs w:val="24"/>
        </w:rPr>
        <w:t>A.16</w:t>
      </w:r>
      <w:r w:rsidRPr="009D599D">
        <w:rPr>
          <w:rFonts w:ascii="Times New Roman" w:hAnsi="Times New Roman"/>
          <w:b/>
          <w:szCs w:val="24"/>
        </w:rPr>
        <w:t>.</w:t>
      </w:r>
      <w:r w:rsidRPr="009D599D">
        <w:rPr>
          <w:rFonts w:ascii="Times New Roman" w:hAnsi="Times New Roman"/>
          <w:szCs w:val="24"/>
        </w:rPr>
        <w:t xml:space="preserve">  </w:t>
      </w:r>
      <w:r w:rsidRPr="00C405DD">
        <w:rPr>
          <w:rFonts w:ascii="Times New Roman" w:hAnsi="Times New Roman"/>
          <w:szCs w:val="24"/>
          <w:u w:val="single"/>
        </w:rPr>
        <w:t>Special Compliance Testing.</w:t>
      </w:r>
      <w:r w:rsidRPr="009D599D">
        <w:rPr>
          <w:rFonts w:ascii="Times New Roman" w:hAnsi="Times New Roman"/>
          <w:szCs w:val="24"/>
        </w:rPr>
        <w:t xml:space="preserve">  When the EPC, after investigation, has good reason (such as complaints, increased visible emissions or questionable maintenance of control equipment) to believe that any applicable emission limiting standard contained in a Chapters 62-4 through 62-297, F.A.C. or in a permit issued pursuant to those chapters is being violated, it shall require the owner or operator of the emissions unit to conduct compliance tests which identify the nature and quantity of pollutant emissions </w:t>
      </w:r>
      <w:r>
        <w:rPr>
          <w:rFonts w:ascii="Times New Roman" w:hAnsi="Times New Roman"/>
          <w:szCs w:val="24"/>
        </w:rPr>
        <w:t>f</w:t>
      </w:r>
      <w:r w:rsidRPr="009D599D">
        <w:rPr>
          <w:rFonts w:ascii="Times New Roman" w:hAnsi="Times New Roman"/>
          <w:szCs w:val="24"/>
        </w:rPr>
        <w:t>r</w:t>
      </w:r>
      <w:r>
        <w:rPr>
          <w:rFonts w:ascii="Times New Roman" w:hAnsi="Times New Roman"/>
          <w:szCs w:val="24"/>
        </w:rPr>
        <w:t>o</w:t>
      </w:r>
      <w:r w:rsidRPr="009D599D">
        <w:rPr>
          <w:rFonts w:ascii="Times New Roman" w:hAnsi="Times New Roman"/>
          <w:szCs w:val="24"/>
        </w:rPr>
        <w:t>m the emissions unit and to provide a report on the results of said tests to the EPC.</w:t>
      </w:r>
      <w:r>
        <w:rPr>
          <w:rFonts w:ascii="Times New Roman" w:hAnsi="Times New Roman"/>
          <w:szCs w:val="24"/>
        </w:rPr>
        <w:t xml:space="preserve">  </w:t>
      </w:r>
      <w:r w:rsidRPr="009D599D">
        <w:rPr>
          <w:rFonts w:ascii="Times New Roman" w:hAnsi="Times New Roman"/>
          <w:szCs w:val="24"/>
        </w:rPr>
        <w:t>[Rule 62-297.310(7)(b), F.A.C.]</w:t>
      </w:r>
    </w:p>
    <w:p w:rsidR="009833A4" w:rsidRPr="009D599D" w:rsidRDefault="009833A4">
      <w:pPr>
        <w:tabs>
          <w:tab w:val="left" w:pos="-1440"/>
          <w:tab w:val="left" w:pos="-720"/>
        </w:tabs>
        <w:suppressAutoHyphens/>
        <w:jc w:val="both"/>
        <w:rPr>
          <w:rFonts w:ascii="Times New Roman" w:hAnsi="Times New Roman"/>
          <w:b/>
          <w:szCs w:val="24"/>
        </w:rPr>
      </w:pPr>
    </w:p>
    <w:p w:rsidR="009833A4" w:rsidRPr="009D599D" w:rsidRDefault="009833A4" w:rsidP="007A386F">
      <w:pPr>
        <w:tabs>
          <w:tab w:val="left" w:pos="-1440"/>
          <w:tab w:val="left" w:pos="-720"/>
        </w:tabs>
        <w:suppressAutoHyphens/>
        <w:jc w:val="both"/>
        <w:rPr>
          <w:rFonts w:ascii="Times New Roman" w:hAnsi="Times New Roman"/>
          <w:szCs w:val="24"/>
        </w:rPr>
      </w:pPr>
      <w:r w:rsidRPr="009D599D">
        <w:rPr>
          <w:rFonts w:ascii="Times New Roman" w:hAnsi="Times New Roman"/>
          <w:b/>
          <w:szCs w:val="24"/>
        </w:rPr>
        <w:t>A.1</w:t>
      </w:r>
      <w:r>
        <w:rPr>
          <w:rFonts w:ascii="Times New Roman" w:hAnsi="Times New Roman"/>
          <w:b/>
          <w:szCs w:val="24"/>
        </w:rPr>
        <w:t>7</w:t>
      </w:r>
      <w:r w:rsidRPr="00A11433">
        <w:rPr>
          <w:rFonts w:ascii="Times New Roman" w:hAnsi="Times New Roman"/>
          <w:b/>
          <w:bCs/>
          <w:szCs w:val="24"/>
        </w:rPr>
        <w:t>.</w:t>
      </w:r>
      <w:r w:rsidRPr="009D599D">
        <w:rPr>
          <w:rFonts w:ascii="Times New Roman" w:hAnsi="Times New Roman"/>
          <w:bCs/>
          <w:szCs w:val="24"/>
        </w:rPr>
        <w:t xml:space="preserve"> </w:t>
      </w:r>
      <w:r w:rsidRPr="007A386F">
        <w:rPr>
          <w:rFonts w:ascii="Times New Roman" w:hAnsi="Times New Roman"/>
          <w:bCs/>
          <w:szCs w:val="24"/>
          <w:u w:val="single"/>
        </w:rPr>
        <w:t>Stack Sampling</w:t>
      </w:r>
      <w:r w:rsidRPr="007A386F">
        <w:rPr>
          <w:rFonts w:ascii="Times New Roman" w:hAnsi="Times New Roman"/>
          <w:szCs w:val="24"/>
          <w:u w:val="single"/>
        </w:rPr>
        <w:t>.</w:t>
      </w:r>
      <w:r w:rsidRPr="009D599D">
        <w:rPr>
          <w:rFonts w:ascii="Times New Roman" w:hAnsi="Times New Roman"/>
          <w:b/>
          <w:szCs w:val="24"/>
        </w:rPr>
        <w:t xml:space="preserve">  </w:t>
      </w:r>
      <w:r w:rsidRPr="009D599D">
        <w:rPr>
          <w:rFonts w:ascii="Times New Roman" w:hAnsi="Times New Roman"/>
          <w:szCs w:val="24"/>
        </w:rPr>
        <w:t>The permittee shall install and main</w:t>
      </w:r>
      <w:r>
        <w:rPr>
          <w:rFonts w:ascii="Times New Roman" w:hAnsi="Times New Roman"/>
          <w:szCs w:val="24"/>
        </w:rPr>
        <w:t>tain stack sampling facilities</w:t>
      </w:r>
      <w:r w:rsidRPr="009D599D">
        <w:rPr>
          <w:rFonts w:ascii="Times New Roman" w:hAnsi="Times New Roman"/>
          <w:szCs w:val="24"/>
        </w:rPr>
        <w:t xml:space="preserve">, including </w:t>
      </w:r>
      <w:r>
        <w:rPr>
          <w:rFonts w:ascii="Times New Roman" w:hAnsi="Times New Roman"/>
          <w:szCs w:val="24"/>
        </w:rPr>
        <w:t xml:space="preserve">sampling </w:t>
      </w:r>
      <w:r w:rsidRPr="009D599D">
        <w:rPr>
          <w:rFonts w:ascii="Times New Roman" w:hAnsi="Times New Roman"/>
          <w:szCs w:val="24"/>
        </w:rPr>
        <w:t>ports, work platforms, access to work platforms, electrical power, and sampling equipment support</w:t>
      </w:r>
      <w:r>
        <w:rPr>
          <w:rFonts w:ascii="Times New Roman" w:hAnsi="Times New Roman"/>
          <w:szCs w:val="24"/>
        </w:rPr>
        <w:t xml:space="preserve"> as required</w:t>
      </w:r>
      <w:r w:rsidRPr="009D599D">
        <w:rPr>
          <w:rFonts w:ascii="Times New Roman" w:hAnsi="Times New Roman"/>
          <w:szCs w:val="24"/>
        </w:rPr>
        <w:t xml:space="preserve">.  All stack sampling facilities must meet requirements of Chapter 62-297, F.A.C. and any Occupational Safety and Health Administration (OSHA) Safety and Health Standards described in 29 CFR </w:t>
      </w:r>
      <w:r w:rsidR="00DA3F9C">
        <w:rPr>
          <w:rFonts w:ascii="Times New Roman" w:hAnsi="Times New Roman"/>
          <w:szCs w:val="24"/>
        </w:rPr>
        <w:t xml:space="preserve">Part 1910, Subparts D and E.  </w:t>
      </w:r>
      <w:r w:rsidRPr="009D599D">
        <w:rPr>
          <w:rFonts w:ascii="Times New Roman" w:hAnsi="Times New Roman"/>
          <w:szCs w:val="24"/>
        </w:rPr>
        <w:t>[Rule 62-297.310(6), F.A.C.]</w:t>
      </w:r>
    </w:p>
    <w:p w:rsidR="009833A4" w:rsidRPr="009D599D" w:rsidRDefault="009833A4">
      <w:pPr>
        <w:tabs>
          <w:tab w:val="left" w:pos="-1440"/>
          <w:tab w:val="left" w:pos="-720"/>
        </w:tabs>
        <w:suppressAutoHyphens/>
        <w:rPr>
          <w:rFonts w:ascii="Times New Roman" w:hAnsi="Times New Roman"/>
          <w:szCs w:val="24"/>
        </w:rPr>
      </w:pPr>
    </w:p>
    <w:p w:rsidR="009833A4" w:rsidRPr="009D599D" w:rsidRDefault="009833A4" w:rsidP="007A386F">
      <w:pPr>
        <w:tabs>
          <w:tab w:val="left" w:pos="-1440"/>
          <w:tab w:val="left" w:pos="-720"/>
        </w:tabs>
        <w:suppressAutoHyphens/>
        <w:jc w:val="both"/>
        <w:rPr>
          <w:rFonts w:ascii="Times New Roman" w:hAnsi="Times New Roman"/>
          <w:szCs w:val="24"/>
        </w:rPr>
      </w:pPr>
      <w:r w:rsidRPr="003E55BA">
        <w:rPr>
          <w:rFonts w:ascii="Times New Roman" w:hAnsi="Times New Roman"/>
          <w:b/>
          <w:szCs w:val="24"/>
        </w:rPr>
        <w:t>A.1</w:t>
      </w:r>
      <w:r>
        <w:rPr>
          <w:rFonts w:ascii="Times New Roman" w:hAnsi="Times New Roman"/>
          <w:b/>
          <w:szCs w:val="24"/>
        </w:rPr>
        <w:t>8</w:t>
      </w:r>
      <w:r w:rsidRPr="003E55BA">
        <w:rPr>
          <w:rFonts w:ascii="Times New Roman" w:hAnsi="Times New Roman"/>
          <w:b/>
          <w:szCs w:val="24"/>
        </w:rPr>
        <w:t xml:space="preserve">.  </w:t>
      </w:r>
      <w:r w:rsidRPr="003E55BA">
        <w:rPr>
          <w:rFonts w:ascii="Times New Roman" w:hAnsi="Times New Roman"/>
          <w:bCs/>
          <w:szCs w:val="24"/>
          <w:u w:val="single"/>
        </w:rPr>
        <w:t>Required Equipment</w:t>
      </w:r>
      <w:r w:rsidRPr="003E55BA">
        <w:rPr>
          <w:rFonts w:ascii="Times New Roman" w:hAnsi="Times New Roman"/>
          <w:szCs w:val="24"/>
        </w:rPr>
        <w:t>.  The owner</w:t>
      </w:r>
      <w:r w:rsidRPr="009D599D">
        <w:rPr>
          <w:rFonts w:ascii="Times New Roman" w:hAnsi="Times New Roman"/>
          <w:szCs w:val="24"/>
        </w:rPr>
        <w:t xml:space="preserve"> or operator of an emission unit for which compliance tests are required shall install, operate, and maintain equipment or instruments necessary to determine process variables, such as process weight input or heat input, when such data are needed in conjunction with emission data to determine the compliance of emissions units with applicable emission limiting standards.  Equipment or instruments used to directly or indirectly determine process variables, including devices such as belt scales, weigh hoppers, flow meters, and tank scales, shall be calibrated and adjusted to indicate the true value of the parameter being measured with sufficient accuracy to allow the applicable process variable to be determined within 10% of its true value.  [Rule 62-297.310(5)</w:t>
      </w:r>
      <w:r>
        <w:rPr>
          <w:rFonts w:ascii="Times New Roman" w:hAnsi="Times New Roman"/>
          <w:szCs w:val="24"/>
        </w:rPr>
        <w:t>(a) and (b)</w:t>
      </w:r>
      <w:r w:rsidRPr="009D599D">
        <w:rPr>
          <w:rFonts w:ascii="Times New Roman" w:hAnsi="Times New Roman"/>
          <w:szCs w:val="24"/>
        </w:rPr>
        <w:t>, F.A.C.]</w:t>
      </w:r>
    </w:p>
    <w:p w:rsidR="009833A4" w:rsidRPr="009D599D" w:rsidRDefault="009833A4">
      <w:pPr>
        <w:tabs>
          <w:tab w:val="left" w:pos="-1440"/>
          <w:tab w:val="left" w:pos="-720"/>
        </w:tabs>
        <w:suppressAutoHyphens/>
        <w:rPr>
          <w:rFonts w:ascii="Times New Roman" w:hAnsi="Times New Roman"/>
          <w:szCs w:val="24"/>
        </w:rPr>
      </w:pPr>
    </w:p>
    <w:p w:rsidR="009833A4" w:rsidRDefault="009833A4" w:rsidP="00C405DD">
      <w:pPr>
        <w:suppressAutoHyphens/>
        <w:jc w:val="both"/>
        <w:rPr>
          <w:rFonts w:ascii="Times New Roman" w:hAnsi="Times New Roman"/>
          <w:szCs w:val="24"/>
        </w:rPr>
      </w:pPr>
      <w:r>
        <w:rPr>
          <w:rFonts w:ascii="Times New Roman" w:hAnsi="Times New Roman"/>
          <w:b/>
          <w:szCs w:val="24"/>
        </w:rPr>
        <w:t>A.19</w:t>
      </w:r>
      <w:r w:rsidRPr="00867FA2">
        <w:rPr>
          <w:rFonts w:ascii="Times New Roman" w:hAnsi="Times New Roman"/>
          <w:b/>
          <w:szCs w:val="24"/>
        </w:rPr>
        <w:t xml:space="preserve">.  </w:t>
      </w:r>
      <w:r w:rsidRPr="00C405DD">
        <w:rPr>
          <w:rFonts w:ascii="Times New Roman" w:hAnsi="Times New Roman"/>
          <w:bCs/>
          <w:szCs w:val="24"/>
          <w:u w:val="single"/>
        </w:rPr>
        <w:t>Excess Emissions Reporting</w:t>
      </w:r>
      <w:r w:rsidRPr="00C405DD">
        <w:rPr>
          <w:rFonts w:ascii="Times New Roman" w:hAnsi="Times New Roman"/>
          <w:szCs w:val="24"/>
        </w:rPr>
        <w:t>.</w:t>
      </w:r>
      <w:r w:rsidRPr="00867FA2">
        <w:rPr>
          <w:rFonts w:ascii="Times New Roman" w:hAnsi="Times New Roman"/>
          <w:szCs w:val="24"/>
        </w:rPr>
        <w:t xml:space="preserve">  In the case of excess emissions resulting from malfunctions, the permittee shall notify the Air Compliance Section of the EPC in accordance with Rule 62-4.130, F.A.C.  A full written report on the malfunctions shall be submitted in a quarterly repo</w:t>
      </w:r>
      <w:r w:rsidR="00DA3F9C">
        <w:rPr>
          <w:rFonts w:ascii="Times New Roman" w:hAnsi="Times New Roman"/>
          <w:szCs w:val="24"/>
        </w:rPr>
        <w:t xml:space="preserve">rt, if requested by the EPC.  </w:t>
      </w:r>
      <w:r w:rsidRPr="00867FA2">
        <w:rPr>
          <w:rFonts w:ascii="Times New Roman" w:hAnsi="Times New Roman"/>
          <w:szCs w:val="24"/>
        </w:rPr>
        <w:t>[Rule 62-210.700(6), F.A.C.]</w:t>
      </w:r>
    </w:p>
    <w:p w:rsidR="006B4618" w:rsidRPr="00867FA2" w:rsidRDefault="006B4618" w:rsidP="00C405DD">
      <w:pPr>
        <w:suppressAutoHyphens/>
        <w:jc w:val="both"/>
        <w:rPr>
          <w:rFonts w:ascii="Times New Roman" w:hAnsi="Times New Roman"/>
          <w:szCs w:val="24"/>
        </w:rPr>
      </w:pPr>
    </w:p>
    <w:p w:rsidR="009833A4" w:rsidRPr="00867FA2" w:rsidRDefault="009833A4" w:rsidP="00643D25">
      <w:pPr>
        <w:suppressAutoHyphens/>
        <w:jc w:val="both"/>
        <w:rPr>
          <w:rFonts w:ascii="Times New Roman" w:hAnsi="Times New Roman"/>
          <w:szCs w:val="24"/>
        </w:rPr>
      </w:pPr>
      <w:r>
        <w:rPr>
          <w:rFonts w:ascii="Times New Roman" w:hAnsi="Times New Roman"/>
          <w:b/>
          <w:szCs w:val="24"/>
        </w:rPr>
        <w:lastRenderedPageBreak/>
        <w:t>A.20</w:t>
      </w:r>
      <w:r w:rsidRPr="00867FA2">
        <w:rPr>
          <w:rFonts w:ascii="Times New Roman" w:hAnsi="Times New Roman"/>
          <w:b/>
          <w:szCs w:val="24"/>
        </w:rPr>
        <w:t xml:space="preserve">.  </w:t>
      </w:r>
      <w:r w:rsidRPr="003922D9">
        <w:rPr>
          <w:rFonts w:ascii="Times New Roman" w:hAnsi="Times New Roman"/>
          <w:bCs/>
          <w:szCs w:val="24"/>
          <w:u w:val="single"/>
        </w:rPr>
        <w:t>Startup/Shutdown/Malfunction.</w:t>
      </w:r>
      <w:r w:rsidRPr="003922D9">
        <w:rPr>
          <w:rFonts w:ascii="Times New Roman" w:hAnsi="Times New Roman"/>
          <w:szCs w:val="24"/>
        </w:rPr>
        <w:t xml:space="preserve">  </w:t>
      </w:r>
      <w:r w:rsidRPr="00867FA2">
        <w:rPr>
          <w:rFonts w:ascii="Times New Roman" w:hAnsi="Times New Roman"/>
          <w:szCs w:val="24"/>
        </w:rPr>
        <w:t>The permittee shall maintain records of the occurrence and duration of any startup, shutdown, or malfunction in the operation of an affected facility; any malfunction of the air pollution control equipment</w:t>
      </w:r>
      <w:r>
        <w:rPr>
          <w:rFonts w:ascii="Times New Roman" w:hAnsi="Times New Roman"/>
          <w:szCs w:val="24"/>
        </w:rPr>
        <w:t xml:space="preserve">; </w:t>
      </w:r>
      <w:r w:rsidRPr="00356907">
        <w:rPr>
          <w:rFonts w:ascii="Times New Roman" w:hAnsi="Times New Roman"/>
          <w:szCs w:val="24"/>
        </w:rPr>
        <w:t>or any periods during which a continuous monitoring system or monitoring device is inoperative</w:t>
      </w:r>
      <w:r w:rsidRPr="00867FA2">
        <w:rPr>
          <w:rFonts w:ascii="Times New Roman" w:hAnsi="Times New Roman"/>
          <w:szCs w:val="24"/>
        </w:rPr>
        <w:t xml:space="preserve">.  The records shall be recorded in a permanent form suitable for inspection and shall be retained </w:t>
      </w:r>
      <w:r w:rsidRPr="00553504">
        <w:rPr>
          <w:rFonts w:ascii="Times New Roman" w:hAnsi="Times New Roman"/>
          <w:szCs w:val="24"/>
        </w:rPr>
        <w:t>for at least</w:t>
      </w:r>
      <w:r>
        <w:rPr>
          <w:rFonts w:ascii="Times New Roman" w:hAnsi="Times New Roman"/>
          <w:szCs w:val="24"/>
        </w:rPr>
        <w:t xml:space="preserve"> </w:t>
      </w:r>
      <w:r w:rsidRPr="00553504">
        <w:rPr>
          <w:rFonts w:ascii="Times New Roman" w:hAnsi="Times New Roman"/>
          <w:szCs w:val="24"/>
        </w:rPr>
        <w:t>five (5) years.</w:t>
      </w:r>
      <w:r w:rsidR="0079437A">
        <w:rPr>
          <w:rFonts w:ascii="Times New Roman" w:hAnsi="Times New Roman"/>
          <w:szCs w:val="24"/>
        </w:rPr>
        <w:t xml:space="preserve">  The records shall</w:t>
      </w:r>
      <w:r w:rsidR="0079437A" w:rsidRPr="00867FA2">
        <w:rPr>
          <w:rFonts w:ascii="Times New Roman" w:hAnsi="Times New Roman"/>
          <w:szCs w:val="24"/>
        </w:rPr>
        <w:t xml:space="preserve"> be made available </w:t>
      </w:r>
      <w:r w:rsidR="0079437A">
        <w:rPr>
          <w:rFonts w:ascii="Times New Roman" w:hAnsi="Times New Roman"/>
          <w:szCs w:val="24"/>
        </w:rPr>
        <w:t xml:space="preserve">to the </w:t>
      </w:r>
      <w:r w:rsidR="0079437A" w:rsidRPr="0098506E">
        <w:rPr>
          <w:rFonts w:ascii="Times New Roman" w:hAnsi="Times New Roman"/>
          <w:szCs w:val="24"/>
        </w:rPr>
        <w:t>Environmental Protection Commission of Hillsborough County, state and</w:t>
      </w:r>
      <w:r w:rsidR="0079437A" w:rsidRPr="000350F9">
        <w:rPr>
          <w:rFonts w:ascii="Times New Roman" w:hAnsi="Times New Roman"/>
          <w:szCs w:val="24"/>
        </w:rPr>
        <w:t xml:space="preserve"> federal officials</w:t>
      </w:r>
      <w:r w:rsidR="0079437A">
        <w:rPr>
          <w:rFonts w:ascii="Times New Roman" w:hAnsi="Times New Roman"/>
          <w:szCs w:val="24"/>
        </w:rPr>
        <w:t xml:space="preserve"> </w:t>
      </w:r>
      <w:r w:rsidR="0079437A" w:rsidRPr="000350F9">
        <w:rPr>
          <w:rFonts w:ascii="Times New Roman" w:hAnsi="Times New Roman"/>
          <w:szCs w:val="24"/>
        </w:rPr>
        <w:t>upon request</w:t>
      </w:r>
      <w:r w:rsidR="0079437A">
        <w:rPr>
          <w:rFonts w:ascii="Times New Roman" w:hAnsi="Times New Roman"/>
          <w:szCs w:val="24"/>
        </w:rPr>
        <w:t>.</w:t>
      </w:r>
      <w:r>
        <w:rPr>
          <w:rFonts w:ascii="Times New Roman" w:hAnsi="Times New Roman"/>
          <w:szCs w:val="24"/>
        </w:rPr>
        <w:t xml:space="preserve"> </w:t>
      </w:r>
      <w:r w:rsidRPr="00867FA2">
        <w:rPr>
          <w:rFonts w:ascii="Times New Roman" w:hAnsi="Times New Roman"/>
          <w:szCs w:val="24"/>
        </w:rPr>
        <w:t>[40 CFR 60.7</w:t>
      </w:r>
      <w:r>
        <w:rPr>
          <w:rFonts w:ascii="Times New Roman" w:hAnsi="Times New Roman"/>
          <w:szCs w:val="24"/>
        </w:rPr>
        <w:t>(b)</w:t>
      </w:r>
      <w:r w:rsidRPr="00867FA2">
        <w:rPr>
          <w:rFonts w:ascii="Times New Roman" w:hAnsi="Times New Roman"/>
          <w:szCs w:val="24"/>
        </w:rPr>
        <w:t xml:space="preserve"> and Rule</w:t>
      </w:r>
      <w:r>
        <w:rPr>
          <w:rFonts w:ascii="Times New Roman" w:hAnsi="Times New Roman"/>
          <w:szCs w:val="24"/>
        </w:rPr>
        <w:t>s</w:t>
      </w:r>
      <w:r w:rsidRPr="00867FA2">
        <w:rPr>
          <w:rFonts w:ascii="Times New Roman" w:hAnsi="Times New Roman"/>
          <w:szCs w:val="24"/>
        </w:rPr>
        <w:t xml:space="preserve"> 62-204.800(8)</w:t>
      </w:r>
      <w:r>
        <w:rPr>
          <w:rFonts w:ascii="Times New Roman" w:hAnsi="Times New Roman"/>
          <w:szCs w:val="24"/>
        </w:rPr>
        <w:t xml:space="preserve">, </w:t>
      </w:r>
      <w:r w:rsidRPr="00867FA2">
        <w:rPr>
          <w:rFonts w:ascii="Times New Roman" w:hAnsi="Times New Roman"/>
          <w:szCs w:val="24"/>
        </w:rPr>
        <w:t>62-4.070(3)</w:t>
      </w:r>
      <w:r>
        <w:rPr>
          <w:rFonts w:ascii="Times New Roman" w:hAnsi="Times New Roman"/>
          <w:szCs w:val="24"/>
        </w:rPr>
        <w:t xml:space="preserve"> and 62-210.300(3)(c)2.g.</w:t>
      </w:r>
      <w:r w:rsidRPr="00867FA2">
        <w:rPr>
          <w:rFonts w:ascii="Times New Roman" w:hAnsi="Times New Roman"/>
          <w:szCs w:val="24"/>
        </w:rPr>
        <w:t>, F.A.C.]</w:t>
      </w:r>
    </w:p>
    <w:p w:rsidR="009833A4" w:rsidRPr="00B42ED2" w:rsidRDefault="009833A4">
      <w:pPr>
        <w:rPr>
          <w:rFonts w:ascii="Times New Roman" w:hAnsi="Times New Roman"/>
          <w:b/>
          <w:color w:val="FF0000"/>
          <w:szCs w:val="24"/>
        </w:rPr>
      </w:pPr>
    </w:p>
    <w:p w:rsidR="009833A4" w:rsidRPr="00867FA2" w:rsidRDefault="009833A4" w:rsidP="003922D9">
      <w:pPr>
        <w:jc w:val="both"/>
        <w:rPr>
          <w:rFonts w:ascii="Times New Roman" w:hAnsi="Times New Roman"/>
          <w:szCs w:val="24"/>
        </w:rPr>
      </w:pPr>
      <w:r>
        <w:rPr>
          <w:rFonts w:ascii="Times New Roman" w:hAnsi="Times New Roman"/>
          <w:b/>
          <w:szCs w:val="24"/>
        </w:rPr>
        <w:t>A.21.</w:t>
      </w:r>
      <w:r w:rsidRPr="00867FA2">
        <w:rPr>
          <w:rFonts w:ascii="Times New Roman" w:hAnsi="Times New Roman"/>
          <w:b/>
          <w:szCs w:val="24"/>
        </w:rPr>
        <w:t xml:space="preserve">  </w:t>
      </w:r>
      <w:r w:rsidRPr="003922D9">
        <w:rPr>
          <w:rFonts w:ascii="Times New Roman" w:hAnsi="Times New Roman"/>
          <w:bCs/>
          <w:szCs w:val="24"/>
          <w:u w:val="single"/>
        </w:rPr>
        <w:t>Records Retention.</w:t>
      </w:r>
      <w:r w:rsidRPr="00867FA2">
        <w:rPr>
          <w:rFonts w:ascii="Times New Roman" w:hAnsi="Times New Roman"/>
          <w:szCs w:val="24"/>
        </w:rPr>
        <w:t xml:space="preserve">  All daily records shall be completed within three (3) business days and all monthly records shall be completed by the end of the following month.  All records required by this permit shall be maintained at the facility (on-site) </w:t>
      </w:r>
      <w:r w:rsidRPr="00553504">
        <w:rPr>
          <w:rFonts w:ascii="Times New Roman" w:hAnsi="Times New Roman"/>
          <w:szCs w:val="24"/>
        </w:rPr>
        <w:t>for at least at least</w:t>
      </w:r>
      <w:r>
        <w:rPr>
          <w:rFonts w:ascii="Times New Roman" w:hAnsi="Times New Roman"/>
          <w:szCs w:val="24"/>
        </w:rPr>
        <w:t xml:space="preserve"> </w:t>
      </w:r>
      <w:r w:rsidRPr="00553504">
        <w:rPr>
          <w:rFonts w:ascii="Times New Roman" w:hAnsi="Times New Roman"/>
          <w:szCs w:val="24"/>
        </w:rPr>
        <w:t>five (5) years</w:t>
      </w:r>
      <w:r w:rsidRPr="00867FA2">
        <w:rPr>
          <w:rFonts w:ascii="Times New Roman" w:hAnsi="Times New Roman"/>
          <w:szCs w:val="24"/>
        </w:rPr>
        <w:t xml:space="preserve"> and</w:t>
      </w:r>
      <w:r>
        <w:rPr>
          <w:rFonts w:ascii="Times New Roman" w:hAnsi="Times New Roman"/>
          <w:szCs w:val="24"/>
        </w:rPr>
        <w:t xml:space="preserve"> shall</w:t>
      </w:r>
      <w:r w:rsidRPr="00867FA2">
        <w:rPr>
          <w:rFonts w:ascii="Times New Roman" w:hAnsi="Times New Roman"/>
          <w:szCs w:val="24"/>
        </w:rPr>
        <w:t xml:space="preserve"> be made available </w:t>
      </w:r>
      <w:r>
        <w:rPr>
          <w:rFonts w:ascii="Times New Roman" w:hAnsi="Times New Roman"/>
          <w:szCs w:val="24"/>
        </w:rPr>
        <w:t xml:space="preserve">to the </w:t>
      </w:r>
      <w:r w:rsidRPr="0098506E">
        <w:rPr>
          <w:rFonts w:ascii="Times New Roman" w:hAnsi="Times New Roman"/>
          <w:szCs w:val="24"/>
        </w:rPr>
        <w:t>Environmental Protection Commission of Hillsborough County, state and</w:t>
      </w:r>
      <w:r w:rsidRPr="000350F9">
        <w:rPr>
          <w:rFonts w:ascii="Times New Roman" w:hAnsi="Times New Roman"/>
          <w:szCs w:val="24"/>
        </w:rPr>
        <w:t xml:space="preserve"> federal officials</w:t>
      </w:r>
      <w:r>
        <w:rPr>
          <w:rFonts w:ascii="Times New Roman" w:hAnsi="Times New Roman"/>
          <w:szCs w:val="24"/>
        </w:rPr>
        <w:t xml:space="preserve"> </w:t>
      </w:r>
      <w:r w:rsidRPr="000350F9">
        <w:rPr>
          <w:rFonts w:ascii="Times New Roman" w:hAnsi="Times New Roman"/>
          <w:szCs w:val="24"/>
        </w:rPr>
        <w:t>upon request</w:t>
      </w:r>
      <w:r w:rsidRPr="00867FA2">
        <w:rPr>
          <w:rFonts w:ascii="Times New Roman" w:hAnsi="Times New Roman"/>
          <w:szCs w:val="24"/>
        </w:rPr>
        <w:t>.</w:t>
      </w:r>
      <w:r>
        <w:rPr>
          <w:rFonts w:ascii="Times New Roman" w:hAnsi="Times New Roman"/>
          <w:szCs w:val="24"/>
        </w:rPr>
        <w:t xml:space="preserve">  </w:t>
      </w:r>
      <w:r w:rsidRPr="00867FA2">
        <w:rPr>
          <w:rFonts w:ascii="Times New Roman" w:hAnsi="Times New Roman"/>
          <w:szCs w:val="24"/>
        </w:rPr>
        <w:t>[40 CFR 60.7, Rules 62-4.070(3) and 62-210.300(3)(c)</w:t>
      </w:r>
      <w:r w:rsidR="00350862">
        <w:rPr>
          <w:rFonts w:ascii="Times New Roman" w:hAnsi="Times New Roman"/>
          <w:szCs w:val="24"/>
        </w:rPr>
        <w:t>2</w:t>
      </w:r>
      <w:r w:rsidRPr="00867FA2">
        <w:rPr>
          <w:rFonts w:ascii="Times New Roman" w:hAnsi="Times New Roman"/>
          <w:szCs w:val="24"/>
        </w:rPr>
        <w:t>.g., F.A.C.]</w:t>
      </w:r>
    </w:p>
    <w:p w:rsidR="009833A4" w:rsidRDefault="009833A4" w:rsidP="007D4A18">
      <w:pPr>
        <w:tabs>
          <w:tab w:val="left" w:pos="0"/>
        </w:tabs>
        <w:suppressAutoHyphens/>
        <w:spacing w:line="240" w:lineRule="atLeast"/>
        <w:jc w:val="both"/>
        <w:rPr>
          <w:rFonts w:ascii="Times New Roman" w:hAnsi="Times New Roman"/>
          <w:b/>
          <w:szCs w:val="24"/>
        </w:rPr>
      </w:pPr>
    </w:p>
    <w:p w:rsidR="009833A4" w:rsidRDefault="009833A4" w:rsidP="007D4A18">
      <w:pPr>
        <w:tabs>
          <w:tab w:val="left" w:pos="0"/>
        </w:tabs>
        <w:suppressAutoHyphens/>
        <w:spacing w:line="240" w:lineRule="atLeast"/>
        <w:jc w:val="both"/>
        <w:rPr>
          <w:rFonts w:ascii="Times New Roman" w:hAnsi="Times New Roman"/>
          <w:spacing w:val="-3"/>
          <w:szCs w:val="24"/>
        </w:rPr>
      </w:pPr>
      <w:r w:rsidRPr="0095185C">
        <w:rPr>
          <w:rFonts w:ascii="Times New Roman" w:hAnsi="Times New Roman"/>
          <w:b/>
          <w:szCs w:val="24"/>
        </w:rPr>
        <w:t xml:space="preserve">A.22.  </w:t>
      </w:r>
      <w:r w:rsidRPr="00271C38">
        <w:rPr>
          <w:rFonts w:ascii="Times New Roman" w:hAnsi="Times New Roman"/>
          <w:spacing w:val="-3"/>
          <w:szCs w:val="24"/>
        </w:rPr>
        <w:t xml:space="preserve">The permittee </w:t>
      </w:r>
      <w:r w:rsidRPr="00305423">
        <w:rPr>
          <w:rFonts w:ascii="Times New Roman" w:hAnsi="Times New Roman"/>
          <w:spacing w:val="-3"/>
          <w:szCs w:val="24"/>
        </w:rPr>
        <w:t>shall comply with the following requirements: [Rule 62-204.800, F.A.C.</w:t>
      </w:r>
      <w:r w:rsidR="00A479DE">
        <w:rPr>
          <w:rFonts w:ascii="Times New Roman" w:hAnsi="Times New Roman"/>
          <w:spacing w:val="-3"/>
          <w:szCs w:val="24"/>
        </w:rPr>
        <w:t xml:space="preserve"> and Permit Nos. 0570223-017-AC and 0570223-018-AC</w:t>
      </w:r>
      <w:r w:rsidRPr="00305423">
        <w:rPr>
          <w:rFonts w:ascii="Times New Roman" w:hAnsi="Times New Roman"/>
          <w:spacing w:val="-3"/>
          <w:szCs w:val="24"/>
        </w:rPr>
        <w:t xml:space="preserve">]  </w:t>
      </w:r>
    </w:p>
    <w:p w:rsidR="009833A4" w:rsidRPr="007D4A18" w:rsidRDefault="009833A4" w:rsidP="007D4A18">
      <w:pPr>
        <w:tabs>
          <w:tab w:val="left" w:pos="0"/>
        </w:tabs>
        <w:suppressAutoHyphens/>
        <w:spacing w:line="240" w:lineRule="atLeast"/>
        <w:jc w:val="both"/>
        <w:rPr>
          <w:rFonts w:ascii="Times New Roman" w:hAnsi="Times New Roman"/>
          <w:b/>
          <w:szCs w:val="24"/>
        </w:rPr>
      </w:pPr>
    </w:p>
    <w:p w:rsidR="009833A4" w:rsidRPr="00305423" w:rsidRDefault="009833A4" w:rsidP="00236420">
      <w:pPr>
        <w:numPr>
          <w:ilvl w:val="0"/>
          <w:numId w:val="7"/>
        </w:numPr>
        <w:tabs>
          <w:tab w:val="left" w:pos="0"/>
          <w:tab w:val="left" w:pos="630"/>
          <w:tab w:val="left" w:pos="144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95185C">
        <w:rPr>
          <w:rFonts w:ascii="Times New Roman" w:hAnsi="Times New Roman"/>
          <w:szCs w:val="24"/>
        </w:rPr>
        <w:t xml:space="preserve">A notification shall be submitted to the EPC stating the actual date that </w:t>
      </w:r>
      <w:r w:rsidR="0078379D" w:rsidRPr="0095185C">
        <w:rPr>
          <w:rFonts w:ascii="Times New Roman" w:hAnsi="Times New Roman"/>
          <w:szCs w:val="24"/>
        </w:rPr>
        <w:t>bio fuel oil</w:t>
      </w:r>
      <w:r w:rsidRPr="0095185C">
        <w:rPr>
          <w:rFonts w:ascii="Times New Roman" w:hAnsi="Times New Roman"/>
          <w:szCs w:val="24"/>
        </w:rPr>
        <w:t xml:space="preserve"> </w:t>
      </w:r>
      <w:r w:rsidR="00F87AA9">
        <w:rPr>
          <w:rFonts w:ascii="Times New Roman" w:hAnsi="Times New Roman"/>
          <w:szCs w:val="24"/>
        </w:rPr>
        <w:t>was</w:t>
      </w:r>
      <w:r w:rsidRPr="0095185C">
        <w:rPr>
          <w:rFonts w:ascii="Times New Roman" w:hAnsi="Times New Roman"/>
          <w:szCs w:val="24"/>
        </w:rPr>
        <w:t xml:space="preserve"> burned in the asphalt plant</w:t>
      </w:r>
      <w:r w:rsidR="0079437A">
        <w:rPr>
          <w:rFonts w:ascii="Times New Roman" w:hAnsi="Times New Roman"/>
          <w:szCs w:val="24"/>
        </w:rPr>
        <w:t xml:space="preserve"> for the first time</w:t>
      </w:r>
      <w:r w:rsidRPr="0095185C">
        <w:rPr>
          <w:rFonts w:ascii="Times New Roman" w:hAnsi="Times New Roman"/>
          <w:szCs w:val="24"/>
        </w:rPr>
        <w:t xml:space="preserve">.  The notification shall be postmarked </w:t>
      </w:r>
      <w:r w:rsidR="00DC5F84">
        <w:rPr>
          <w:rFonts w:ascii="Times New Roman" w:hAnsi="Times New Roman"/>
          <w:szCs w:val="24"/>
        </w:rPr>
        <w:t>within</w:t>
      </w:r>
      <w:r w:rsidR="00F87AA9">
        <w:rPr>
          <w:rFonts w:ascii="Times New Roman" w:hAnsi="Times New Roman"/>
          <w:szCs w:val="24"/>
        </w:rPr>
        <w:t xml:space="preserve"> </w:t>
      </w:r>
      <w:r w:rsidRPr="0095185C">
        <w:rPr>
          <w:rFonts w:ascii="Times New Roman" w:hAnsi="Times New Roman"/>
          <w:szCs w:val="24"/>
        </w:rPr>
        <w:t>15 days after such date.</w:t>
      </w:r>
      <w:r w:rsidRPr="00305423">
        <w:rPr>
          <w:rFonts w:ascii="Times New Roman" w:hAnsi="Times New Roman"/>
          <w:szCs w:val="24"/>
        </w:rPr>
        <w:t xml:space="preserve">  </w:t>
      </w:r>
      <w:r w:rsidRPr="00305423">
        <w:rPr>
          <w:rFonts w:ascii="Times New Roman" w:hAnsi="Times New Roman"/>
          <w:spacing w:val="-3"/>
          <w:szCs w:val="24"/>
        </w:rPr>
        <w:t>[40 CFR 60.7(a)(3)</w:t>
      </w:r>
      <w:r w:rsidR="00722DE3">
        <w:rPr>
          <w:rFonts w:ascii="Times New Roman" w:hAnsi="Times New Roman"/>
          <w:spacing w:val="-3"/>
          <w:szCs w:val="24"/>
        </w:rPr>
        <w:t xml:space="preserve"> and Rule 62-4.070(3), F.A.C.</w:t>
      </w:r>
      <w:r w:rsidRPr="00305423">
        <w:rPr>
          <w:rFonts w:ascii="Times New Roman" w:hAnsi="Times New Roman"/>
          <w:spacing w:val="-3"/>
          <w:szCs w:val="24"/>
        </w:rPr>
        <w:t>]</w:t>
      </w:r>
    </w:p>
    <w:p w:rsidR="009833A4" w:rsidRDefault="009833A4" w:rsidP="00236420">
      <w:pPr>
        <w:numPr>
          <w:ilvl w:val="0"/>
          <w:numId w:val="7"/>
        </w:numPr>
        <w:tabs>
          <w:tab w:val="clear" w:pos="1155"/>
          <w:tab w:val="left" w:pos="0"/>
          <w:tab w:val="left" w:pos="630"/>
          <w:tab w:val="left" w:pos="1170"/>
          <w:tab w:val="left" w:pos="144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305423">
        <w:rPr>
          <w:rFonts w:ascii="Times New Roman" w:hAnsi="Times New Roman"/>
          <w:spacing w:val="-3"/>
          <w:szCs w:val="24"/>
        </w:rPr>
        <w:t xml:space="preserve">The permittee shall furnish the EPC written notification of any </w:t>
      </w:r>
      <w:r w:rsidRPr="00305423">
        <w:rPr>
          <w:rFonts w:ascii="Times New Roman" w:hAnsi="Times New Roman"/>
          <w:szCs w:val="24"/>
        </w:rPr>
        <w:t>physical or operational change to an existing facility which may increase</w:t>
      </w:r>
      <w:r w:rsidRPr="00356907">
        <w:rPr>
          <w:rFonts w:ascii="Times New Roman" w:hAnsi="Times New Roman"/>
          <w:szCs w:val="24"/>
        </w:rPr>
        <w:t xml:space="preserve"> the emission rate of any air pollutant to which a standard applies, unless that change is specifically exempted under an applicable subpart or in </w:t>
      </w:r>
      <w:r w:rsidR="00277D9C">
        <w:rPr>
          <w:rFonts w:ascii="Times New Roman" w:hAnsi="Times New Roman"/>
          <w:szCs w:val="24"/>
        </w:rPr>
        <w:t xml:space="preserve">40 CFR </w:t>
      </w:r>
      <w:r w:rsidRPr="00356907">
        <w:rPr>
          <w:rFonts w:ascii="Times New Roman" w:hAnsi="Times New Roman"/>
          <w:szCs w:val="24"/>
        </w:rPr>
        <w:t xml:space="preserve">60.14(e). </w:t>
      </w:r>
      <w:r>
        <w:rPr>
          <w:rFonts w:ascii="Times New Roman" w:hAnsi="Times New Roman"/>
          <w:szCs w:val="24"/>
        </w:rPr>
        <w:t xml:space="preserve"> </w:t>
      </w:r>
      <w:r w:rsidRPr="00356907">
        <w:rPr>
          <w:rFonts w:ascii="Times New Roman" w:hAnsi="Times New Roman"/>
          <w:szCs w:val="24"/>
        </w:rPr>
        <w:t xml:space="preserve">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w:t>
      </w:r>
      <w:r>
        <w:rPr>
          <w:rFonts w:ascii="Times New Roman" w:hAnsi="Times New Roman"/>
          <w:szCs w:val="24"/>
        </w:rPr>
        <w:t xml:space="preserve"> </w:t>
      </w:r>
      <w:r w:rsidRPr="00356907">
        <w:rPr>
          <w:rFonts w:ascii="Times New Roman" w:hAnsi="Times New Roman"/>
          <w:spacing w:val="-3"/>
          <w:szCs w:val="24"/>
        </w:rPr>
        <w:t>The EPC may request additional relevant information subsequent to this notice.  [40 CFR 60.7(a)(4)]</w:t>
      </w:r>
    </w:p>
    <w:p w:rsidR="00B83B2E" w:rsidRPr="00867FA2" w:rsidRDefault="00B83B2E" w:rsidP="00236420">
      <w:pPr>
        <w:numPr>
          <w:ilvl w:val="0"/>
          <w:numId w:val="7"/>
        </w:num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r w:rsidRPr="00867FA2">
        <w:rPr>
          <w:rFonts w:ascii="Times New Roman" w:hAnsi="Times New Roman"/>
          <w:spacing w:val="-3"/>
          <w:szCs w:val="24"/>
        </w:rPr>
        <w:t>Compliance with opacity standards in this part shall be determined by conducting observations in accordance with Reference Method 9 in Appendix A (40 CFR 60).  [40 CFR 60.11(b)]</w:t>
      </w:r>
    </w:p>
    <w:p w:rsidR="009833A4" w:rsidRDefault="009833A4" w:rsidP="00C16FA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zCs w:val="24"/>
        </w:rPr>
      </w:pPr>
    </w:p>
    <w:p w:rsidR="009833A4" w:rsidRPr="0019672E" w:rsidRDefault="009833A4" w:rsidP="00C16FA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19672E">
        <w:rPr>
          <w:rFonts w:ascii="Times New Roman" w:hAnsi="Times New Roman"/>
          <w:b/>
          <w:szCs w:val="24"/>
        </w:rPr>
        <w:t>A.2</w:t>
      </w:r>
      <w:r>
        <w:rPr>
          <w:rFonts w:ascii="Times New Roman" w:hAnsi="Times New Roman"/>
          <w:b/>
          <w:szCs w:val="24"/>
        </w:rPr>
        <w:t>3</w:t>
      </w:r>
      <w:r w:rsidRPr="0019672E">
        <w:rPr>
          <w:rFonts w:ascii="Times New Roman" w:hAnsi="Times New Roman"/>
          <w:b/>
          <w:szCs w:val="24"/>
        </w:rPr>
        <w:t xml:space="preserve">.  </w:t>
      </w:r>
      <w:r w:rsidRPr="0019672E">
        <w:rPr>
          <w:rFonts w:ascii="Times New Roman" w:hAnsi="Times New Roman"/>
          <w:bCs/>
          <w:szCs w:val="24"/>
          <w:u w:val="single"/>
        </w:rPr>
        <w:t>Annual Operating Report Requirement.</w:t>
      </w:r>
      <w:r w:rsidRPr="0019672E">
        <w:rPr>
          <w:rFonts w:ascii="Times New Roman" w:hAnsi="Times New Roman"/>
          <w:szCs w:val="24"/>
        </w:rPr>
        <w:t xml:space="preserve">  Submit to the Environmental Protection Commission of Hillsborough County each calendar year on or before April 1, completed DEP Form 62-210.900(5), "Annual Operating Report for Air Pollutant Emitting Facility", for the preceding calendar year.  </w:t>
      </w:r>
      <w:r w:rsidRPr="0019672E">
        <w:rPr>
          <w:rFonts w:ascii="Times New Roman" w:hAnsi="Times New Roman"/>
          <w:spacing w:val="-3"/>
          <w:szCs w:val="24"/>
        </w:rPr>
        <w:t>[Rule 62-210.370(3), F.A.C.</w:t>
      </w:r>
      <w:r>
        <w:rPr>
          <w:rFonts w:ascii="Times New Roman" w:hAnsi="Times New Roman"/>
          <w:spacing w:val="-3"/>
          <w:szCs w:val="24"/>
        </w:rPr>
        <w:t>]</w:t>
      </w:r>
    </w:p>
    <w:p w:rsidR="009833A4" w:rsidRPr="00867FA2" w:rsidRDefault="009833A4">
      <w:pPr>
        <w:pStyle w:val="EndnoteText"/>
        <w:suppressAutoHyphens/>
        <w:rPr>
          <w:rFonts w:ascii="Times New Roman" w:hAnsi="Times New Roman"/>
          <w:b/>
          <w:szCs w:val="24"/>
        </w:rPr>
      </w:pPr>
    </w:p>
    <w:p w:rsidR="009833A4" w:rsidRPr="00867FA2" w:rsidRDefault="009833A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b/>
          <w:szCs w:val="24"/>
        </w:rPr>
        <w:t>A.24</w:t>
      </w:r>
      <w:r w:rsidRPr="00867FA2">
        <w:rPr>
          <w:rFonts w:ascii="Times New Roman" w:hAnsi="Times New Roman"/>
          <w:b/>
          <w:szCs w:val="24"/>
        </w:rPr>
        <w:t>.</w:t>
      </w:r>
      <w:r w:rsidRPr="00867FA2">
        <w:rPr>
          <w:rFonts w:ascii="Times New Roman" w:hAnsi="Times New Roman"/>
          <w:szCs w:val="24"/>
        </w:rPr>
        <w:t xml:space="preserve">  </w:t>
      </w:r>
      <w:r w:rsidRPr="005866B8">
        <w:rPr>
          <w:rFonts w:ascii="Times New Roman" w:hAnsi="Times New Roman"/>
          <w:szCs w:val="24"/>
          <w:u w:val="single"/>
        </w:rPr>
        <w:t>Modifications.</w:t>
      </w:r>
      <w:r w:rsidRPr="00867FA2">
        <w:rPr>
          <w:rFonts w:ascii="Times New Roman" w:hAnsi="Times New Roman"/>
          <w:spacing w:val="-3"/>
          <w:szCs w:val="24"/>
        </w:rPr>
        <w:t xml:space="preserve">  The permittee shall provide timely notification to the Environmental Protection Commission of Hillsborough County prior to implementing any changes that may result in a modification to this permit pursuant to Rule 62-</w:t>
      </w:r>
      <w:r w:rsidRPr="00A3715B">
        <w:rPr>
          <w:rFonts w:ascii="Times New Roman" w:hAnsi="Times New Roman"/>
          <w:spacing w:val="-3"/>
          <w:szCs w:val="24"/>
        </w:rPr>
        <w:t>210.200(</w:t>
      </w:r>
      <w:r w:rsidR="00A3715B">
        <w:rPr>
          <w:rFonts w:ascii="Times New Roman" w:hAnsi="Times New Roman"/>
          <w:spacing w:val="-3"/>
          <w:szCs w:val="24"/>
        </w:rPr>
        <w:t>1</w:t>
      </w:r>
      <w:r w:rsidR="00A67098">
        <w:rPr>
          <w:rFonts w:ascii="Times New Roman" w:hAnsi="Times New Roman"/>
          <w:spacing w:val="-3"/>
          <w:szCs w:val="24"/>
        </w:rPr>
        <w:t>85</w:t>
      </w:r>
      <w:r w:rsidRPr="00A3715B">
        <w:rPr>
          <w:rFonts w:ascii="Times New Roman" w:hAnsi="Times New Roman"/>
          <w:spacing w:val="-3"/>
          <w:szCs w:val="24"/>
        </w:rPr>
        <w:t>), F.A.C., Modification</w:t>
      </w:r>
      <w:r w:rsidRPr="00867FA2">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9833A4" w:rsidRPr="00867FA2" w:rsidRDefault="009833A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9833A4" w:rsidRPr="00867FA2" w:rsidRDefault="009833A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867FA2">
        <w:rPr>
          <w:rFonts w:ascii="Times New Roman" w:hAnsi="Times New Roman"/>
          <w:spacing w:val="-3"/>
          <w:szCs w:val="24"/>
        </w:rPr>
        <w:tab/>
      </w:r>
      <w:r w:rsidR="00BE6D5A">
        <w:rPr>
          <w:rFonts w:ascii="Times New Roman" w:hAnsi="Times New Roman"/>
          <w:spacing w:val="-3"/>
          <w:szCs w:val="24"/>
        </w:rPr>
        <w:t>a</w:t>
      </w:r>
      <w:r w:rsidRPr="00867FA2">
        <w:rPr>
          <w:rFonts w:ascii="Times New Roman" w:hAnsi="Times New Roman"/>
          <w:spacing w:val="-3"/>
          <w:szCs w:val="24"/>
        </w:rPr>
        <w:t>.</w:t>
      </w:r>
      <w:r w:rsidRPr="00867FA2">
        <w:rPr>
          <w:rFonts w:ascii="Times New Roman" w:hAnsi="Times New Roman"/>
          <w:spacing w:val="-3"/>
          <w:szCs w:val="24"/>
        </w:rPr>
        <w:tab/>
        <w:t>Alteration or replacement of any equipment or major component of such equipment.</w:t>
      </w:r>
    </w:p>
    <w:p w:rsidR="009833A4" w:rsidRPr="00867FA2" w:rsidRDefault="00BE6D5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Pr>
          <w:rFonts w:ascii="Times New Roman" w:hAnsi="Times New Roman"/>
          <w:spacing w:val="-3"/>
          <w:szCs w:val="24"/>
        </w:rPr>
        <w:tab/>
        <w:t>b</w:t>
      </w:r>
      <w:r w:rsidR="009833A4" w:rsidRPr="00867FA2">
        <w:rPr>
          <w:rFonts w:ascii="Times New Roman" w:hAnsi="Times New Roman"/>
          <w:spacing w:val="-3"/>
          <w:szCs w:val="24"/>
        </w:rPr>
        <w:t>.</w:t>
      </w:r>
      <w:r w:rsidR="009833A4" w:rsidRPr="00867FA2">
        <w:rPr>
          <w:rFonts w:ascii="Times New Roman" w:hAnsi="Times New Roman"/>
          <w:spacing w:val="-3"/>
          <w:szCs w:val="24"/>
        </w:rPr>
        <w:tab/>
        <w:t>Installation or addition of any equipment which is a source of air pollution.</w:t>
      </w:r>
    </w:p>
    <w:p w:rsidR="009833A4" w:rsidRDefault="00BE6D5A" w:rsidP="005E138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Pr>
          <w:rFonts w:ascii="Times New Roman" w:hAnsi="Times New Roman"/>
          <w:spacing w:val="-3"/>
          <w:szCs w:val="24"/>
        </w:rPr>
        <w:tab/>
        <w:t>c</w:t>
      </w:r>
      <w:r w:rsidR="009833A4" w:rsidRPr="00867FA2">
        <w:rPr>
          <w:rFonts w:ascii="Times New Roman" w:hAnsi="Times New Roman"/>
          <w:spacing w:val="-3"/>
          <w:szCs w:val="24"/>
        </w:rPr>
        <w:t>.</w:t>
      </w:r>
      <w:r w:rsidR="009833A4" w:rsidRPr="00867FA2">
        <w:rPr>
          <w:rFonts w:ascii="Times New Roman" w:hAnsi="Times New Roman"/>
          <w:spacing w:val="-3"/>
          <w:szCs w:val="24"/>
        </w:rPr>
        <w:tab/>
        <w:t xml:space="preserve">Replacement or modification of </w:t>
      </w:r>
      <w:r w:rsidR="009833A4">
        <w:rPr>
          <w:rFonts w:ascii="Times New Roman" w:hAnsi="Times New Roman"/>
          <w:spacing w:val="-3"/>
          <w:szCs w:val="24"/>
        </w:rPr>
        <w:t xml:space="preserve">the </w:t>
      </w:r>
      <w:r w:rsidR="009833A4" w:rsidRPr="00867FA2">
        <w:rPr>
          <w:rFonts w:ascii="Times New Roman" w:hAnsi="Times New Roman"/>
          <w:spacing w:val="-3"/>
          <w:szCs w:val="24"/>
        </w:rPr>
        <w:t>hot oil heater.</w:t>
      </w:r>
    </w:p>
    <w:p w:rsidR="00B34ED3" w:rsidRDefault="00B34ED3" w:rsidP="005E138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Pr>
          <w:rFonts w:ascii="Times New Roman" w:hAnsi="Times New Roman"/>
          <w:spacing w:val="-3"/>
          <w:szCs w:val="24"/>
        </w:rPr>
        <w:tab/>
        <w:t xml:space="preserve">d.  </w:t>
      </w:r>
      <w:r w:rsidR="00B12B73">
        <w:rPr>
          <w:rFonts w:ascii="Times New Roman" w:hAnsi="Times New Roman"/>
          <w:spacing w:val="-3"/>
          <w:szCs w:val="24"/>
        </w:rPr>
        <w:t xml:space="preserve">  </w:t>
      </w:r>
      <w:r>
        <w:rPr>
          <w:rFonts w:ascii="Times New Roman" w:hAnsi="Times New Roman"/>
          <w:spacing w:val="-3"/>
          <w:szCs w:val="24"/>
        </w:rPr>
        <w:t>Use of any materials</w:t>
      </w:r>
      <w:r w:rsidR="00B820DF">
        <w:rPr>
          <w:rFonts w:ascii="Times New Roman" w:hAnsi="Times New Roman"/>
          <w:spacing w:val="-3"/>
          <w:szCs w:val="24"/>
        </w:rPr>
        <w:t xml:space="preserve"> or fuels</w:t>
      </w:r>
      <w:r>
        <w:rPr>
          <w:rFonts w:ascii="Times New Roman" w:hAnsi="Times New Roman"/>
          <w:spacing w:val="-3"/>
          <w:szCs w:val="24"/>
        </w:rPr>
        <w:t xml:space="preserve"> not authorized by this permit</w:t>
      </w:r>
      <w:r w:rsidR="001545BC">
        <w:rPr>
          <w:rFonts w:ascii="Times New Roman" w:hAnsi="Times New Roman"/>
          <w:spacing w:val="-3"/>
          <w:szCs w:val="24"/>
        </w:rPr>
        <w:t>.</w:t>
      </w:r>
    </w:p>
    <w:p w:rsidR="00B34ED3" w:rsidRPr="00867FA2" w:rsidRDefault="00B34ED3" w:rsidP="005E138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zCs w:val="24"/>
        </w:rPr>
      </w:pPr>
    </w:p>
    <w:p w:rsidR="009833A4" w:rsidRDefault="009833A4" w:rsidP="005866B8">
      <w:pPr>
        <w:jc w:val="both"/>
        <w:rPr>
          <w:rFonts w:ascii="Times New Roman" w:hAnsi="Times New Roman"/>
          <w:spacing w:val="-3"/>
          <w:szCs w:val="24"/>
        </w:rPr>
      </w:pPr>
      <w:r>
        <w:rPr>
          <w:rFonts w:ascii="Times New Roman" w:hAnsi="Times New Roman"/>
          <w:b/>
          <w:szCs w:val="24"/>
        </w:rPr>
        <w:t>A.25</w:t>
      </w:r>
      <w:r w:rsidRPr="00867FA2">
        <w:rPr>
          <w:rFonts w:ascii="Times New Roman" w:hAnsi="Times New Roman"/>
          <w:b/>
          <w:szCs w:val="24"/>
        </w:rPr>
        <w:t>.</w:t>
      </w:r>
      <w:r w:rsidRPr="00867FA2">
        <w:rPr>
          <w:rFonts w:ascii="Times New Roman" w:hAnsi="Times New Roman"/>
          <w:szCs w:val="24"/>
        </w:rPr>
        <w:t xml:space="preserve">  </w:t>
      </w:r>
      <w:r w:rsidRPr="005866B8">
        <w:rPr>
          <w:rFonts w:ascii="Times New Roman" w:hAnsi="Times New Roman"/>
          <w:szCs w:val="24"/>
          <w:u w:val="single"/>
        </w:rPr>
        <w:t>Transfer of Ownership</w:t>
      </w:r>
      <w:r w:rsidR="0080106F" w:rsidRPr="005866B8">
        <w:rPr>
          <w:rFonts w:ascii="Times New Roman" w:hAnsi="Times New Roman"/>
          <w:szCs w:val="24"/>
          <w:u w:val="single"/>
        </w:rPr>
        <w:t>.</w:t>
      </w:r>
      <w:r w:rsidR="0080106F" w:rsidRPr="00867FA2">
        <w:rPr>
          <w:rFonts w:ascii="Times New Roman" w:hAnsi="Times New Roman"/>
          <w:szCs w:val="24"/>
        </w:rPr>
        <w:t xml:space="preserve">  </w:t>
      </w:r>
      <w:r w:rsidRPr="00867FA2">
        <w:rPr>
          <w:rFonts w:ascii="Times New Roman" w:hAnsi="Times New Roman"/>
          <w:spacing w:val="-3"/>
          <w:szCs w:val="24"/>
        </w:rPr>
        <w:t>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9833A4" w:rsidRPr="00867FA2" w:rsidRDefault="009833A4">
      <w:pPr>
        <w:rPr>
          <w:rFonts w:ascii="Times New Roman" w:hAnsi="Times New Roman"/>
          <w:szCs w:val="24"/>
        </w:rPr>
      </w:pPr>
    </w:p>
    <w:p w:rsidR="002A1A74" w:rsidRDefault="009833A4" w:rsidP="002A1A7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9655C">
        <w:rPr>
          <w:rFonts w:ascii="Times New Roman" w:hAnsi="Times New Roman"/>
          <w:b/>
          <w:bCs/>
          <w:szCs w:val="24"/>
        </w:rPr>
        <w:t>A.26</w:t>
      </w:r>
      <w:r w:rsidRPr="002A1A74">
        <w:rPr>
          <w:rFonts w:ascii="Times New Roman" w:hAnsi="Times New Roman"/>
          <w:b/>
          <w:bCs/>
          <w:szCs w:val="24"/>
        </w:rPr>
        <w:t>.</w:t>
      </w:r>
      <w:r w:rsidRPr="002A1A74">
        <w:rPr>
          <w:rFonts w:ascii="Times New Roman" w:hAnsi="Times New Roman"/>
          <w:szCs w:val="24"/>
        </w:rPr>
        <w:t xml:space="preserve">  </w:t>
      </w:r>
      <w:r w:rsidR="002A1A74" w:rsidRPr="002A1A74">
        <w:rPr>
          <w:rFonts w:ascii="Times New Roman" w:hAnsi="Times New Roman"/>
          <w:spacing w:val="-3"/>
        </w:rPr>
        <w:t>Prior to sixty days before the expiration of this operating permit, the permittee shall apply for a renewal of the permit using the current version of the permit renewal application form along with the proper fee.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0220F5" w:rsidRDefault="009833A4" w:rsidP="002A1A7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rPr>
      </w:pPr>
      <w:r>
        <w:rPr>
          <w:rFonts w:ascii="Times New Roman" w:hAnsi="Times New Roman"/>
          <w:spacing w:val="-3"/>
          <w:szCs w:val="24"/>
        </w:rPr>
        <w:br w:type="page"/>
      </w:r>
      <w:r w:rsidR="00B71C61" w:rsidRPr="00B71C61">
        <w:rPr>
          <w:rFonts w:ascii="Times New Roman" w:hAnsi="Times New Roman"/>
          <w:b/>
        </w:rPr>
        <w:lastRenderedPageBreak/>
        <w:t>B.  Conditions Specific to EU 001 -Virgin Aggregate Material Handling</w:t>
      </w:r>
    </w:p>
    <w:p w:rsidR="009833A4" w:rsidRPr="00B42ED2" w:rsidRDefault="009833A4" w:rsidP="00A9554A">
      <w:pPr>
        <w:suppressAutoHyphens/>
        <w:jc w:val="both"/>
        <w:rPr>
          <w:rFonts w:ascii="Times New Roman" w:hAnsi="Times New Roman"/>
          <w:b/>
          <w:bCs/>
          <w:color w:val="FF0000"/>
          <w:szCs w:val="24"/>
          <w:u w:val="single"/>
        </w:rPr>
      </w:pPr>
    </w:p>
    <w:p w:rsidR="009833A4" w:rsidRDefault="009833A4" w:rsidP="00B47191">
      <w:pPr>
        <w:pStyle w:val="Document1"/>
        <w:keepNext w:val="0"/>
        <w:keepLines w:val="0"/>
        <w:tabs>
          <w:tab w:val="clear" w:pos="-720"/>
        </w:tabs>
        <w:jc w:val="both"/>
        <w:rPr>
          <w:rFonts w:ascii="Times New Roman" w:hAnsi="Times New Roman"/>
          <w:szCs w:val="24"/>
        </w:rPr>
      </w:pPr>
      <w:r w:rsidRPr="00D8575E">
        <w:rPr>
          <w:rFonts w:ascii="Times New Roman" w:hAnsi="Times New Roman"/>
          <w:b/>
          <w:spacing w:val="-3"/>
        </w:rPr>
        <w:t xml:space="preserve">B.1.  </w:t>
      </w:r>
      <w:r w:rsidRPr="00A9554A">
        <w:rPr>
          <w:rFonts w:ascii="Times New Roman" w:hAnsi="Times New Roman"/>
          <w:spacing w:val="-3"/>
          <w:u w:val="single"/>
        </w:rPr>
        <w:t>Aggregate Usage.</w:t>
      </w:r>
      <w:r>
        <w:rPr>
          <w:rFonts w:ascii="Times New Roman" w:hAnsi="Times New Roman"/>
          <w:b/>
          <w:spacing w:val="-3"/>
        </w:rPr>
        <w:t xml:space="preserve">  </w:t>
      </w:r>
      <w:r>
        <w:rPr>
          <w:rFonts w:ascii="Times New Roman" w:hAnsi="Times New Roman"/>
          <w:szCs w:val="24"/>
        </w:rPr>
        <w:t>T</w:t>
      </w:r>
      <w:r w:rsidRPr="0058180A">
        <w:rPr>
          <w:rFonts w:ascii="Times New Roman" w:hAnsi="Times New Roman"/>
          <w:szCs w:val="24"/>
        </w:rPr>
        <w:t xml:space="preserve">he </w:t>
      </w:r>
      <w:r w:rsidRPr="00D8575E">
        <w:rPr>
          <w:rFonts w:ascii="Times New Roman" w:hAnsi="Times New Roman"/>
        </w:rPr>
        <w:t>maximum</w:t>
      </w:r>
      <w:r>
        <w:rPr>
          <w:rFonts w:ascii="Times New Roman" w:hAnsi="Times New Roman"/>
        </w:rPr>
        <w:t xml:space="preserve"> combined throughput of</w:t>
      </w:r>
      <w:r w:rsidRPr="00D8575E">
        <w:rPr>
          <w:rFonts w:ascii="Times New Roman" w:hAnsi="Times New Roman"/>
        </w:rPr>
        <w:t xml:space="preserve"> virgin aggregate</w:t>
      </w:r>
      <w:r>
        <w:rPr>
          <w:rFonts w:ascii="Times New Roman" w:hAnsi="Times New Roman"/>
        </w:rPr>
        <w:t xml:space="preserve">, RAP </w:t>
      </w:r>
      <w:r w:rsidRPr="00D8575E">
        <w:rPr>
          <w:rFonts w:ascii="Times New Roman" w:hAnsi="Times New Roman"/>
        </w:rPr>
        <w:t>material</w:t>
      </w:r>
      <w:r>
        <w:rPr>
          <w:rFonts w:ascii="Times New Roman" w:hAnsi="Times New Roman"/>
        </w:rPr>
        <w:t>,</w:t>
      </w:r>
      <w:r w:rsidRPr="00D8575E">
        <w:rPr>
          <w:rFonts w:ascii="Times New Roman" w:hAnsi="Times New Roman"/>
        </w:rPr>
        <w:t xml:space="preserve"> </w:t>
      </w:r>
      <w:r>
        <w:rPr>
          <w:rFonts w:ascii="Times New Roman" w:hAnsi="Times New Roman"/>
        </w:rPr>
        <w:t>and ground shingle material processed at the facility shall not exceed the following</w:t>
      </w:r>
      <w:r w:rsidRPr="00383F80">
        <w:rPr>
          <w:rFonts w:ascii="Times New Roman" w:hAnsi="Times New Roman"/>
          <w:szCs w:val="24"/>
        </w:rPr>
        <w:t>:</w:t>
      </w:r>
      <w:r w:rsidRPr="00C81352">
        <w:rPr>
          <w:rFonts w:ascii="Times New Roman" w:hAnsi="Times New Roman"/>
          <w:spacing w:val="-3"/>
          <w:szCs w:val="24"/>
        </w:rPr>
        <w:t xml:space="preserve"> </w:t>
      </w:r>
      <w:r w:rsidRPr="0058180A">
        <w:rPr>
          <w:rFonts w:ascii="Times New Roman" w:hAnsi="Times New Roman"/>
          <w:spacing w:val="-3"/>
          <w:szCs w:val="24"/>
        </w:rPr>
        <w:t>[Rule 62-4.070(3), F.A.C.</w:t>
      </w:r>
      <w:r w:rsidR="002F5BDE">
        <w:rPr>
          <w:rFonts w:ascii="Times New Roman" w:hAnsi="Times New Roman"/>
          <w:spacing w:val="-3"/>
          <w:szCs w:val="24"/>
        </w:rPr>
        <w:t xml:space="preserve"> and</w:t>
      </w:r>
      <w:r w:rsidRPr="0058180A">
        <w:rPr>
          <w:rFonts w:ascii="Times New Roman" w:hAnsi="Times New Roman"/>
          <w:spacing w:val="-3"/>
          <w:szCs w:val="24"/>
        </w:rPr>
        <w:t xml:space="preserve"> </w:t>
      </w:r>
      <w:r w:rsidR="00632822" w:rsidRPr="007624C9">
        <w:rPr>
          <w:rFonts w:ascii="Times New Roman" w:hAnsi="Times New Roman"/>
        </w:rPr>
        <w:t xml:space="preserve">Permit </w:t>
      </w:r>
      <w:r w:rsidR="00632822">
        <w:rPr>
          <w:rFonts w:ascii="Times New Roman" w:hAnsi="Times New Roman"/>
        </w:rPr>
        <w:t xml:space="preserve">Nos. </w:t>
      </w:r>
      <w:r w:rsidR="00B75016">
        <w:rPr>
          <w:rFonts w:ascii="Times New Roman" w:hAnsi="Times New Roman"/>
        </w:rPr>
        <w:t>0570223-013</w:t>
      </w:r>
      <w:r w:rsidR="002F5BDE">
        <w:rPr>
          <w:rFonts w:ascii="Times New Roman" w:hAnsi="Times New Roman"/>
        </w:rPr>
        <w:t>-AC, 057022</w:t>
      </w:r>
      <w:r w:rsidR="00B75016">
        <w:rPr>
          <w:rFonts w:ascii="Times New Roman" w:hAnsi="Times New Roman"/>
        </w:rPr>
        <w:t>-</w:t>
      </w:r>
      <w:r w:rsidR="00B75016" w:rsidRPr="007624C9">
        <w:rPr>
          <w:rFonts w:ascii="Times New Roman" w:hAnsi="Times New Roman"/>
        </w:rPr>
        <w:t>014-AC</w:t>
      </w:r>
      <w:r w:rsidR="00EC7E48">
        <w:rPr>
          <w:rFonts w:ascii="Times New Roman" w:hAnsi="Times New Roman"/>
        </w:rPr>
        <w:t>,</w:t>
      </w:r>
      <w:r w:rsidR="00B75016" w:rsidRPr="007624C9">
        <w:rPr>
          <w:rFonts w:ascii="Times New Roman" w:hAnsi="Times New Roman"/>
        </w:rPr>
        <w:t xml:space="preserve"> </w:t>
      </w:r>
      <w:r w:rsidRPr="0058180A">
        <w:rPr>
          <w:rFonts w:ascii="Times New Roman" w:hAnsi="Times New Roman"/>
          <w:spacing w:val="-3"/>
          <w:szCs w:val="24"/>
        </w:rPr>
        <w:t xml:space="preserve">and </w:t>
      </w:r>
      <w:r w:rsidR="002F5BDE">
        <w:rPr>
          <w:rFonts w:ascii="Times New Roman" w:hAnsi="Times New Roman"/>
        </w:rPr>
        <w:t>057022-018-AC</w:t>
      </w:r>
      <w:r w:rsidRPr="0058180A">
        <w:rPr>
          <w:rFonts w:ascii="Times New Roman" w:hAnsi="Times New Roman"/>
          <w:szCs w:val="24"/>
        </w:rPr>
        <w:t>]</w:t>
      </w:r>
      <w:r w:rsidRPr="0058180A">
        <w:rPr>
          <w:rFonts w:ascii="Times New Roman" w:hAnsi="Times New Roman"/>
          <w:spacing w:val="-3"/>
          <w:szCs w:val="24"/>
        </w:rPr>
        <w:t xml:space="preserve">  </w:t>
      </w:r>
    </w:p>
    <w:p w:rsidR="009833A4" w:rsidRDefault="009833A4" w:rsidP="00B47191">
      <w:pPr>
        <w:pStyle w:val="Document1"/>
        <w:keepNext w:val="0"/>
        <w:keepLines w:val="0"/>
        <w:tabs>
          <w:tab w:val="clear" w:pos="-720"/>
        </w:tabs>
        <w:jc w:val="both"/>
        <w:rPr>
          <w:rFonts w:ascii="Times New Roman" w:hAnsi="Times New Roman"/>
          <w:szCs w:val="24"/>
        </w:rPr>
      </w:pPr>
    </w:p>
    <w:p w:rsidR="009833A4" w:rsidRDefault="009833A4" w:rsidP="00C81352">
      <w:pPr>
        <w:pStyle w:val="Document1"/>
        <w:keepNext w:val="0"/>
        <w:keepLines w:val="0"/>
        <w:tabs>
          <w:tab w:val="clear" w:pos="-720"/>
        </w:tabs>
        <w:ind w:firstLine="540"/>
        <w:jc w:val="both"/>
        <w:rPr>
          <w:rFonts w:ascii="Times New Roman" w:hAnsi="Times New Roman"/>
          <w:szCs w:val="24"/>
        </w:rPr>
      </w:pPr>
      <w:r>
        <w:rPr>
          <w:rFonts w:ascii="Times New Roman" w:hAnsi="Times New Roman"/>
          <w:szCs w:val="24"/>
        </w:rPr>
        <w:t>a.   500</w:t>
      </w:r>
      <w:r w:rsidRPr="00383F80">
        <w:rPr>
          <w:rFonts w:ascii="Times New Roman" w:hAnsi="Times New Roman"/>
          <w:szCs w:val="24"/>
        </w:rPr>
        <w:t xml:space="preserve"> tons/hour </w:t>
      </w:r>
      <w:r>
        <w:rPr>
          <w:rFonts w:ascii="Times New Roman" w:hAnsi="Times New Roman"/>
          <w:szCs w:val="24"/>
        </w:rPr>
        <w:t>on a daily average basis</w:t>
      </w:r>
    </w:p>
    <w:p w:rsidR="009833A4" w:rsidRDefault="009833A4" w:rsidP="00C81352">
      <w:pPr>
        <w:pStyle w:val="Document1"/>
        <w:keepNext w:val="0"/>
        <w:keepLines w:val="0"/>
        <w:tabs>
          <w:tab w:val="clear" w:pos="-720"/>
        </w:tabs>
        <w:ind w:left="900" w:hanging="360"/>
        <w:jc w:val="both"/>
        <w:rPr>
          <w:rFonts w:ascii="Times New Roman" w:hAnsi="Times New Roman"/>
          <w:spacing w:val="-3"/>
          <w:szCs w:val="24"/>
        </w:rPr>
      </w:pPr>
      <w:r>
        <w:rPr>
          <w:rFonts w:ascii="Times New Roman" w:hAnsi="Times New Roman"/>
          <w:szCs w:val="24"/>
        </w:rPr>
        <w:t xml:space="preserve">b.  </w:t>
      </w:r>
      <w:r>
        <w:rPr>
          <w:rFonts w:ascii="Times New Roman" w:hAnsi="Times New Roman"/>
        </w:rPr>
        <w:t>750,000 tons</w:t>
      </w:r>
      <w:r w:rsidRPr="0058180A">
        <w:rPr>
          <w:rFonts w:ascii="Times New Roman" w:hAnsi="Times New Roman"/>
          <w:szCs w:val="24"/>
        </w:rPr>
        <w:t xml:space="preserve"> per any</w:t>
      </w:r>
      <w:r>
        <w:rPr>
          <w:rFonts w:ascii="Times New Roman" w:hAnsi="Times New Roman"/>
          <w:szCs w:val="24"/>
        </w:rPr>
        <w:t xml:space="preserve"> 12 consecutive </w:t>
      </w:r>
      <w:r w:rsidRPr="0058180A">
        <w:rPr>
          <w:rFonts w:ascii="Times New Roman" w:hAnsi="Times New Roman"/>
          <w:szCs w:val="24"/>
        </w:rPr>
        <w:t>month period</w:t>
      </w:r>
    </w:p>
    <w:p w:rsidR="009833A4" w:rsidRDefault="009833A4"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spacing w:val="-3"/>
          <w:szCs w:val="24"/>
        </w:rPr>
      </w:pPr>
    </w:p>
    <w:p w:rsidR="009833A4" w:rsidRDefault="009833A4"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58180A">
        <w:rPr>
          <w:rFonts w:ascii="Times New Roman" w:hAnsi="Times New Roman"/>
          <w:b/>
          <w:spacing w:val="-3"/>
          <w:szCs w:val="24"/>
        </w:rPr>
        <w:t>B.</w:t>
      </w:r>
      <w:r>
        <w:rPr>
          <w:rFonts w:ascii="Times New Roman" w:hAnsi="Times New Roman"/>
          <w:b/>
          <w:spacing w:val="-3"/>
          <w:szCs w:val="24"/>
        </w:rPr>
        <w:t>2</w:t>
      </w:r>
      <w:r w:rsidRPr="0058180A">
        <w:rPr>
          <w:rFonts w:ascii="Times New Roman" w:hAnsi="Times New Roman"/>
          <w:b/>
          <w:spacing w:val="-3"/>
          <w:szCs w:val="24"/>
        </w:rPr>
        <w:t xml:space="preserve">.  </w:t>
      </w:r>
      <w:r w:rsidRPr="00A9554A">
        <w:rPr>
          <w:rFonts w:ascii="Times New Roman" w:hAnsi="Times New Roman"/>
          <w:spacing w:val="-3"/>
          <w:szCs w:val="24"/>
          <w:u w:val="single"/>
        </w:rPr>
        <w:t>Visible Emissions</w:t>
      </w:r>
      <w:r w:rsidRPr="00A9554A">
        <w:rPr>
          <w:rFonts w:ascii="Times New Roman" w:hAnsi="Times New Roman"/>
          <w:spacing w:val="-3"/>
          <w:szCs w:val="24"/>
        </w:rPr>
        <w:t>.</w:t>
      </w:r>
      <w:r w:rsidRPr="0058180A">
        <w:rPr>
          <w:rFonts w:ascii="Times New Roman" w:hAnsi="Times New Roman"/>
          <w:spacing w:val="-3"/>
          <w:szCs w:val="24"/>
        </w:rPr>
        <w:t xml:space="preserve">  Visible emissions from the </w:t>
      </w:r>
      <w:r w:rsidRPr="0084078A">
        <w:rPr>
          <w:rFonts w:ascii="Times New Roman" w:hAnsi="Times New Roman"/>
          <w:spacing w:val="-3"/>
          <w:szCs w:val="24"/>
        </w:rPr>
        <w:t>following emission points</w:t>
      </w:r>
      <w:r w:rsidRPr="0058180A">
        <w:rPr>
          <w:rFonts w:ascii="Times New Roman" w:hAnsi="Times New Roman"/>
          <w:spacing w:val="-3"/>
          <w:szCs w:val="24"/>
        </w:rPr>
        <w:t xml:space="preserve"> shall not be greater than 5% opacity: </w:t>
      </w:r>
      <w:r>
        <w:rPr>
          <w:rFonts w:ascii="Times New Roman" w:hAnsi="Times New Roman"/>
          <w:spacing w:val="-3"/>
          <w:szCs w:val="24"/>
        </w:rPr>
        <w:t xml:space="preserve"> </w:t>
      </w:r>
      <w:r w:rsidRPr="0058180A">
        <w:rPr>
          <w:rFonts w:ascii="Times New Roman" w:hAnsi="Times New Roman"/>
          <w:spacing w:val="-3"/>
          <w:szCs w:val="24"/>
        </w:rPr>
        <w:t>[</w:t>
      </w:r>
      <w:r w:rsidR="00F929B7">
        <w:rPr>
          <w:rFonts w:ascii="Times New Roman" w:hAnsi="Times New Roman"/>
          <w:spacing w:val="-3"/>
          <w:szCs w:val="24"/>
        </w:rPr>
        <w:t>Rule 62-296.711</w:t>
      </w:r>
      <w:r w:rsidR="0014384C">
        <w:rPr>
          <w:rFonts w:ascii="Times New Roman" w:hAnsi="Times New Roman"/>
          <w:spacing w:val="-3"/>
          <w:szCs w:val="24"/>
        </w:rPr>
        <w:t>(2)(a)</w:t>
      </w:r>
      <w:r w:rsidR="00F929B7">
        <w:rPr>
          <w:rFonts w:ascii="Times New Roman" w:hAnsi="Times New Roman"/>
          <w:spacing w:val="-3"/>
          <w:szCs w:val="24"/>
        </w:rPr>
        <w:t>, F.A.C.</w:t>
      </w:r>
      <w:r w:rsidR="00BB3744">
        <w:rPr>
          <w:rFonts w:ascii="Times New Roman" w:hAnsi="Times New Roman"/>
          <w:spacing w:val="-3"/>
          <w:szCs w:val="24"/>
        </w:rPr>
        <w:t>,</w:t>
      </w:r>
      <w:r w:rsidR="00F929B7">
        <w:rPr>
          <w:rFonts w:ascii="Times New Roman" w:hAnsi="Times New Roman"/>
          <w:spacing w:val="-3"/>
          <w:szCs w:val="24"/>
        </w:rPr>
        <w:t xml:space="preserve"> </w:t>
      </w:r>
      <w:r w:rsidRPr="0058180A">
        <w:rPr>
          <w:rFonts w:ascii="Times New Roman" w:hAnsi="Times New Roman"/>
          <w:spacing w:val="-3"/>
          <w:szCs w:val="24"/>
        </w:rPr>
        <w:t xml:space="preserve">Chapter 1-3.52 of the Rules of the </w:t>
      </w:r>
      <w:r w:rsidR="00DA7132">
        <w:rPr>
          <w:rFonts w:ascii="Times New Roman" w:hAnsi="Times New Roman"/>
          <w:spacing w:val="-3"/>
          <w:szCs w:val="24"/>
        </w:rPr>
        <w:t>EPCHC</w:t>
      </w:r>
      <w:r w:rsidR="00B75016">
        <w:rPr>
          <w:rFonts w:ascii="Times New Roman" w:hAnsi="Times New Roman"/>
          <w:spacing w:val="-3"/>
          <w:szCs w:val="24"/>
        </w:rPr>
        <w:t>,</w:t>
      </w:r>
      <w:r w:rsidR="002F5BDE">
        <w:rPr>
          <w:rFonts w:ascii="Times New Roman" w:hAnsi="Times New Roman"/>
          <w:spacing w:val="-3"/>
          <w:szCs w:val="24"/>
        </w:rPr>
        <w:t xml:space="preserve"> and</w:t>
      </w:r>
      <w:r w:rsidR="00B75016">
        <w:rPr>
          <w:rFonts w:ascii="Times New Roman" w:hAnsi="Times New Roman"/>
          <w:spacing w:val="-3"/>
          <w:szCs w:val="24"/>
        </w:rPr>
        <w:t xml:space="preserve"> </w:t>
      </w:r>
      <w:r w:rsidR="00B75016" w:rsidRPr="007624C9">
        <w:rPr>
          <w:rFonts w:ascii="Times New Roman" w:hAnsi="Times New Roman"/>
        </w:rPr>
        <w:t xml:space="preserve">Permit </w:t>
      </w:r>
      <w:r w:rsidR="00E80FD6">
        <w:rPr>
          <w:rFonts w:ascii="Times New Roman" w:hAnsi="Times New Roman"/>
        </w:rPr>
        <w:t>No</w:t>
      </w:r>
      <w:r w:rsidR="002F5BDE">
        <w:rPr>
          <w:rFonts w:ascii="Times New Roman" w:hAnsi="Times New Roman"/>
        </w:rPr>
        <w:t>s</w:t>
      </w:r>
      <w:r w:rsidR="00E80FD6">
        <w:rPr>
          <w:rFonts w:ascii="Times New Roman" w:hAnsi="Times New Roman"/>
        </w:rPr>
        <w:t>. 0570223-017</w:t>
      </w:r>
      <w:r w:rsidR="002F5BDE">
        <w:rPr>
          <w:rFonts w:ascii="Times New Roman" w:hAnsi="Times New Roman"/>
        </w:rPr>
        <w:t xml:space="preserve">-AC </w:t>
      </w:r>
      <w:r>
        <w:rPr>
          <w:rFonts w:ascii="Times New Roman" w:hAnsi="Times New Roman"/>
          <w:spacing w:val="-3"/>
        </w:rPr>
        <w:t xml:space="preserve">and </w:t>
      </w:r>
      <w:r w:rsidR="002F5BDE">
        <w:rPr>
          <w:rFonts w:ascii="Times New Roman" w:hAnsi="Times New Roman"/>
        </w:rPr>
        <w:t>057022</w:t>
      </w:r>
      <w:r w:rsidR="00210537">
        <w:rPr>
          <w:rFonts w:ascii="Times New Roman" w:hAnsi="Times New Roman"/>
        </w:rPr>
        <w:t>3</w:t>
      </w:r>
      <w:r w:rsidR="002F5BDE">
        <w:rPr>
          <w:rFonts w:ascii="Times New Roman" w:hAnsi="Times New Roman"/>
        </w:rPr>
        <w:t>-018-AC</w:t>
      </w:r>
      <w:r w:rsidRPr="0058180A">
        <w:rPr>
          <w:rFonts w:ascii="Times New Roman" w:hAnsi="Times New Roman"/>
          <w:spacing w:val="-3"/>
          <w:szCs w:val="24"/>
        </w:rPr>
        <w:t>]</w:t>
      </w:r>
    </w:p>
    <w:p w:rsidR="00762679" w:rsidRDefault="009833A4" w:rsidP="009B4648">
      <w:pPr>
        <w:pStyle w:val="Document1"/>
        <w:keepNext w:val="0"/>
        <w:keepLines w:val="0"/>
        <w:tabs>
          <w:tab w:val="left" w:pos="-1440"/>
        </w:tabs>
        <w:rPr>
          <w:rFonts w:ascii="Times New Roman" w:hAnsi="Times New Roman"/>
          <w:color w:val="FF0000"/>
          <w:szCs w:val="24"/>
        </w:rPr>
      </w:pPr>
      <w:r>
        <w:rPr>
          <w:rFonts w:ascii="Times New Roman" w:hAnsi="Times New Roman"/>
          <w:color w:val="FF0000"/>
          <w:szCs w:val="24"/>
        </w:rPr>
        <w:tab/>
      </w:r>
    </w:p>
    <w:tbl>
      <w:tblPr>
        <w:tblW w:w="639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4500"/>
      </w:tblGrid>
      <w:tr w:rsidR="00762679" w:rsidRPr="00984C92" w:rsidTr="008528C6">
        <w:trPr>
          <w:trHeight w:val="255"/>
        </w:trPr>
        <w:tc>
          <w:tcPr>
            <w:tcW w:w="1890" w:type="dxa"/>
          </w:tcPr>
          <w:p w:rsidR="00762679" w:rsidRPr="00984C92" w:rsidRDefault="00762679" w:rsidP="008528C6">
            <w:pPr>
              <w:widowControl/>
              <w:ind w:left="360"/>
              <w:jc w:val="center"/>
              <w:rPr>
                <w:rFonts w:ascii="Times New Roman" w:hAnsi="Times New Roman"/>
                <w:b/>
                <w:szCs w:val="24"/>
              </w:rPr>
            </w:pPr>
            <w:r w:rsidRPr="00AB08CD">
              <w:rPr>
                <w:rFonts w:ascii="Times New Roman" w:hAnsi="Times New Roman"/>
                <w:b/>
                <w:szCs w:val="24"/>
              </w:rPr>
              <w:t>Emission Unit</w:t>
            </w:r>
          </w:p>
        </w:tc>
        <w:tc>
          <w:tcPr>
            <w:tcW w:w="4500" w:type="dxa"/>
            <w:noWrap/>
            <w:vAlign w:val="bottom"/>
          </w:tcPr>
          <w:p w:rsidR="00762679" w:rsidRPr="00984C92" w:rsidRDefault="00762679" w:rsidP="008528C6">
            <w:pPr>
              <w:widowControl/>
              <w:jc w:val="both"/>
              <w:rPr>
                <w:rFonts w:ascii="Times New Roman" w:hAnsi="Times New Roman"/>
                <w:b/>
                <w:szCs w:val="24"/>
              </w:rPr>
            </w:pPr>
            <w:r w:rsidRPr="00984C92">
              <w:rPr>
                <w:rFonts w:ascii="Times New Roman" w:hAnsi="Times New Roman"/>
                <w:b/>
                <w:szCs w:val="24"/>
              </w:rPr>
              <w:t>Emission Point Description</w:t>
            </w:r>
          </w:p>
        </w:tc>
      </w:tr>
      <w:tr w:rsidR="00762679" w:rsidRPr="00C925FA" w:rsidTr="008528C6">
        <w:trPr>
          <w:trHeight w:val="255"/>
        </w:trPr>
        <w:tc>
          <w:tcPr>
            <w:tcW w:w="1890" w:type="dxa"/>
            <w:vMerge w:val="restart"/>
            <w:vAlign w:val="center"/>
          </w:tcPr>
          <w:p w:rsidR="00762679" w:rsidRPr="00984C92" w:rsidRDefault="00762679" w:rsidP="008528C6">
            <w:pPr>
              <w:ind w:left="360"/>
              <w:jc w:val="center"/>
              <w:rPr>
                <w:rFonts w:ascii="Times New Roman" w:hAnsi="Times New Roman"/>
                <w:szCs w:val="24"/>
              </w:rPr>
            </w:pPr>
            <w:r w:rsidRPr="00984C92">
              <w:rPr>
                <w:rFonts w:ascii="Times New Roman" w:hAnsi="Times New Roman"/>
                <w:szCs w:val="24"/>
              </w:rPr>
              <w:t>EU 001</w:t>
            </w:r>
          </w:p>
        </w:tc>
        <w:tc>
          <w:tcPr>
            <w:tcW w:w="4500" w:type="dxa"/>
            <w:noWrap/>
            <w:vAlign w:val="bottom"/>
          </w:tcPr>
          <w:p w:rsidR="00762679" w:rsidRPr="00C925FA" w:rsidRDefault="00762679" w:rsidP="00236420">
            <w:pPr>
              <w:pStyle w:val="ListParagraph"/>
              <w:numPr>
                <w:ilvl w:val="0"/>
                <w:numId w:val="15"/>
              </w:numPr>
              <w:rPr>
                <w:rFonts w:ascii="Times New Roman" w:hAnsi="Times New Roman"/>
                <w:szCs w:val="24"/>
              </w:rPr>
            </w:pPr>
            <w:r>
              <w:rPr>
                <w:rFonts w:ascii="Times New Roman" w:hAnsi="Times New Roman"/>
                <w:szCs w:val="24"/>
              </w:rPr>
              <w:t>Truck to Ground</w:t>
            </w:r>
          </w:p>
        </w:tc>
      </w:tr>
      <w:tr w:rsidR="00762679" w:rsidRPr="00C925FA" w:rsidTr="008528C6">
        <w:trPr>
          <w:trHeight w:val="255"/>
        </w:trPr>
        <w:tc>
          <w:tcPr>
            <w:tcW w:w="1890" w:type="dxa"/>
            <w:vMerge/>
            <w:vAlign w:val="center"/>
          </w:tcPr>
          <w:p w:rsidR="00762679" w:rsidRPr="00984C92" w:rsidRDefault="00762679" w:rsidP="008528C6">
            <w:pPr>
              <w:ind w:left="360"/>
              <w:jc w:val="center"/>
              <w:rPr>
                <w:rFonts w:ascii="Times New Roman" w:hAnsi="Times New Roman"/>
                <w:szCs w:val="24"/>
              </w:rPr>
            </w:pPr>
          </w:p>
        </w:tc>
        <w:tc>
          <w:tcPr>
            <w:tcW w:w="4500" w:type="dxa"/>
            <w:noWrap/>
            <w:vAlign w:val="bottom"/>
          </w:tcPr>
          <w:p w:rsidR="00762679" w:rsidRPr="00C925FA" w:rsidRDefault="00762679" w:rsidP="00236420">
            <w:pPr>
              <w:pStyle w:val="ListParagraph"/>
              <w:numPr>
                <w:ilvl w:val="0"/>
                <w:numId w:val="15"/>
              </w:numPr>
              <w:rPr>
                <w:rFonts w:ascii="Times New Roman" w:hAnsi="Times New Roman"/>
                <w:szCs w:val="24"/>
              </w:rPr>
            </w:pPr>
            <w:r w:rsidRPr="00C925FA">
              <w:rPr>
                <w:rFonts w:ascii="Times New Roman" w:hAnsi="Times New Roman"/>
                <w:szCs w:val="24"/>
              </w:rPr>
              <w:t>Front-end loader to Virgin Bins</w:t>
            </w:r>
          </w:p>
        </w:tc>
      </w:tr>
      <w:tr w:rsidR="00762679" w:rsidRPr="00C925FA" w:rsidTr="008528C6">
        <w:trPr>
          <w:trHeight w:val="255"/>
        </w:trPr>
        <w:tc>
          <w:tcPr>
            <w:tcW w:w="1890" w:type="dxa"/>
            <w:vMerge/>
            <w:vAlign w:val="center"/>
          </w:tcPr>
          <w:p w:rsidR="00762679" w:rsidRPr="00984C92" w:rsidRDefault="00762679" w:rsidP="008528C6">
            <w:pPr>
              <w:ind w:left="360"/>
              <w:jc w:val="center"/>
              <w:rPr>
                <w:rFonts w:ascii="Times New Roman" w:hAnsi="Times New Roman"/>
                <w:szCs w:val="24"/>
              </w:rPr>
            </w:pPr>
          </w:p>
        </w:tc>
        <w:tc>
          <w:tcPr>
            <w:tcW w:w="4500" w:type="dxa"/>
            <w:noWrap/>
            <w:vAlign w:val="bottom"/>
          </w:tcPr>
          <w:p w:rsidR="00762679" w:rsidRPr="00C925FA" w:rsidRDefault="00762679" w:rsidP="00236420">
            <w:pPr>
              <w:pStyle w:val="ListParagraph"/>
              <w:numPr>
                <w:ilvl w:val="0"/>
                <w:numId w:val="15"/>
              </w:numPr>
              <w:rPr>
                <w:rFonts w:ascii="Times New Roman" w:hAnsi="Times New Roman"/>
                <w:szCs w:val="24"/>
              </w:rPr>
            </w:pPr>
            <w:r w:rsidRPr="00C925FA">
              <w:rPr>
                <w:rFonts w:ascii="Times New Roman" w:hAnsi="Times New Roman"/>
                <w:szCs w:val="24"/>
              </w:rPr>
              <w:t>Bins to Conveyor</w:t>
            </w:r>
          </w:p>
        </w:tc>
      </w:tr>
      <w:tr w:rsidR="00762679" w:rsidRPr="00C925FA" w:rsidTr="008528C6">
        <w:trPr>
          <w:trHeight w:val="255"/>
        </w:trPr>
        <w:tc>
          <w:tcPr>
            <w:tcW w:w="1890" w:type="dxa"/>
            <w:vMerge/>
          </w:tcPr>
          <w:p w:rsidR="00762679" w:rsidRPr="00984C92" w:rsidRDefault="00762679" w:rsidP="008528C6">
            <w:pPr>
              <w:ind w:left="360"/>
              <w:jc w:val="center"/>
              <w:rPr>
                <w:rFonts w:ascii="Times New Roman" w:hAnsi="Times New Roman"/>
                <w:szCs w:val="24"/>
              </w:rPr>
            </w:pPr>
          </w:p>
        </w:tc>
        <w:tc>
          <w:tcPr>
            <w:tcW w:w="4500" w:type="dxa"/>
            <w:noWrap/>
            <w:vAlign w:val="bottom"/>
          </w:tcPr>
          <w:p w:rsidR="00762679" w:rsidRPr="00C925FA" w:rsidRDefault="00762679" w:rsidP="00236420">
            <w:pPr>
              <w:pStyle w:val="ListParagraph"/>
              <w:numPr>
                <w:ilvl w:val="0"/>
                <w:numId w:val="15"/>
              </w:numPr>
              <w:rPr>
                <w:rFonts w:ascii="Times New Roman" w:hAnsi="Times New Roman"/>
                <w:szCs w:val="24"/>
              </w:rPr>
            </w:pPr>
            <w:r w:rsidRPr="00C925FA">
              <w:rPr>
                <w:rFonts w:ascii="Times New Roman" w:hAnsi="Times New Roman"/>
                <w:szCs w:val="24"/>
              </w:rPr>
              <w:t>Conveyor to Screen/Screening</w:t>
            </w:r>
          </w:p>
        </w:tc>
      </w:tr>
      <w:tr w:rsidR="00762679" w:rsidRPr="00C925FA" w:rsidTr="008528C6">
        <w:trPr>
          <w:trHeight w:val="255"/>
        </w:trPr>
        <w:tc>
          <w:tcPr>
            <w:tcW w:w="1890" w:type="dxa"/>
            <w:vMerge/>
          </w:tcPr>
          <w:p w:rsidR="00762679" w:rsidRPr="00984C92" w:rsidRDefault="00762679" w:rsidP="008528C6">
            <w:pPr>
              <w:ind w:left="360"/>
              <w:jc w:val="center"/>
              <w:rPr>
                <w:rFonts w:ascii="Times New Roman" w:hAnsi="Times New Roman"/>
                <w:szCs w:val="24"/>
              </w:rPr>
            </w:pPr>
          </w:p>
        </w:tc>
        <w:tc>
          <w:tcPr>
            <w:tcW w:w="4500" w:type="dxa"/>
            <w:noWrap/>
            <w:vAlign w:val="bottom"/>
          </w:tcPr>
          <w:p w:rsidR="00762679" w:rsidRPr="00C925FA" w:rsidRDefault="00762679" w:rsidP="00236420">
            <w:pPr>
              <w:pStyle w:val="ListParagraph"/>
              <w:numPr>
                <w:ilvl w:val="0"/>
                <w:numId w:val="15"/>
              </w:numPr>
              <w:rPr>
                <w:rFonts w:ascii="Times New Roman" w:hAnsi="Times New Roman"/>
                <w:szCs w:val="24"/>
              </w:rPr>
            </w:pPr>
            <w:r w:rsidRPr="00C925FA">
              <w:rPr>
                <w:rFonts w:ascii="Times New Roman" w:hAnsi="Times New Roman"/>
                <w:szCs w:val="24"/>
              </w:rPr>
              <w:t>Screen to Drum Mixer Conveyor</w:t>
            </w:r>
          </w:p>
        </w:tc>
      </w:tr>
      <w:tr w:rsidR="00762679" w:rsidRPr="00C925FA" w:rsidTr="008528C6">
        <w:trPr>
          <w:trHeight w:val="255"/>
        </w:trPr>
        <w:tc>
          <w:tcPr>
            <w:tcW w:w="1890" w:type="dxa"/>
            <w:vMerge/>
          </w:tcPr>
          <w:p w:rsidR="00762679" w:rsidRPr="00984C92" w:rsidRDefault="00762679" w:rsidP="008528C6">
            <w:pPr>
              <w:ind w:left="360"/>
              <w:jc w:val="center"/>
              <w:rPr>
                <w:rFonts w:ascii="Times New Roman" w:hAnsi="Times New Roman"/>
                <w:szCs w:val="24"/>
              </w:rPr>
            </w:pPr>
          </w:p>
        </w:tc>
        <w:tc>
          <w:tcPr>
            <w:tcW w:w="4500" w:type="dxa"/>
            <w:noWrap/>
            <w:vAlign w:val="bottom"/>
          </w:tcPr>
          <w:p w:rsidR="00762679" w:rsidRPr="00C925FA" w:rsidRDefault="00762679" w:rsidP="00236420">
            <w:pPr>
              <w:pStyle w:val="ListParagraph"/>
              <w:numPr>
                <w:ilvl w:val="0"/>
                <w:numId w:val="15"/>
              </w:numPr>
              <w:rPr>
                <w:rFonts w:ascii="Times New Roman" w:hAnsi="Times New Roman"/>
                <w:szCs w:val="24"/>
              </w:rPr>
            </w:pPr>
            <w:r w:rsidRPr="00C925FA">
              <w:rPr>
                <w:rFonts w:ascii="Times New Roman" w:hAnsi="Times New Roman"/>
                <w:szCs w:val="24"/>
              </w:rPr>
              <w:t>Drum Mixer Conveyor to Drum mixer</w:t>
            </w:r>
          </w:p>
        </w:tc>
      </w:tr>
    </w:tbl>
    <w:p w:rsidR="009833A4" w:rsidRDefault="009833A4" w:rsidP="009B4648">
      <w:pPr>
        <w:pStyle w:val="Document1"/>
        <w:keepNext w:val="0"/>
        <w:keepLines w:val="0"/>
        <w:tabs>
          <w:tab w:val="left" w:pos="-1440"/>
        </w:tabs>
        <w:rPr>
          <w:rFonts w:ascii="Times New Roman" w:hAnsi="Times New Roman"/>
          <w:color w:val="FF0000"/>
          <w:szCs w:val="24"/>
        </w:rPr>
      </w:pPr>
    </w:p>
    <w:p w:rsidR="009833A4" w:rsidRPr="00B24560" w:rsidRDefault="009833A4" w:rsidP="009B4648">
      <w:pPr>
        <w:pStyle w:val="Document1"/>
        <w:keepNext w:val="0"/>
        <w:keepLines w:val="0"/>
        <w:tabs>
          <w:tab w:val="left" w:pos="-1440"/>
        </w:tabs>
        <w:rPr>
          <w:rFonts w:ascii="Times New Roman" w:hAnsi="Times New Roman"/>
          <w:b/>
          <w:color w:val="FF0000"/>
          <w:szCs w:val="24"/>
          <w:u w:val="single"/>
        </w:rPr>
      </w:pPr>
    </w:p>
    <w:p w:rsidR="009833A4" w:rsidRPr="00B24560" w:rsidRDefault="009833A4" w:rsidP="00B245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rPr>
      </w:pPr>
      <w:r w:rsidRPr="00C16ABB">
        <w:rPr>
          <w:rFonts w:ascii="Times New Roman" w:hAnsi="Times New Roman"/>
          <w:b/>
          <w:spacing w:val="-3"/>
          <w:szCs w:val="24"/>
        </w:rPr>
        <w:t xml:space="preserve">B.3.  </w:t>
      </w:r>
      <w:r w:rsidRPr="00C16ABB">
        <w:rPr>
          <w:rFonts w:ascii="Times New Roman" w:hAnsi="Times New Roman"/>
          <w:spacing w:val="-3"/>
          <w:szCs w:val="24"/>
          <w:u w:val="single"/>
        </w:rPr>
        <w:t>VE Test Frequency.</w:t>
      </w:r>
      <w:r w:rsidRPr="00C16ABB">
        <w:rPr>
          <w:rFonts w:ascii="Times New Roman" w:hAnsi="Times New Roman"/>
          <w:spacing w:val="-3"/>
          <w:szCs w:val="24"/>
        </w:rPr>
        <w:t xml:space="preserve">  </w:t>
      </w:r>
      <w:r w:rsidR="00736353" w:rsidRPr="00C16ABB">
        <w:rPr>
          <w:rFonts w:ascii="Times New Roman" w:hAnsi="Times New Roman"/>
          <w:spacing w:val="-3"/>
          <w:szCs w:val="24"/>
        </w:rPr>
        <w:t>Test the Emission Points in Specific Condition B.</w:t>
      </w:r>
      <w:r w:rsidR="00B41467" w:rsidRPr="00C16ABB">
        <w:rPr>
          <w:rFonts w:ascii="Times New Roman" w:hAnsi="Times New Roman"/>
          <w:spacing w:val="-3"/>
          <w:szCs w:val="24"/>
        </w:rPr>
        <w:t>2</w:t>
      </w:r>
      <w:r w:rsidR="00736353" w:rsidRPr="00C16ABB">
        <w:rPr>
          <w:rFonts w:ascii="Times New Roman" w:hAnsi="Times New Roman"/>
          <w:spacing w:val="-3"/>
          <w:szCs w:val="24"/>
        </w:rPr>
        <w:t>., for visible emissions</w:t>
      </w:r>
      <w:r w:rsidR="00C80FAE">
        <w:rPr>
          <w:rFonts w:ascii="Times New Roman" w:hAnsi="Times New Roman"/>
        </w:rPr>
        <w:t xml:space="preserve"> annually, once per federal fiscal year (October 1 – September 30)</w:t>
      </w:r>
      <w:r w:rsidRPr="00C80FAE">
        <w:rPr>
          <w:rFonts w:ascii="Times New Roman" w:hAnsi="Times New Roman"/>
        </w:rPr>
        <w:t xml:space="preserve">. </w:t>
      </w:r>
      <w:r w:rsidR="00E47CE6">
        <w:rPr>
          <w:rFonts w:ascii="Times New Roman" w:hAnsi="Times New Roman"/>
        </w:rPr>
        <w:t xml:space="preserve"> </w:t>
      </w:r>
      <w:r w:rsidRPr="00C80FAE">
        <w:rPr>
          <w:rFonts w:ascii="Times New Roman" w:hAnsi="Times New Roman"/>
          <w:spacing w:val="-3"/>
        </w:rPr>
        <w:t>Testing</w:t>
      </w:r>
      <w:r w:rsidRPr="00C16ABB">
        <w:rPr>
          <w:rFonts w:ascii="Times New Roman" w:hAnsi="Times New Roman"/>
          <w:spacing w:val="-3"/>
        </w:rPr>
        <w:t xml:space="preserve"> procedures shall be consistent with the</w:t>
      </w:r>
      <w:r w:rsidRPr="00BE4E04">
        <w:rPr>
          <w:rFonts w:ascii="Times New Roman" w:hAnsi="Times New Roman"/>
          <w:spacing w:val="-3"/>
        </w:rPr>
        <w:t xml:space="preserve"> requirements of 40 CFR 60, Rule 62-297, F.A.C., and Specific </w:t>
      </w:r>
      <w:r w:rsidRPr="001401FF">
        <w:rPr>
          <w:rFonts w:ascii="Times New Roman" w:hAnsi="Times New Roman"/>
          <w:spacing w:val="-3"/>
        </w:rPr>
        <w:t>Condition No. A.13.</w:t>
      </w:r>
      <w:r w:rsidR="00FE7A81" w:rsidRPr="00FE7A81">
        <w:rPr>
          <w:rFonts w:ascii="Times New Roman" w:hAnsi="Times New Roman"/>
          <w:szCs w:val="24"/>
        </w:rPr>
        <w:t xml:space="preserve"> </w:t>
      </w:r>
      <w:r w:rsidR="00FE7A81" w:rsidRPr="00B24560">
        <w:rPr>
          <w:rFonts w:ascii="Times New Roman" w:hAnsi="Times New Roman"/>
          <w:szCs w:val="24"/>
        </w:rPr>
        <w:t>[Rule 62-297.310(4)(a)2., F.A.C]</w:t>
      </w:r>
      <w:r w:rsidRPr="00B24560">
        <w:rPr>
          <w:rFonts w:ascii="Times New Roman" w:hAnsi="Times New Roman"/>
          <w:spacing w:val="-3"/>
        </w:rPr>
        <w:t xml:space="preserve">  </w:t>
      </w:r>
    </w:p>
    <w:p w:rsidR="009833A4" w:rsidRPr="00B24560" w:rsidRDefault="009833A4" w:rsidP="00B245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rPr>
      </w:pPr>
    </w:p>
    <w:p w:rsidR="009833A4" w:rsidRPr="00B24560" w:rsidRDefault="009833A4" w:rsidP="00B245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zCs w:val="24"/>
        </w:rPr>
      </w:pPr>
      <w:r w:rsidRPr="00B24560">
        <w:rPr>
          <w:rFonts w:ascii="Times New Roman" w:hAnsi="Times New Roman"/>
          <w:b/>
          <w:spacing w:val="-3"/>
          <w:szCs w:val="24"/>
        </w:rPr>
        <w:t>B.4.</w:t>
      </w:r>
      <w:r w:rsidRPr="00B24560">
        <w:rPr>
          <w:rFonts w:ascii="Times New Roman" w:hAnsi="Times New Roman"/>
          <w:spacing w:val="-3"/>
          <w:szCs w:val="24"/>
        </w:rPr>
        <w:t xml:space="preserve">  </w:t>
      </w:r>
      <w:r w:rsidRPr="00B24560">
        <w:rPr>
          <w:rFonts w:ascii="Times New Roman" w:hAnsi="Times New Roman"/>
          <w:spacing w:val="-3"/>
          <w:szCs w:val="24"/>
          <w:u w:val="single"/>
        </w:rPr>
        <w:t>VE Test Duration.</w:t>
      </w:r>
      <w:r w:rsidRPr="00B24560">
        <w:rPr>
          <w:rFonts w:ascii="Times New Roman" w:hAnsi="Times New Roman"/>
          <w:spacing w:val="-3"/>
          <w:szCs w:val="24"/>
        </w:rPr>
        <w:t xml:space="preserve">  </w:t>
      </w:r>
      <w:r w:rsidRPr="00B24560">
        <w:rPr>
          <w:rFonts w:ascii="Times New Roman" w:hAnsi="Times New Roman"/>
          <w:szCs w:val="24"/>
        </w:rPr>
        <w:t>The visible emissions test shall be conducted by a certified observer and be a minimum of thirty (30) minutes in duration.  The test observation period shall include the period during which the highest opacity can reasonably be expected to occur.  [Rule 62-297.310(</w:t>
      </w:r>
      <w:r w:rsidR="00FE7A81">
        <w:rPr>
          <w:rFonts w:ascii="Times New Roman" w:hAnsi="Times New Roman"/>
          <w:szCs w:val="24"/>
        </w:rPr>
        <w:t>7</w:t>
      </w:r>
      <w:r w:rsidRPr="00B24560">
        <w:rPr>
          <w:rFonts w:ascii="Times New Roman" w:hAnsi="Times New Roman"/>
          <w:szCs w:val="24"/>
        </w:rPr>
        <w:t>)(a), F.A.C]</w:t>
      </w:r>
    </w:p>
    <w:p w:rsidR="009833A4" w:rsidRPr="00B24560" w:rsidRDefault="009833A4" w:rsidP="00486AFB">
      <w:pPr>
        <w:pStyle w:val="NormalWeb"/>
        <w:tabs>
          <w:tab w:val="left" w:pos="360"/>
          <w:tab w:val="left" w:pos="540"/>
        </w:tabs>
        <w:spacing w:before="0" w:after="0"/>
        <w:jc w:val="both"/>
        <w:rPr>
          <w:szCs w:val="24"/>
        </w:rPr>
      </w:pPr>
    </w:p>
    <w:p w:rsidR="009833A4" w:rsidRDefault="009833A4" w:rsidP="00D472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24560">
        <w:rPr>
          <w:rFonts w:ascii="Times New Roman" w:hAnsi="Times New Roman"/>
          <w:b/>
        </w:rPr>
        <w:t>B.5.</w:t>
      </w:r>
      <w:r w:rsidRPr="00B24560">
        <w:rPr>
          <w:rFonts w:ascii="Times New Roman" w:hAnsi="Times New Roman"/>
        </w:rPr>
        <w:tab/>
      </w:r>
      <w:r w:rsidRPr="00B24560">
        <w:rPr>
          <w:rFonts w:ascii="Times New Roman" w:hAnsi="Times New Roman"/>
          <w:spacing w:val="-3"/>
        </w:rPr>
        <w:t xml:space="preserve">Testing of emissions shall be conducted with the source operating at capacity.  </w:t>
      </w:r>
      <w:r w:rsidRPr="00B24560">
        <w:rPr>
          <w:rFonts w:ascii="Times New Roman" w:hAnsi="Times New Roman"/>
          <w:spacing w:val="-3"/>
          <w:szCs w:val="24"/>
        </w:rPr>
        <w:t>Capacity is defined as 90-100% of rated capacity of processing 500 tons/hour of material.  If it is impracticable to test at capacity, then the source may be tested at less than capacity; in this case subsequent source operation is limited to 110% of the test load until a new test is conducted.  Once the unit is so limited, then operation at higher capacities</w:t>
      </w:r>
      <w:r w:rsidRPr="00A5209F">
        <w:rPr>
          <w:rFonts w:ascii="Times New Roman" w:hAnsi="Times New Roman"/>
          <w:spacing w:val="-3"/>
          <w:szCs w:val="24"/>
        </w:rPr>
        <w:t xml:space="preserve"> </w:t>
      </w:r>
      <w:r w:rsidR="007378E1" w:rsidRPr="00FE71B0">
        <w:rPr>
          <w:rFonts w:ascii="Times New Roman" w:hAnsi="Times New Roman"/>
          <w:szCs w:val="24"/>
        </w:rPr>
        <w:t>is allowed for no more than fifteen (15) days for purposes of additional compliance testing to regain the rated capacity in the permit, with prior notification to the EPC</w:t>
      </w:r>
      <w:r w:rsidRPr="00A5209F">
        <w:rPr>
          <w:rFonts w:ascii="Times New Roman" w:hAnsi="Times New Roman"/>
          <w:spacing w:val="-3"/>
          <w:szCs w:val="24"/>
        </w:rPr>
        <w:t>.  Failure to submit the</w:t>
      </w:r>
      <w:r w:rsidR="00C437AD">
        <w:rPr>
          <w:rFonts w:ascii="Times New Roman" w:hAnsi="Times New Roman"/>
          <w:spacing w:val="-3"/>
          <w:szCs w:val="24"/>
        </w:rPr>
        <w:t xml:space="preserve"> process rate</w:t>
      </w:r>
      <w:r w:rsidRPr="00A5209F">
        <w:rPr>
          <w:rFonts w:ascii="Times New Roman" w:hAnsi="Times New Roman"/>
          <w:spacing w:val="-3"/>
          <w:szCs w:val="24"/>
        </w:rPr>
        <w:t xml:space="preserve"> and actual operating conditions may invalidate the test.  [Rules 62-4.070(3) and 62-297.310(2</w:t>
      </w:r>
      <w:r w:rsidRPr="002A5600">
        <w:rPr>
          <w:rFonts w:ascii="Times New Roman" w:hAnsi="Times New Roman"/>
          <w:spacing w:val="-3"/>
          <w:szCs w:val="24"/>
        </w:rPr>
        <w:t>), F.A.C.]</w:t>
      </w:r>
    </w:p>
    <w:p w:rsidR="00135CF9" w:rsidRDefault="00135CF9" w:rsidP="00D472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833A4" w:rsidRPr="002A65AA" w:rsidRDefault="009833A4" w:rsidP="00486AFB">
      <w:pPr>
        <w:pStyle w:val="Document1"/>
        <w:keepNext w:val="0"/>
        <w:keepLines w:val="0"/>
        <w:tabs>
          <w:tab w:val="clear" w:pos="-720"/>
        </w:tabs>
        <w:jc w:val="both"/>
        <w:rPr>
          <w:rFonts w:ascii="Times New Roman" w:hAnsi="Times New Roman"/>
          <w:szCs w:val="24"/>
        </w:rPr>
      </w:pPr>
      <w:r w:rsidRPr="002A65AA">
        <w:rPr>
          <w:rFonts w:ascii="Times New Roman" w:hAnsi="Times New Roman"/>
          <w:b/>
        </w:rPr>
        <w:lastRenderedPageBreak/>
        <w:t>B.</w:t>
      </w:r>
      <w:r>
        <w:rPr>
          <w:rFonts w:ascii="Times New Roman" w:hAnsi="Times New Roman"/>
          <w:b/>
        </w:rPr>
        <w:t>6</w:t>
      </w:r>
      <w:r w:rsidRPr="002A65AA">
        <w:rPr>
          <w:rFonts w:ascii="Times New Roman" w:hAnsi="Times New Roman"/>
          <w:b/>
        </w:rPr>
        <w:t xml:space="preserve">.  </w:t>
      </w:r>
      <w:r w:rsidRPr="00486AFB">
        <w:rPr>
          <w:rFonts w:ascii="Times New Roman" w:hAnsi="Times New Roman"/>
          <w:bCs/>
          <w:u w:val="single"/>
        </w:rPr>
        <w:t>Operating Records.</w:t>
      </w:r>
      <w:r w:rsidRPr="00486AFB">
        <w:rPr>
          <w:rFonts w:ascii="Times New Roman" w:hAnsi="Times New Roman"/>
        </w:rPr>
        <w:t xml:space="preserve">  In</w:t>
      </w:r>
      <w:r w:rsidRPr="002A65AA">
        <w:rPr>
          <w:rFonts w:ascii="Times New Roman" w:hAnsi="Times New Roman"/>
        </w:rPr>
        <w:t xml:space="preserve"> order to </w:t>
      </w:r>
      <w:r>
        <w:rPr>
          <w:rFonts w:ascii="Times New Roman" w:hAnsi="Times New Roman"/>
        </w:rPr>
        <w:t xml:space="preserve">demonstrate </w:t>
      </w:r>
      <w:r w:rsidRPr="002A65AA">
        <w:rPr>
          <w:rFonts w:ascii="Times New Roman" w:hAnsi="Times New Roman"/>
        </w:rPr>
        <w:t xml:space="preserve">compliance with Specific Condition No. B.1., the permittee shall maintain monthly </w:t>
      </w:r>
      <w:r>
        <w:rPr>
          <w:rFonts w:ascii="Times New Roman" w:hAnsi="Times New Roman"/>
        </w:rPr>
        <w:t xml:space="preserve">and 12-month rolling total </w:t>
      </w:r>
      <w:r w:rsidRPr="002A65AA">
        <w:rPr>
          <w:rFonts w:ascii="Times New Roman" w:hAnsi="Times New Roman"/>
        </w:rPr>
        <w:t>records of the</w:t>
      </w:r>
      <w:r>
        <w:rPr>
          <w:rFonts w:ascii="Times New Roman" w:hAnsi="Times New Roman"/>
        </w:rPr>
        <w:t xml:space="preserve"> amount of</w:t>
      </w:r>
      <w:r w:rsidRPr="002A65AA">
        <w:rPr>
          <w:rFonts w:ascii="Times New Roman" w:hAnsi="Times New Roman"/>
        </w:rPr>
        <w:t xml:space="preserve"> virgin aggregate material handled at this</w:t>
      </w:r>
      <w:r>
        <w:rPr>
          <w:rFonts w:ascii="Times New Roman" w:hAnsi="Times New Roman"/>
        </w:rPr>
        <w:t xml:space="preserve"> facility.  </w:t>
      </w:r>
      <w:r>
        <w:rPr>
          <w:rFonts w:ascii="Times New Roman" w:hAnsi="Times New Roman"/>
          <w:szCs w:val="24"/>
        </w:rPr>
        <w:t>The records</w:t>
      </w:r>
      <w:r w:rsidRPr="00867FA2">
        <w:rPr>
          <w:rFonts w:ascii="Times New Roman" w:hAnsi="Times New Roman"/>
          <w:szCs w:val="24"/>
        </w:rPr>
        <w:t xml:space="preserve"> shall be maintained at the facility (on-site) </w:t>
      </w:r>
      <w:r w:rsidRPr="00553504">
        <w:rPr>
          <w:rFonts w:ascii="Times New Roman" w:hAnsi="Times New Roman"/>
          <w:szCs w:val="24"/>
        </w:rPr>
        <w:t xml:space="preserve">for </w:t>
      </w:r>
      <w:r w:rsidR="008375C5">
        <w:rPr>
          <w:rFonts w:ascii="Times New Roman" w:hAnsi="Times New Roman"/>
          <w:szCs w:val="24"/>
        </w:rPr>
        <w:t>a minimum of</w:t>
      </w:r>
      <w:r w:rsidRPr="00553504">
        <w:rPr>
          <w:rFonts w:ascii="Times New Roman" w:hAnsi="Times New Roman"/>
          <w:szCs w:val="24"/>
        </w:rPr>
        <w:t xml:space="preserve"> </w:t>
      </w:r>
      <w:r>
        <w:rPr>
          <w:rFonts w:ascii="Times New Roman" w:hAnsi="Times New Roman"/>
          <w:szCs w:val="24"/>
        </w:rPr>
        <w:t xml:space="preserve">five (5) </w:t>
      </w:r>
      <w:r w:rsidRPr="00553504">
        <w:rPr>
          <w:rFonts w:ascii="Times New Roman" w:hAnsi="Times New Roman"/>
          <w:szCs w:val="24"/>
        </w:rPr>
        <w:t>years</w:t>
      </w:r>
      <w:r w:rsidRPr="00867FA2">
        <w:rPr>
          <w:rFonts w:ascii="Times New Roman" w:hAnsi="Times New Roman"/>
          <w:szCs w:val="24"/>
        </w:rPr>
        <w:t xml:space="preserve"> and</w:t>
      </w:r>
      <w:r>
        <w:rPr>
          <w:rFonts w:ascii="Times New Roman" w:hAnsi="Times New Roman"/>
          <w:szCs w:val="24"/>
        </w:rPr>
        <w:t xml:space="preserve"> shall</w:t>
      </w:r>
      <w:r w:rsidRPr="00867FA2">
        <w:rPr>
          <w:rFonts w:ascii="Times New Roman" w:hAnsi="Times New Roman"/>
          <w:szCs w:val="24"/>
        </w:rPr>
        <w:t xml:space="preserve"> be made available </w:t>
      </w:r>
      <w:r>
        <w:rPr>
          <w:rFonts w:ascii="Times New Roman" w:hAnsi="Times New Roman"/>
          <w:szCs w:val="24"/>
        </w:rPr>
        <w:t xml:space="preserve">to the </w:t>
      </w:r>
      <w:r w:rsidRPr="0098506E">
        <w:rPr>
          <w:rFonts w:ascii="Times New Roman" w:hAnsi="Times New Roman"/>
          <w:szCs w:val="24"/>
        </w:rPr>
        <w:t>Environmental Protection Commission of Hillsborough County, state and</w:t>
      </w:r>
      <w:r w:rsidRPr="000350F9">
        <w:rPr>
          <w:rFonts w:ascii="Times New Roman" w:hAnsi="Times New Roman"/>
          <w:szCs w:val="24"/>
        </w:rPr>
        <w:t xml:space="preserve"> federal officials</w:t>
      </w:r>
      <w:r>
        <w:rPr>
          <w:rFonts w:ascii="Times New Roman" w:hAnsi="Times New Roman"/>
          <w:szCs w:val="24"/>
        </w:rPr>
        <w:t xml:space="preserve"> </w:t>
      </w:r>
      <w:r w:rsidRPr="000350F9">
        <w:rPr>
          <w:rFonts w:ascii="Times New Roman" w:hAnsi="Times New Roman"/>
          <w:szCs w:val="24"/>
        </w:rPr>
        <w:t>upon request</w:t>
      </w:r>
      <w:r w:rsidRPr="00867FA2">
        <w:rPr>
          <w:rFonts w:ascii="Times New Roman" w:hAnsi="Times New Roman"/>
          <w:szCs w:val="24"/>
        </w:rPr>
        <w:t>.</w:t>
      </w:r>
      <w:r>
        <w:rPr>
          <w:rFonts w:ascii="Times New Roman" w:hAnsi="Times New Roman"/>
          <w:szCs w:val="24"/>
        </w:rPr>
        <w:t xml:space="preserve">  </w:t>
      </w:r>
      <w:r w:rsidRPr="002A65AA">
        <w:rPr>
          <w:rFonts w:ascii="Times New Roman" w:hAnsi="Times New Roman"/>
          <w:bCs/>
        </w:rPr>
        <w:t>[</w:t>
      </w:r>
      <w:r w:rsidR="00013F79">
        <w:rPr>
          <w:rFonts w:ascii="Times New Roman" w:hAnsi="Times New Roman"/>
          <w:bCs/>
        </w:rPr>
        <w:t xml:space="preserve">40 CFR 60.7 and </w:t>
      </w:r>
      <w:r w:rsidRPr="002A65AA">
        <w:rPr>
          <w:rFonts w:ascii="Times New Roman" w:hAnsi="Times New Roman"/>
          <w:bCs/>
        </w:rPr>
        <w:t xml:space="preserve">Rule </w:t>
      </w:r>
      <w:r w:rsidR="00013F79">
        <w:rPr>
          <w:rFonts w:ascii="Times New Roman" w:hAnsi="Times New Roman"/>
          <w:bCs/>
        </w:rPr>
        <w:t>62-210.300(3)(c)2.g.</w:t>
      </w:r>
      <w:r w:rsidRPr="002A65AA">
        <w:rPr>
          <w:rFonts w:ascii="Times New Roman" w:hAnsi="Times New Roman"/>
          <w:bCs/>
        </w:rPr>
        <w:t>, F.A.C.]</w:t>
      </w:r>
    </w:p>
    <w:p w:rsidR="00DA3F9C" w:rsidRDefault="00DA3F9C">
      <w:pPr>
        <w:widowControl/>
        <w:rPr>
          <w:rFonts w:ascii="Times New Roman" w:hAnsi="Times New Roman"/>
          <w:b/>
          <w:u w:val="single"/>
        </w:rPr>
      </w:pPr>
      <w:r>
        <w:rPr>
          <w:rFonts w:ascii="Times New Roman" w:hAnsi="Times New Roman"/>
          <w:b/>
          <w:u w:val="single"/>
        </w:rPr>
        <w:br w:type="page"/>
      </w:r>
    </w:p>
    <w:p w:rsidR="009833A4" w:rsidRPr="001847C0" w:rsidRDefault="009833A4" w:rsidP="005E1384">
      <w:pPr>
        <w:pStyle w:val="EndnoteText"/>
        <w:tabs>
          <w:tab w:val="left" w:pos="0"/>
          <w:tab w:val="left" w:pos="540"/>
          <w:tab w:val="left" w:pos="990"/>
          <w:tab w:val="left" w:pos="7200"/>
        </w:tabs>
        <w:rPr>
          <w:rFonts w:ascii="Times New Roman" w:hAnsi="Times New Roman"/>
          <w:b/>
          <w:u w:val="single"/>
        </w:rPr>
      </w:pPr>
      <w:r w:rsidRPr="001847C0">
        <w:rPr>
          <w:rFonts w:ascii="Times New Roman" w:hAnsi="Times New Roman"/>
          <w:b/>
          <w:u w:val="single"/>
        </w:rPr>
        <w:lastRenderedPageBreak/>
        <w:t xml:space="preserve">C.  Conditions Specific to EU </w:t>
      </w:r>
      <w:r>
        <w:rPr>
          <w:rFonts w:ascii="Times New Roman" w:hAnsi="Times New Roman"/>
          <w:b/>
          <w:u w:val="single"/>
        </w:rPr>
        <w:t>105</w:t>
      </w:r>
      <w:r w:rsidRPr="001847C0">
        <w:rPr>
          <w:rFonts w:ascii="Times New Roman" w:hAnsi="Times New Roman"/>
          <w:b/>
          <w:u w:val="single"/>
        </w:rPr>
        <w:t xml:space="preserve"> (RAP Feed System)</w:t>
      </w:r>
    </w:p>
    <w:p w:rsidR="009833A4" w:rsidRPr="00B42ED2" w:rsidRDefault="009833A4">
      <w:pPr>
        <w:suppressAutoHyphens/>
        <w:jc w:val="center"/>
        <w:rPr>
          <w:rFonts w:ascii="Times New Roman" w:hAnsi="Times New Roman"/>
          <w:b/>
          <w:bCs/>
          <w:color w:val="FF0000"/>
          <w:szCs w:val="24"/>
          <w:u w:val="single"/>
        </w:rPr>
      </w:pPr>
    </w:p>
    <w:p w:rsidR="009833A4" w:rsidRDefault="009833A4" w:rsidP="00452AFB">
      <w:pPr>
        <w:pStyle w:val="Document1"/>
        <w:keepNext w:val="0"/>
        <w:keepLines w:val="0"/>
        <w:tabs>
          <w:tab w:val="clear" w:pos="-720"/>
        </w:tabs>
        <w:jc w:val="both"/>
        <w:rPr>
          <w:rFonts w:ascii="Times New Roman" w:hAnsi="Times New Roman"/>
        </w:rPr>
      </w:pPr>
      <w:r w:rsidRPr="0058180A">
        <w:rPr>
          <w:rFonts w:ascii="Times New Roman" w:hAnsi="Times New Roman"/>
          <w:b/>
          <w:spacing w:val="-3"/>
          <w:szCs w:val="24"/>
        </w:rPr>
        <w:t xml:space="preserve">C.1.  </w:t>
      </w:r>
      <w:r w:rsidRPr="0058180A">
        <w:rPr>
          <w:rFonts w:ascii="Times New Roman" w:hAnsi="Times New Roman"/>
          <w:szCs w:val="24"/>
        </w:rPr>
        <w:t xml:space="preserve">The </w:t>
      </w:r>
      <w:r w:rsidRPr="00D8575E">
        <w:rPr>
          <w:rFonts w:ascii="Times New Roman" w:hAnsi="Times New Roman"/>
        </w:rPr>
        <w:t>maximum</w:t>
      </w:r>
      <w:r>
        <w:rPr>
          <w:rFonts w:ascii="Times New Roman" w:hAnsi="Times New Roman"/>
        </w:rPr>
        <w:t xml:space="preserve"> RAP </w:t>
      </w:r>
      <w:r w:rsidRPr="00D8575E">
        <w:rPr>
          <w:rFonts w:ascii="Times New Roman" w:hAnsi="Times New Roman"/>
        </w:rPr>
        <w:t>material</w:t>
      </w:r>
      <w:r>
        <w:rPr>
          <w:rFonts w:ascii="Times New Roman" w:hAnsi="Times New Roman"/>
        </w:rPr>
        <w:t xml:space="preserve"> usage shall </w:t>
      </w:r>
      <w:r w:rsidRPr="00D8575E">
        <w:rPr>
          <w:rFonts w:ascii="Times New Roman" w:hAnsi="Times New Roman"/>
        </w:rPr>
        <w:t xml:space="preserve">not exceed </w:t>
      </w:r>
      <w:r>
        <w:rPr>
          <w:rFonts w:ascii="Times New Roman" w:hAnsi="Times New Roman"/>
        </w:rPr>
        <w:t>the following</w:t>
      </w:r>
      <w:r w:rsidRPr="00383F80">
        <w:rPr>
          <w:rFonts w:ascii="Times New Roman" w:hAnsi="Times New Roman"/>
          <w:szCs w:val="24"/>
        </w:rPr>
        <w:t>:</w:t>
      </w:r>
      <w:r w:rsidRPr="00C81352">
        <w:rPr>
          <w:rFonts w:ascii="Times New Roman" w:hAnsi="Times New Roman"/>
          <w:spacing w:val="-3"/>
          <w:szCs w:val="24"/>
        </w:rPr>
        <w:t xml:space="preserve"> </w:t>
      </w:r>
      <w:r w:rsidRPr="0058180A">
        <w:rPr>
          <w:rFonts w:ascii="Times New Roman" w:hAnsi="Times New Roman"/>
          <w:spacing w:val="-3"/>
          <w:szCs w:val="24"/>
        </w:rPr>
        <w:t xml:space="preserve">[Rule 62-4.070(3), F.A.C. and </w:t>
      </w:r>
      <w:r>
        <w:rPr>
          <w:rFonts w:ascii="Times New Roman" w:hAnsi="Times New Roman"/>
          <w:szCs w:val="24"/>
        </w:rPr>
        <w:t xml:space="preserve">Permit </w:t>
      </w:r>
      <w:r w:rsidR="00135CF9">
        <w:rPr>
          <w:rFonts w:ascii="Times New Roman" w:hAnsi="Times New Roman"/>
          <w:szCs w:val="24"/>
        </w:rPr>
        <w:t>No. 0570223-018-AC</w:t>
      </w:r>
      <w:r w:rsidRPr="0058180A">
        <w:rPr>
          <w:rFonts w:ascii="Times New Roman" w:hAnsi="Times New Roman"/>
          <w:szCs w:val="24"/>
        </w:rPr>
        <w:t>]</w:t>
      </w:r>
      <w:r w:rsidRPr="0058180A">
        <w:rPr>
          <w:rFonts w:ascii="Times New Roman" w:hAnsi="Times New Roman"/>
          <w:spacing w:val="-3"/>
          <w:szCs w:val="24"/>
        </w:rPr>
        <w:t xml:space="preserve">  </w:t>
      </w:r>
    </w:p>
    <w:p w:rsidR="009833A4" w:rsidRDefault="009833A4" w:rsidP="00452AFB">
      <w:pPr>
        <w:pStyle w:val="Document1"/>
        <w:keepNext w:val="0"/>
        <w:keepLines w:val="0"/>
        <w:tabs>
          <w:tab w:val="clear" w:pos="-720"/>
        </w:tabs>
        <w:jc w:val="both"/>
        <w:rPr>
          <w:rFonts w:ascii="Times New Roman" w:hAnsi="Times New Roman"/>
        </w:rPr>
      </w:pPr>
    </w:p>
    <w:p w:rsidR="009833A4" w:rsidRDefault="009833A4" w:rsidP="009F5328">
      <w:pPr>
        <w:pStyle w:val="Document1"/>
        <w:keepNext w:val="0"/>
        <w:keepLines w:val="0"/>
        <w:tabs>
          <w:tab w:val="clear" w:pos="-720"/>
        </w:tabs>
        <w:ind w:firstLine="540"/>
        <w:jc w:val="both"/>
        <w:rPr>
          <w:rFonts w:ascii="Times New Roman" w:hAnsi="Times New Roman"/>
          <w:szCs w:val="24"/>
        </w:rPr>
      </w:pPr>
      <w:r>
        <w:rPr>
          <w:rFonts w:ascii="Times New Roman" w:hAnsi="Times New Roman"/>
          <w:szCs w:val="24"/>
        </w:rPr>
        <w:t>a.   500</w:t>
      </w:r>
      <w:r w:rsidRPr="00383F80">
        <w:rPr>
          <w:rFonts w:ascii="Times New Roman" w:hAnsi="Times New Roman"/>
          <w:szCs w:val="24"/>
        </w:rPr>
        <w:t xml:space="preserve"> tons/hour </w:t>
      </w:r>
      <w:r>
        <w:rPr>
          <w:rFonts w:ascii="Times New Roman" w:hAnsi="Times New Roman"/>
          <w:szCs w:val="24"/>
        </w:rPr>
        <w:t>on a daily average basis</w:t>
      </w:r>
    </w:p>
    <w:p w:rsidR="009833A4" w:rsidRDefault="009833A4" w:rsidP="009F5328">
      <w:pPr>
        <w:pStyle w:val="Document1"/>
        <w:keepNext w:val="0"/>
        <w:keepLines w:val="0"/>
        <w:tabs>
          <w:tab w:val="clear" w:pos="-720"/>
        </w:tabs>
        <w:ind w:firstLine="540"/>
        <w:jc w:val="both"/>
        <w:rPr>
          <w:rFonts w:ascii="Times New Roman" w:hAnsi="Times New Roman"/>
          <w:szCs w:val="24"/>
        </w:rPr>
      </w:pPr>
      <w:r>
        <w:rPr>
          <w:rFonts w:ascii="Times New Roman" w:hAnsi="Times New Roman"/>
        </w:rPr>
        <w:t>b.   300</w:t>
      </w:r>
      <w:r w:rsidRPr="00D8575E">
        <w:rPr>
          <w:rFonts w:ascii="Times New Roman" w:hAnsi="Times New Roman"/>
        </w:rPr>
        <w:t>,000</w:t>
      </w:r>
      <w:r>
        <w:rPr>
          <w:rFonts w:ascii="Times New Roman" w:hAnsi="Times New Roman"/>
        </w:rPr>
        <w:t xml:space="preserve"> tons </w:t>
      </w:r>
      <w:r w:rsidRPr="0058180A">
        <w:rPr>
          <w:rFonts w:ascii="Times New Roman" w:hAnsi="Times New Roman"/>
          <w:szCs w:val="24"/>
        </w:rPr>
        <w:t xml:space="preserve">per </w:t>
      </w:r>
      <w:r>
        <w:rPr>
          <w:rFonts w:ascii="Times New Roman" w:hAnsi="Times New Roman"/>
          <w:szCs w:val="24"/>
        </w:rPr>
        <w:t>any 12 consecutive month period</w:t>
      </w:r>
    </w:p>
    <w:p w:rsidR="009833A4" w:rsidRDefault="009833A4" w:rsidP="00452AF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rPr>
      </w:pPr>
    </w:p>
    <w:p w:rsidR="009833A4" w:rsidRPr="00383F80" w:rsidRDefault="009833A4">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452AFB">
        <w:rPr>
          <w:rFonts w:ascii="Times New Roman" w:hAnsi="Times New Roman"/>
          <w:b/>
          <w:spacing w:val="-3"/>
          <w:szCs w:val="24"/>
        </w:rPr>
        <w:t>C.</w:t>
      </w:r>
      <w:r>
        <w:rPr>
          <w:rFonts w:ascii="Times New Roman" w:hAnsi="Times New Roman"/>
          <w:b/>
          <w:spacing w:val="-3"/>
          <w:szCs w:val="24"/>
        </w:rPr>
        <w:t>2</w:t>
      </w:r>
      <w:r w:rsidRPr="00452AFB">
        <w:rPr>
          <w:rFonts w:ascii="Times New Roman" w:hAnsi="Times New Roman"/>
          <w:b/>
          <w:spacing w:val="-3"/>
          <w:szCs w:val="24"/>
        </w:rPr>
        <w:t>.</w:t>
      </w:r>
      <w:r w:rsidRPr="0074723F">
        <w:rPr>
          <w:rFonts w:ascii="Times New Roman" w:hAnsi="Times New Roman"/>
          <w:b/>
          <w:spacing w:val="-3"/>
          <w:szCs w:val="24"/>
        </w:rPr>
        <w:t xml:space="preserve">  </w:t>
      </w:r>
      <w:r w:rsidRPr="00452AFB">
        <w:rPr>
          <w:rFonts w:ascii="Times New Roman" w:hAnsi="Times New Roman"/>
          <w:spacing w:val="-3"/>
          <w:szCs w:val="24"/>
          <w:u w:val="single"/>
        </w:rPr>
        <w:t>Visible Emissions</w:t>
      </w:r>
      <w:r w:rsidRPr="00452AFB">
        <w:rPr>
          <w:rFonts w:ascii="Times New Roman" w:hAnsi="Times New Roman"/>
          <w:spacing w:val="-3"/>
          <w:szCs w:val="24"/>
        </w:rPr>
        <w:t>.</w:t>
      </w:r>
      <w:r w:rsidRPr="00383F80">
        <w:rPr>
          <w:rFonts w:ascii="Times New Roman" w:hAnsi="Times New Roman"/>
          <w:spacing w:val="-3"/>
          <w:szCs w:val="24"/>
        </w:rPr>
        <w:t xml:space="preserve">  Visible emissions from the following emission points shall not be greater than 5% opacity: </w:t>
      </w:r>
      <w:r>
        <w:rPr>
          <w:rFonts w:ascii="Times New Roman" w:hAnsi="Times New Roman"/>
          <w:spacing w:val="-3"/>
          <w:szCs w:val="24"/>
        </w:rPr>
        <w:t xml:space="preserve"> </w:t>
      </w:r>
      <w:r w:rsidRPr="00383F80">
        <w:rPr>
          <w:rFonts w:ascii="Times New Roman" w:hAnsi="Times New Roman"/>
          <w:spacing w:val="-3"/>
          <w:szCs w:val="24"/>
        </w:rPr>
        <w:t>[</w:t>
      </w:r>
      <w:r w:rsidRPr="0058180A">
        <w:rPr>
          <w:rFonts w:ascii="Times New Roman" w:hAnsi="Times New Roman"/>
          <w:spacing w:val="-3"/>
          <w:szCs w:val="24"/>
        </w:rPr>
        <w:t>40 CFR 60.672</w:t>
      </w:r>
      <w:r>
        <w:rPr>
          <w:rFonts w:ascii="Times New Roman" w:hAnsi="Times New Roman"/>
          <w:spacing w:val="-3"/>
          <w:szCs w:val="24"/>
        </w:rPr>
        <w:t>,</w:t>
      </w:r>
      <w:r w:rsidRPr="0058180A">
        <w:rPr>
          <w:rFonts w:ascii="Times New Roman" w:hAnsi="Times New Roman"/>
          <w:spacing w:val="-3"/>
          <w:szCs w:val="24"/>
        </w:rPr>
        <w:t xml:space="preserve"> </w:t>
      </w:r>
      <w:r w:rsidR="004C29CF">
        <w:rPr>
          <w:rFonts w:ascii="Times New Roman" w:hAnsi="Times New Roman"/>
          <w:spacing w:val="-3"/>
          <w:szCs w:val="24"/>
        </w:rPr>
        <w:t>Rule 62-296.711</w:t>
      </w:r>
      <w:r w:rsidR="00971082">
        <w:rPr>
          <w:rFonts w:ascii="Times New Roman" w:hAnsi="Times New Roman"/>
          <w:spacing w:val="-3"/>
          <w:szCs w:val="24"/>
        </w:rPr>
        <w:t>(2)(a)</w:t>
      </w:r>
      <w:r w:rsidR="004C29CF">
        <w:rPr>
          <w:rFonts w:ascii="Times New Roman" w:hAnsi="Times New Roman"/>
          <w:spacing w:val="-3"/>
          <w:szCs w:val="24"/>
        </w:rPr>
        <w:t xml:space="preserve">, F.A.C., </w:t>
      </w:r>
      <w:r w:rsidRPr="0058180A">
        <w:rPr>
          <w:rFonts w:ascii="Times New Roman" w:hAnsi="Times New Roman"/>
          <w:spacing w:val="-3"/>
          <w:szCs w:val="24"/>
        </w:rPr>
        <w:t xml:space="preserve">Chapter 1-3.52 of the Rules of the </w:t>
      </w:r>
      <w:r w:rsidR="00DA7132">
        <w:rPr>
          <w:rFonts w:ascii="Times New Roman" w:hAnsi="Times New Roman"/>
          <w:spacing w:val="-3"/>
          <w:szCs w:val="24"/>
        </w:rPr>
        <w:t>EPCHC</w:t>
      </w:r>
      <w:r w:rsidR="008371D1">
        <w:rPr>
          <w:rFonts w:ascii="Times New Roman" w:hAnsi="Times New Roman"/>
          <w:spacing w:val="-3"/>
          <w:szCs w:val="24"/>
        </w:rPr>
        <w:t xml:space="preserve">, </w:t>
      </w:r>
      <w:r w:rsidR="00A604DB">
        <w:rPr>
          <w:rFonts w:ascii="Times New Roman" w:hAnsi="Times New Roman"/>
          <w:spacing w:val="-3"/>
          <w:szCs w:val="24"/>
        </w:rPr>
        <w:t xml:space="preserve">and </w:t>
      </w:r>
      <w:r w:rsidR="008371D1">
        <w:rPr>
          <w:rFonts w:ascii="Times New Roman" w:hAnsi="Times New Roman"/>
          <w:spacing w:val="-3"/>
          <w:szCs w:val="24"/>
        </w:rPr>
        <w:t>Permit No</w:t>
      </w:r>
      <w:r w:rsidR="00A604DB">
        <w:rPr>
          <w:rFonts w:ascii="Times New Roman" w:hAnsi="Times New Roman"/>
          <w:spacing w:val="-3"/>
          <w:szCs w:val="24"/>
        </w:rPr>
        <w:t>s</w:t>
      </w:r>
      <w:r w:rsidR="008371D1">
        <w:rPr>
          <w:rFonts w:ascii="Times New Roman" w:hAnsi="Times New Roman"/>
          <w:spacing w:val="-3"/>
          <w:szCs w:val="24"/>
        </w:rPr>
        <w:t>. 0570223-01</w:t>
      </w:r>
      <w:r w:rsidR="00E80FD6">
        <w:rPr>
          <w:rFonts w:ascii="Times New Roman" w:hAnsi="Times New Roman"/>
          <w:spacing w:val="-3"/>
          <w:szCs w:val="24"/>
        </w:rPr>
        <w:t>7</w:t>
      </w:r>
      <w:r w:rsidR="008371D1">
        <w:rPr>
          <w:rFonts w:ascii="Times New Roman" w:hAnsi="Times New Roman"/>
          <w:spacing w:val="-3"/>
          <w:szCs w:val="24"/>
        </w:rPr>
        <w:t>-AC</w:t>
      </w:r>
      <w:r>
        <w:rPr>
          <w:rFonts w:ascii="Times New Roman" w:hAnsi="Times New Roman"/>
          <w:spacing w:val="-3"/>
          <w:szCs w:val="24"/>
        </w:rPr>
        <w:t xml:space="preserve"> and </w:t>
      </w:r>
      <w:r w:rsidR="00E80FD6">
        <w:rPr>
          <w:rFonts w:ascii="Times New Roman" w:hAnsi="Times New Roman"/>
          <w:spacing w:val="-3"/>
          <w:szCs w:val="24"/>
        </w:rPr>
        <w:t>0570223-018-AC</w:t>
      </w:r>
      <w:r w:rsidRPr="00383F80">
        <w:rPr>
          <w:rFonts w:ascii="Times New Roman" w:hAnsi="Times New Roman"/>
          <w:spacing w:val="-3"/>
          <w:szCs w:val="24"/>
        </w:rPr>
        <w:t>]</w:t>
      </w:r>
    </w:p>
    <w:p w:rsidR="00762679" w:rsidRDefault="009833A4" w:rsidP="0075180F">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zCs w:val="24"/>
        </w:rPr>
      </w:pPr>
      <w:r>
        <w:rPr>
          <w:rFonts w:ascii="Times New Roman" w:hAnsi="Times New Roman"/>
          <w:color w:val="FF0000"/>
          <w:szCs w:val="24"/>
        </w:rPr>
        <w:tab/>
      </w:r>
    </w:p>
    <w:tbl>
      <w:tblPr>
        <w:tblW w:w="801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6120"/>
      </w:tblGrid>
      <w:tr w:rsidR="00762679" w:rsidRPr="002570BD" w:rsidTr="00762679">
        <w:trPr>
          <w:trHeight w:val="255"/>
        </w:trPr>
        <w:tc>
          <w:tcPr>
            <w:tcW w:w="1890" w:type="dxa"/>
            <w:tcBorders>
              <w:top w:val="single" w:sz="4" w:space="0" w:color="auto"/>
              <w:left w:val="single" w:sz="4" w:space="0" w:color="auto"/>
              <w:bottom w:val="single" w:sz="4" w:space="0" w:color="auto"/>
              <w:right w:val="single" w:sz="4" w:space="0" w:color="auto"/>
            </w:tcBorders>
          </w:tcPr>
          <w:p w:rsidR="00762679" w:rsidRPr="002570BD" w:rsidRDefault="00762679" w:rsidP="008528C6">
            <w:pPr>
              <w:widowControl/>
              <w:jc w:val="center"/>
              <w:rPr>
                <w:rFonts w:ascii="Times New Roman" w:hAnsi="Times New Roman"/>
                <w:b/>
                <w:szCs w:val="24"/>
              </w:rPr>
            </w:pPr>
            <w:r w:rsidRPr="002570BD">
              <w:rPr>
                <w:rFonts w:ascii="Times New Roman" w:hAnsi="Times New Roman"/>
                <w:b/>
                <w:szCs w:val="24"/>
              </w:rPr>
              <w:t>Emission Unit</w:t>
            </w: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2570BD" w:rsidRDefault="00762679" w:rsidP="008528C6">
            <w:pPr>
              <w:widowControl/>
              <w:rPr>
                <w:rFonts w:ascii="Times New Roman" w:hAnsi="Times New Roman"/>
                <w:b/>
                <w:szCs w:val="24"/>
              </w:rPr>
            </w:pPr>
            <w:r w:rsidRPr="002570BD">
              <w:rPr>
                <w:rFonts w:ascii="Times New Roman" w:hAnsi="Times New Roman"/>
                <w:b/>
                <w:szCs w:val="24"/>
              </w:rPr>
              <w:t>Emission Point Description</w:t>
            </w:r>
          </w:p>
        </w:tc>
      </w:tr>
      <w:tr w:rsidR="00762679" w:rsidRPr="00403F3B" w:rsidTr="00762679">
        <w:trPr>
          <w:trHeight w:val="255"/>
        </w:trPr>
        <w:tc>
          <w:tcPr>
            <w:tcW w:w="1890" w:type="dxa"/>
            <w:vMerge w:val="restart"/>
            <w:tcBorders>
              <w:top w:val="single" w:sz="4" w:space="0" w:color="auto"/>
              <w:left w:val="single" w:sz="4" w:space="0" w:color="auto"/>
              <w:right w:val="single" w:sz="4" w:space="0" w:color="auto"/>
            </w:tcBorders>
            <w:vAlign w:val="center"/>
          </w:tcPr>
          <w:p w:rsidR="00762679" w:rsidRPr="00403F3B" w:rsidRDefault="00762679" w:rsidP="008528C6">
            <w:pPr>
              <w:jc w:val="center"/>
              <w:rPr>
                <w:rFonts w:ascii="Times New Roman" w:hAnsi="Times New Roman"/>
                <w:b/>
                <w:szCs w:val="24"/>
              </w:rPr>
            </w:pPr>
            <w:r w:rsidRPr="00403F3B">
              <w:rPr>
                <w:rFonts w:ascii="Times New Roman" w:hAnsi="Times New Roman"/>
                <w:b/>
                <w:szCs w:val="24"/>
              </w:rPr>
              <w:t>EU 105</w:t>
            </w: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Pr>
                <w:rFonts w:ascii="Times New Roman" w:hAnsi="Times New Roman"/>
                <w:szCs w:val="24"/>
              </w:rPr>
              <w:t>Truck to Ground</w:t>
            </w:r>
          </w:p>
        </w:tc>
      </w:tr>
      <w:tr w:rsidR="00762679" w:rsidRPr="00403F3B" w:rsidTr="00762679">
        <w:trPr>
          <w:trHeight w:val="255"/>
        </w:trPr>
        <w:tc>
          <w:tcPr>
            <w:tcW w:w="1890" w:type="dxa"/>
            <w:vMerge/>
            <w:tcBorders>
              <w:left w:val="single" w:sz="4" w:space="0" w:color="auto"/>
              <w:right w:val="single" w:sz="4" w:space="0" w:color="auto"/>
            </w:tcBorders>
            <w:vAlign w:val="center"/>
          </w:tcPr>
          <w:p w:rsidR="00762679" w:rsidRPr="00403F3B" w:rsidRDefault="00762679" w:rsidP="008528C6">
            <w:pPr>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Front-end Loader to RAP Bins</w:t>
            </w:r>
          </w:p>
        </w:tc>
      </w:tr>
      <w:tr w:rsidR="00762679" w:rsidRPr="00403F3B" w:rsidTr="00762679">
        <w:trPr>
          <w:trHeight w:val="255"/>
        </w:trPr>
        <w:tc>
          <w:tcPr>
            <w:tcW w:w="1890" w:type="dxa"/>
            <w:vMerge/>
            <w:tcBorders>
              <w:left w:val="single" w:sz="4" w:space="0" w:color="auto"/>
              <w:right w:val="single" w:sz="4" w:space="0" w:color="auto"/>
            </w:tcBorders>
            <w:vAlign w:val="center"/>
          </w:tcPr>
          <w:p w:rsidR="00762679" w:rsidRPr="00403F3B"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Bins to Conveyor</w:t>
            </w:r>
          </w:p>
        </w:tc>
      </w:tr>
      <w:tr w:rsidR="00762679" w:rsidRPr="00403F3B" w:rsidTr="00762679">
        <w:trPr>
          <w:trHeight w:val="255"/>
        </w:trPr>
        <w:tc>
          <w:tcPr>
            <w:tcW w:w="1890" w:type="dxa"/>
            <w:vMerge/>
            <w:tcBorders>
              <w:left w:val="single" w:sz="4" w:space="0" w:color="auto"/>
              <w:right w:val="single" w:sz="4" w:space="0" w:color="auto"/>
            </w:tcBorders>
          </w:tcPr>
          <w:p w:rsidR="00762679" w:rsidRPr="00403F3B"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Conveyor to Screen/Screening</w:t>
            </w:r>
          </w:p>
        </w:tc>
      </w:tr>
      <w:tr w:rsidR="00762679" w:rsidRPr="00403F3B" w:rsidTr="00762679">
        <w:trPr>
          <w:trHeight w:val="255"/>
        </w:trPr>
        <w:tc>
          <w:tcPr>
            <w:tcW w:w="1890" w:type="dxa"/>
            <w:vMerge/>
            <w:tcBorders>
              <w:left w:val="single" w:sz="4" w:space="0" w:color="auto"/>
              <w:right w:val="single" w:sz="4" w:space="0" w:color="auto"/>
            </w:tcBorders>
          </w:tcPr>
          <w:p w:rsidR="00762679" w:rsidRPr="00403F3B"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Screen to Crusher Conveyor</w:t>
            </w:r>
          </w:p>
        </w:tc>
      </w:tr>
      <w:tr w:rsidR="00762679" w:rsidRPr="00403F3B" w:rsidTr="00762679">
        <w:trPr>
          <w:trHeight w:val="255"/>
        </w:trPr>
        <w:tc>
          <w:tcPr>
            <w:tcW w:w="1890" w:type="dxa"/>
            <w:vMerge/>
            <w:tcBorders>
              <w:left w:val="single" w:sz="4" w:space="0" w:color="auto"/>
              <w:right w:val="single" w:sz="4" w:space="0" w:color="auto"/>
            </w:tcBorders>
          </w:tcPr>
          <w:p w:rsidR="00762679" w:rsidRPr="00403F3B"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Crusher Conveyor to Crusher</w:t>
            </w:r>
          </w:p>
        </w:tc>
      </w:tr>
      <w:tr w:rsidR="00762679" w:rsidRPr="00403F3B" w:rsidTr="00762679">
        <w:trPr>
          <w:trHeight w:val="255"/>
        </w:trPr>
        <w:tc>
          <w:tcPr>
            <w:tcW w:w="1890" w:type="dxa"/>
            <w:vMerge/>
            <w:tcBorders>
              <w:left w:val="single" w:sz="4" w:space="0" w:color="auto"/>
              <w:right w:val="single" w:sz="4" w:space="0" w:color="auto"/>
            </w:tcBorders>
          </w:tcPr>
          <w:p w:rsidR="00762679" w:rsidRPr="00403F3B"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Crusher/Lump Breaker</w:t>
            </w:r>
          </w:p>
        </w:tc>
      </w:tr>
      <w:tr w:rsidR="00762679" w:rsidRPr="00403F3B" w:rsidTr="00762679">
        <w:trPr>
          <w:trHeight w:val="255"/>
        </w:trPr>
        <w:tc>
          <w:tcPr>
            <w:tcW w:w="1890" w:type="dxa"/>
            <w:vMerge/>
            <w:tcBorders>
              <w:left w:val="single" w:sz="4" w:space="0" w:color="auto"/>
              <w:right w:val="single" w:sz="4" w:space="0" w:color="auto"/>
            </w:tcBorders>
          </w:tcPr>
          <w:p w:rsidR="00762679" w:rsidRPr="00403F3B"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Crusher to Recycle Conveyor/Screening</w:t>
            </w:r>
          </w:p>
        </w:tc>
      </w:tr>
      <w:tr w:rsidR="00762679" w:rsidRPr="00403F3B" w:rsidTr="00762679">
        <w:trPr>
          <w:trHeight w:val="255"/>
        </w:trPr>
        <w:tc>
          <w:tcPr>
            <w:tcW w:w="1890" w:type="dxa"/>
            <w:vMerge/>
            <w:tcBorders>
              <w:left w:val="single" w:sz="4" w:space="0" w:color="auto"/>
              <w:right w:val="single" w:sz="4" w:space="0" w:color="auto"/>
            </w:tcBorders>
          </w:tcPr>
          <w:p w:rsidR="00762679" w:rsidRPr="002570BD"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Screen to Drum Conveyor</w:t>
            </w:r>
          </w:p>
        </w:tc>
      </w:tr>
      <w:tr w:rsidR="00762679" w:rsidRPr="00403F3B" w:rsidTr="00762679">
        <w:trPr>
          <w:trHeight w:val="255"/>
        </w:trPr>
        <w:tc>
          <w:tcPr>
            <w:tcW w:w="1890" w:type="dxa"/>
            <w:vMerge/>
            <w:tcBorders>
              <w:left w:val="single" w:sz="4" w:space="0" w:color="auto"/>
              <w:right w:val="single" w:sz="4" w:space="0" w:color="auto"/>
            </w:tcBorders>
          </w:tcPr>
          <w:p w:rsidR="00762679" w:rsidRPr="00403F3B" w:rsidRDefault="00762679" w:rsidP="008528C6">
            <w:pPr>
              <w:widowControl/>
              <w:jc w:val="center"/>
              <w:rPr>
                <w:rFonts w:ascii="Times New Roman" w:hAnsi="Times New Roman"/>
                <w:b/>
                <w:szCs w:val="24"/>
              </w:rPr>
            </w:pPr>
          </w:p>
        </w:tc>
        <w:tc>
          <w:tcPr>
            <w:tcW w:w="6120" w:type="dxa"/>
            <w:tcBorders>
              <w:top w:val="single" w:sz="4" w:space="0" w:color="auto"/>
              <w:left w:val="single" w:sz="4" w:space="0" w:color="auto"/>
              <w:bottom w:val="single" w:sz="4" w:space="0" w:color="auto"/>
              <w:right w:val="single" w:sz="4" w:space="0" w:color="auto"/>
            </w:tcBorders>
            <w:noWrap/>
            <w:vAlign w:val="bottom"/>
          </w:tcPr>
          <w:p w:rsidR="00762679" w:rsidRPr="007C2DAD" w:rsidRDefault="00762679" w:rsidP="00236420">
            <w:pPr>
              <w:pStyle w:val="ListParagraph"/>
              <w:widowControl/>
              <w:numPr>
                <w:ilvl w:val="0"/>
                <w:numId w:val="16"/>
              </w:numPr>
              <w:rPr>
                <w:rFonts w:ascii="Times New Roman" w:hAnsi="Times New Roman"/>
                <w:szCs w:val="24"/>
              </w:rPr>
            </w:pPr>
            <w:r w:rsidRPr="007C2DAD">
              <w:rPr>
                <w:rFonts w:ascii="Times New Roman" w:hAnsi="Times New Roman"/>
                <w:szCs w:val="24"/>
              </w:rPr>
              <w:t>Drum Conveyor to Drum Mixer</w:t>
            </w:r>
          </w:p>
        </w:tc>
      </w:tr>
    </w:tbl>
    <w:p w:rsidR="009833A4" w:rsidRDefault="009833A4" w:rsidP="0075180F">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zCs w:val="24"/>
        </w:rPr>
      </w:pPr>
    </w:p>
    <w:p w:rsidR="009833A4" w:rsidRPr="00C80FAE" w:rsidRDefault="009833A4" w:rsidP="00B146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rPr>
      </w:pPr>
      <w:r w:rsidRPr="008609C3">
        <w:rPr>
          <w:rFonts w:ascii="Times New Roman" w:hAnsi="Times New Roman"/>
          <w:b/>
          <w:spacing w:val="-3"/>
          <w:szCs w:val="24"/>
        </w:rPr>
        <w:t xml:space="preserve">C.3.  </w:t>
      </w:r>
      <w:r w:rsidRPr="008609C3">
        <w:rPr>
          <w:rFonts w:ascii="Times New Roman" w:hAnsi="Times New Roman"/>
          <w:spacing w:val="-3"/>
          <w:szCs w:val="24"/>
          <w:u w:val="single"/>
        </w:rPr>
        <w:t>VE Test Frequency.</w:t>
      </w:r>
      <w:r w:rsidRPr="008609C3">
        <w:rPr>
          <w:rFonts w:ascii="Times New Roman" w:hAnsi="Times New Roman"/>
          <w:spacing w:val="-3"/>
          <w:szCs w:val="24"/>
        </w:rPr>
        <w:t xml:space="preserve">  Test each emission point in Specific Condition C.2. for visible </w:t>
      </w:r>
      <w:r w:rsidRPr="00C80FAE">
        <w:rPr>
          <w:rFonts w:ascii="Times New Roman" w:hAnsi="Times New Roman"/>
          <w:spacing w:val="-3"/>
          <w:szCs w:val="24"/>
        </w:rPr>
        <w:t>emissions</w:t>
      </w:r>
      <w:r w:rsidR="00C80FAE" w:rsidRPr="00C80FAE">
        <w:rPr>
          <w:rFonts w:ascii="Times New Roman" w:hAnsi="Times New Roman"/>
        </w:rPr>
        <w:t xml:space="preserve"> </w:t>
      </w:r>
      <w:r w:rsidR="00C80FAE">
        <w:rPr>
          <w:rFonts w:ascii="Times New Roman" w:hAnsi="Times New Roman"/>
        </w:rPr>
        <w:t>annually, once per federal fiscal year (October 1 – September 30)</w:t>
      </w:r>
      <w:r w:rsidR="00240B84" w:rsidRPr="00C80FAE">
        <w:rPr>
          <w:rFonts w:ascii="Times New Roman" w:hAnsi="Times New Roman"/>
        </w:rPr>
        <w:t>.</w:t>
      </w:r>
      <w:r w:rsidRPr="00C80FAE">
        <w:rPr>
          <w:rFonts w:ascii="Times New Roman" w:hAnsi="Times New Roman"/>
        </w:rPr>
        <w:t xml:space="preserve">  </w:t>
      </w:r>
      <w:r w:rsidRPr="00C80FAE">
        <w:rPr>
          <w:rFonts w:ascii="Times New Roman" w:hAnsi="Times New Roman"/>
          <w:spacing w:val="-3"/>
        </w:rPr>
        <w:t xml:space="preserve">Testing procedures shall be consistent with the requirements of 40 CFR 60, Rule 62-297, F.A.C., and Specific Condition </w:t>
      </w:r>
      <w:r w:rsidRPr="007A3D4F">
        <w:rPr>
          <w:rFonts w:ascii="Times New Roman" w:hAnsi="Times New Roman"/>
          <w:spacing w:val="-3"/>
        </w:rPr>
        <w:t>No. A.13.</w:t>
      </w:r>
      <w:r w:rsidRPr="00C80FAE">
        <w:rPr>
          <w:rFonts w:ascii="Times New Roman" w:hAnsi="Times New Roman"/>
          <w:spacing w:val="-3"/>
        </w:rPr>
        <w:t xml:space="preserve"> </w:t>
      </w:r>
      <w:r w:rsidR="00971082" w:rsidRPr="00B24560">
        <w:rPr>
          <w:rFonts w:ascii="Times New Roman" w:hAnsi="Times New Roman"/>
          <w:szCs w:val="24"/>
        </w:rPr>
        <w:t>[Rule 62-297.310(4)(a)2., F.A.C]</w:t>
      </w:r>
      <w:r w:rsidR="00971082" w:rsidRPr="00B24560">
        <w:rPr>
          <w:rFonts w:ascii="Times New Roman" w:hAnsi="Times New Roman"/>
          <w:spacing w:val="-3"/>
        </w:rPr>
        <w:t xml:space="preserve"> </w:t>
      </w:r>
      <w:r w:rsidRPr="00C80FAE">
        <w:rPr>
          <w:rFonts w:ascii="Times New Roman" w:hAnsi="Times New Roman"/>
          <w:spacing w:val="-3"/>
        </w:rPr>
        <w:t xml:space="preserve"> </w:t>
      </w:r>
    </w:p>
    <w:p w:rsidR="009833A4" w:rsidRPr="00C80FAE" w:rsidRDefault="009833A4" w:rsidP="00B146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rPr>
      </w:pPr>
    </w:p>
    <w:p w:rsidR="009833A4" w:rsidRPr="00B146F8" w:rsidRDefault="009833A4" w:rsidP="00B146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zCs w:val="24"/>
        </w:rPr>
      </w:pPr>
      <w:r w:rsidRPr="00C80FAE">
        <w:rPr>
          <w:rFonts w:ascii="Times New Roman" w:hAnsi="Times New Roman"/>
          <w:b/>
          <w:spacing w:val="-3"/>
          <w:szCs w:val="24"/>
        </w:rPr>
        <w:t>C.4.</w:t>
      </w:r>
      <w:r w:rsidRPr="00C80FAE">
        <w:rPr>
          <w:rFonts w:ascii="Times New Roman" w:hAnsi="Times New Roman"/>
          <w:spacing w:val="-3"/>
          <w:szCs w:val="24"/>
        </w:rPr>
        <w:t xml:space="preserve">  </w:t>
      </w:r>
      <w:r w:rsidRPr="00C80FAE">
        <w:rPr>
          <w:rFonts w:ascii="Times New Roman" w:hAnsi="Times New Roman"/>
          <w:spacing w:val="-3"/>
          <w:szCs w:val="24"/>
          <w:u w:val="single"/>
        </w:rPr>
        <w:t>VE Test Duration.</w:t>
      </w:r>
      <w:r w:rsidRPr="00C80FAE">
        <w:rPr>
          <w:rFonts w:ascii="Times New Roman" w:hAnsi="Times New Roman"/>
          <w:spacing w:val="-3"/>
          <w:szCs w:val="24"/>
        </w:rPr>
        <w:t xml:space="preserve">  </w:t>
      </w:r>
      <w:r w:rsidRPr="00C80FAE">
        <w:rPr>
          <w:rFonts w:ascii="Times New Roman" w:hAnsi="Times New Roman"/>
          <w:szCs w:val="24"/>
        </w:rPr>
        <w:t>The visible emissions test shall be conducted by a certified observer and</w:t>
      </w:r>
      <w:r w:rsidRPr="00B146F8">
        <w:rPr>
          <w:rFonts w:ascii="Times New Roman" w:hAnsi="Times New Roman"/>
          <w:szCs w:val="24"/>
        </w:rPr>
        <w:t xml:space="preserve"> be a minimum of thirty (30) minutes in duration.  The test observation period shall include the period during which the highest opacity can reasonably be expected to occur.  [Rule 62-297.310(4)(a)2., F.A.C</w:t>
      </w:r>
      <w:r>
        <w:rPr>
          <w:rFonts w:ascii="Times New Roman" w:hAnsi="Times New Roman"/>
          <w:szCs w:val="24"/>
        </w:rPr>
        <w:t>.</w:t>
      </w:r>
      <w:r w:rsidRPr="00B146F8">
        <w:rPr>
          <w:rFonts w:ascii="Times New Roman" w:hAnsi="Times New Roman"/>
          <w:szCs w:val="24"/>
        </w:rPr>
        <w:t>]</w:t>
      </w:r>
    </w:p>
    <w:p w:rsidR="009833A4" w:rsidRPr="00B146F8" w:rsidRDefault="009833A4" w:rsidP="00AF6E75">
      <w:pPr>
        <w:pStyle w:val="NormalWeb"/>
        <w:tabs>
          <w:tab w:val="left" w:pos="360"/>
          <w:tab w:val="left" w:pos="540"/>
        </w:tabs>
        <w:spacing w:before="0" w:after="0"/>
        <w:jc w:val="both"/>
        <w:rPr>
          <w:color w:val="FF0000"/>
          <w:spacing w:val="-3"/>
          <w:szCs w:val="24"/>
        </w:rPr>
      </w:pPr>
    </w:p>
    <w:p w:rsidR="009833A4" w:rsidRDefault="009833A4" w:rsidP="00EE447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146F8">
        <w:rPr>
          <w:rFonts w:ascii="Times New Roman" w:hAnsi="Times New Roman"/>
          <w:b/>
        </w:rPr>
        <w:t>C.5.</w:t>
      </w:r>
      <w:r w:rsidRPr="00B146F8">
        <w:rPr>
          <w:rFonts w:ascii="Times New Roman" w:hAnsi="Times New Roman"/>
        </w:rPr>
        <w:tab/>
      </w:r>
      <w:r w:rsidRPr="00B146F8">
        <w:rPr>
          <w:rFonts w:ascii="Times New Roman" w:hAnsi="Times New Roman"/>
          <w:spacing w:val="-3"/>
        </w:rPr>
        <w:t xml:space="preserve">Testing of emissions shall be conducted with the source operating at capacity.  </w:t>
      </w:r>
      <w:r w:rsidRPr="00B146F8">
        <w:rPr>
          <w:rFonts w:ascii="Times New Roman" w:hAnsi="Times New Roman"/>
          <w:spacing w:val="-3"/>
          <w:szCs w:val="24"/>
        </w:rPr>
        <w:t>Capacity is defined as 90-100% of rated capacity of processing 500 tons/hour of material.  If it is impracticable to test at capacity, then the source may be tested at less than capacity</w:t>
      </w:r>
      <w:r w:rsidRPr="001C6741">
        <w:rPr>
          <w:rFonts w:ascii="Times New Roman" w:hAnsi="Times New Roman"/>
          <w:spacing w:val="-3"/>
          <w:szCs w:val="24"/>
        </w:rPr>
        <w:t>; in this case subsequent</w:t>
      </w:r>
      <w:r w:rsidRPr="00A5209F">
        <w:rPr>
          <w:rFonts w:ascii="Times New Roman" w:hAnsi="Times New Roman"/>
          <w:spacing w:val="-3"/>
          <w:szCs w:val="24"/>
        </w:rPr>
        <w:t xml:space="preserve"> source operation is limited to 110% of the test load until a new test is conducted.  Once the unit is so limited, then operation at higher capacities</w:t>
      </w:r>
      <w:r w:rsidR="0016172D" w:rsidRPr="0016172D">
        <w:rPr>
          <w:rFonts w:ascii="Times New Roman" w:hAnsi="Times New Roman"/>
          <w:szCs w:val="24"/>
        </w:rPr>
        <w:t xml:space="preserve"> </w:t>
      </w:r>
      <w:r w:rsidR="0016172D" w:rsidRPr="00FE71B0">
        <w:rPr>
          <w:rFonts w:ascii="Times New Roman" w:hAnsi="Times New Roman"/>
          <w:szCs w:val="24"/>
        </w:rPr>
        <w:t>is allowed for no more than fifteen (15) days for purposes of additional compliance testing to regain the rated capacity in the permit, with prior notification to the EPC</w:t>
      </w:r>
      <w:r w:rsidR="004870D1">
        <w:rPr>
          <w:rFonts w:ascii="Times New Roman" w:hAnsi="Times New Roman"/>
          <w:spacing w:val="-3"/>
          <w:szCs w:val="24"/>
        </w:rPr>
        <w:t>.  Failure to submit the process rate</w:t>
      </w:r>
      <w:r w:rsidRPr="00A5209F">
        <w:rPr>
          <w:rFonts w:ascii="Times New Roman" w:hAnsi="Times New Roman"/>
          <w:spacing w:val="-3"/>
          <w:szCs w:val="24"/>
        </w:rPr>
        <w:t xml:space="preserve"> and actual operating conditions may invalidate the test.  [Rules 62-4.070(3) and 62-297.310(2</w:t>
      </w:r>
      <w:r w:rsidRPr="002A5600">
        <w:rPr>
          <w:rFonts w:ascii="Times New Roman" w:hAnsi="Times New Roman"/>
          <w:spacing w:val="-3"/>
          <w:szCs w:val="24"/>
        </w:rPr>
        <w:t>), F.A.C.]</w:t>
      </w:r>
    </w:p>
    <w:p w:rsidR="00F71F3E" w:rsidRDefault="00F71F3E" w:rsidP="00EE447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71082" w:rsidRPr="002A65AA" w:rsidRDefault="009833A4" w:rsidP="00971082">
      <w:pPr>
        <w:pStyle w:val="Document1"/>
        <w:keepNext w:val="0"/>
        <w:keepLines w:val="0"/>
        <w:tabs>
          <w:tab w:val="clear" w:pos="-720"/>
        </w:tabs>
        <w:jc w:val="both"/>
        <w:rPr>
          <w:rFonts w:ascii="Times New Roman" w:hAnsi="Times New Roman"/>
          <w:szCs w:val="24"/>
        </w:rPr>
      </w:pPr>
      <w:r w:rsidRPr="00AB030C">
        <w:rPr>
          <w:rFonts w:ascii="Times New Roman" w:hAnsi="Times New Roman"/>
          <w:b/>
        </w:rPr>
        <w:lastRenderedPageBreak/>
        <w:t>C.</w:t>
      </w:r>
      <w:r>
        <w:rPr>
          <w:rFonts w:ascii="Times New Roman" w:hAnsi="Times New Roman"/>
          <w:b/>
        </w:rPr>
        <w:t>6</w:t>
      </w:r>
      <w:r w:rsidRPr="00AB030C">
        <w:rPr>
          <w:rFonts w:ascii="Times New Roman" w:hAnsi="Times New Roman"/>
          <w:b/>
        </w:rPr>
        <w:t xml:space="preserve">.  </w:t>
      </w:r>
      <w:r w:rsidRPr="008B1E22">
        <w:rPr>
          <w:rFonts w:ascii="Times New Roman" w:hAnsi="Times New Roman"/>
          <w:bCs/>
          <w:u w:val="single"/>
        </w:rPr>
        <w:t>Operating Records.</w:t>
      </w:r>
      <w:r w:rsidRPr="008B1E22">
        <w:rPr>
          <w:rFonts w:ascii="Times New Roman" w:hAnsi="Times New Roman"/>
        </w:rPr>
        <w:t xml:space="preserve">  In</w:t>
      </w:r>
      <w:r w:rsidRPr="00AB030C">
        <w:rPr>
          <w:rFonts w:ascii="Times New Roman" w:hAnsi="Times New Roman"/>
        </w:rPr>
        <w:t xml:space="preserve"> order to document compliance with Specific Condition No. C.1.</w:t>
      </w:r>
      <w:r>
        <w:rPr>
          <w:rFonts w:ascii="Times New Roman" w:hAnsi="Times New Roman"/>
        </w:rPr>
        <w:t>, the</w:t>
      </w:r>
      <w:r w:rsidRPr="00AB030C">
        <w:rPr>
          <w:rFonts w:ascii="Times New Roman" w:hAnsi="Times New Roman"/>
        </w:rPr>
        <w:t xml:space="preserve"> permittee shall maintain monthly </w:t>
      </w:r>
      <w:r>
        <w:rPr>
          <w:rFonts w:ascii="Times New Roman" w:hAnsi="Times New Roman"/>
        </w:rPr>
        <w:t xml:space="preserve">and 12-month rolling total </w:t>
      </w:r>
      <w:r w:rsidRPr="00AB030C">
        <w:rPr>
          <w:rFonts w:ascii="Times New Roman" w:hAnsi="Times New Roman"/>
        </w:rPr>
        <w:t>records of the</w:t>
      </w:r>
      <w:r>
        <w:rPr>
          <w:rFonts w:ascii="Times New Roman" w:hAnsi="Times New Roman"/>
        </w:rPr>
        <w:t xml:space="preserve"> amount of</w:t>
      </w:r>
      <w:r w:rsidRPr="00AB030C">
        <w:rPr>
          <w:rFonts w:ascii="Times New Roman" w:hAnsi="Times New Roman"/>
        </w:rPr>
        <w:t xml:space="preserve"> RAP material handled</w:t>
      </w:r>
      <w:r>
        <w:rPr>
          <w:rFonts w:ascii="Times New Roman" w:hAnsi="Times New Roman"/>
        </w:rPr>
        <w:t xml:space="preserve">.  </w:t>
      </w:r>
      <w:r>
        <w:rPr>
          <w:rFonts w:ascii="Times New Roman" w:hAnsi="Times New Roman"/>
          <w:szCs w:val="24"/>
        </w:rPr>
        <w:t>The records</w:t>
      </w:r>
      <w:r w:rsidRPr="00867FA2">
        <w:rPr>
          <w:rFonts w:ascii="Times New Roman" w:hAnsi="Times New Roman"/>
          <w:szCs w:val="24"/>
        </w:rPr>
        <w:t xml:space="preserve"> shall be maintained at the facility (on-site) </w:t>
      </w:r>
      <w:r w:rsidRPr="00553504">
        <w:rPr>
          <w:rFonts w:ascii="Times New Roman" w:hAnsi="Times New Roman"/>
          <w:szCs w:val="24"/>
        </w:rPr>
        <w:t xml:space="preserve">for </w:t>
      </w:r>
      <w:r w:rsidR="00092E56">
        <w:rPr>
          <w:rFonts w:ascii="Times New Roman" w:hAnsi="Times New Roman"/>
          <w:szCs w:val="24"/>
        </w:rPr>
        <w:t>a minimum of</w:t>
      </w:r>
      <w:r w:rsidRPr="00553504">
        <w:rPr>
          <w:rFonts w:ascii="Times New Roman" w:hAnsi="Times New Roman"/>
          <w:szCs w:val="24"/>
        </w:rPr>
        <w:t xml:space="preserve"> </w:t>
      </w:r>
      <w:r>
        <w:rPr>
          <w:rFonts w:ascii="Times New Roman" w:hAnsi="Times New Roman"/>
          <w:szCs w:val="24"/>
        </w:rPr>
        <w:t xml:space="preserve">five (5) </w:t>
      </w:r>
      <w:r w:rsidRPr="00553504">
        <w:rPr>
          <w:rFonts w:ascii="Times New Roman" w:hAnsi="Times New Roman"/>
          <w:szCs w:val="24"/>
        </w:rPr>
        <w:t>years</w:t>
      </w:r>
      <w:r w:rsidRPr="00867FA2">
        <w:rPr>
          <w:rFonts w:ascii="Times New Roman" w:hAnsi="Times New Roman"/>
          <w:szCs w:val="24"/>
        </w:rPr>
        <w:t xml:space="preserve"> and</w:t>
      </w:r>
      <w:r>
        <w:rPr>
          <w:rFonts w:ascii="Times New Roman" w:hAnsi="Times New Roman"/>
          <w:szCs w:val="24"/>
        </w:rPr>
        <w:t xml:space="preserve"> shall</w:t>
      </w:r>
      <w:r w:rsidRPr="00867FA2">
        <w:rPr>
          <w:rFonts w:ascii="Times New Roman" w:hAnsi="Times New Roman"/>
          <w:szCs w:val="24"/>
        </w:rPr>
        <w:t xml:space="preserve"> be made available </w:t>
      </w:r>
      <w:r>
        <w:rPr>
          <w:rFonts w:ascii="Times New Roman" w:hAnsi="Times New Roman"/>
          <w:szCs w:val="24"/>
        </w:rPr>
        <w:t xml:space="preserve">to the </w:t>
      </w:r>
      <w:r w:rsidRPr="0098506E">
        <w:rPr>
          <w:rFonts w:ascii="Times New Roman" w:hAnsi="Times New Roman"/>
          <w:szCs w:val="24"/>
        </w:rPr>
        <w:t>Environmental Protection Commission of Hillsborough County, state and</w:t>
      </w:r>
      <w:r w:rsidRPr="000350F9">
        <w:rPr>
          <w:rFonts w:ascii="Times New Roman" w:hAnsi="Times New Roman"/>
          <w:szCs w:val="24"/>
        </w:rPr>
        <w:t xml:space="preserve"> federal officials</w:t>
      </w:r>
      <w:r>
        <w:rPr>
          <w:rFonts w:ascii="Times New Roman" w:hAnsi="Times New Roman"/>
          <w:szCs w:val="24"/>
        </w:rPr>
        <w:t xml:space="preserve"> </w:t>
      </w:r>
      <w:r w:rsidRPr="000350F9">
        <w:rPr>
          <w:rFonts w:ascii="Times New Roman" w:hAnsi="Times New Roman"/>
          <w:szCs w:val="24"/>
        </w:rPr>
        <w:t>upon request</w:t>
      </w:r>
      <w:r w:rsidRPr="00867FA2">
        <w:rPr>
          <w:rFonts w:ascii="Times New Roman" w:hAnsi="Times New Roman"/>
          <w:szCs w:val="24"/>
        </w:rPr>
        <w:t>.</w:t>
      </w:r>
      <w:r>
        <w:rPr>
          <w:rFonts w:ascii="Times New Roman" w:hAnsi="Times New Roman"/>
          <w:szCs w:val="24"/>
        </w:rPr>
        <w:t xml:space="preserve">  </w:t>
      </w:r>
      <w:r w:rsidR="00971082" w:rsidRPr="002A65AA">
        <w:rPr>
          <w:rFonts w:ascii="Times New Roman" w:hAnsi="Times New Roman"/>
          <w:bCs/>
        </w:rPr>
        <w:t>[</w:t>
      </w:r>
      <w:r w:rsidR="00971082">
        <w:rPr>
          <w:rFonts w:ascii="Times New Roman" w:hAnsi="Times New Roman"/>
          <w:bCs/>
        </w:rPr>
        <w:t xml:space="preserve">40 CFR 60.7 and </w:t>
      </w:r>
      <w:r w:rsidR="00971082" w:rsidRPr="002A65AA">
        <w:rPr>
          <w:rFonts w:ascii="Times New Roman" w:hAnsi="Times New Roman"/>
          <w:bCs/>
        </w:rPr>
        <w:t xml:space="preserve">Rule </w:t>
      </w:r>
      <w:r w:rsidR="00971082">
        <w:rPr>
          <w:rFonts w:ascii="Times New Roman" w:hAnsi="Times New Roman"/>
          <w:bCs/>
        </w:rPr>
        <w:t>62-210.300(3)(c)2.g.</w:t>
      </w:r>
      <w:r w:rsidR="00971082" w:rsidRPr="002A65AA">
        <w:rPr>
          <w:rFonts w:ascii="Times New Roman" w:hAnsi="Times New Roman"/>
          <w:bCs/>
        </w:rPr>
        <w:t>, F.A.C.]</w:t>
      </w:r>
    </w:p>
    <w:p w:rsidR="009833A4" w:rsidRDefault="009833A4" w:rsidP="000220F5">
      <w:pPr>
        <w:pStyle w:val="Document1"/>
        <w:keepNext w:val="0"/>
        <w:keepLines w:val="0"/>
        <w:tabs>
          <w:tab w:val="clear" w:pos="-720"/>
        </w:tabs>
        <w:jc w:val="both"/>
        <w:rPr>
          <w:rFonts w:ascii="Times New Roman" w:hAnsi="Times New Roman"/>
        </w:rPr>
      </w:pPr>
    </w:p>
    <w:p w:rsidR="001766AB" w:rsidRDefault="001766AB">
      <w:pPr>
        <w:widowControl/>
        <w:rPr>
          <w:rFonts w:ascii="Times New Roman" w:hAnsi="Times New Roman"/>
          <w:color w:val="FF0000"/>
          <w:spacing w:val="-3"/>
          <w:szCs w:val="24"/>
        </w:rPr>
      </w:pPr>
      <w:r>
        <w:rPr>
          <w:rFonts w:ascii="Times New Roman" w:hAnsi="Times New Roman"/>
          <w:color w:val="FF0000"/>
          <w:spacing w:val="-3"/>
          <w:szCs w:val="24"/>
        </w:rPr>
        <w:br w:type="page"/>
      </w:r>
    </w:p>
    <w:p w:rsidR="000220F5" w:rsidRDefault="009833A4">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r w:rsidRPr="000A3FD5">
        <w:rPr>
          <w:rFonts w:ascii="Times New Roman" w:hAnsi="Times New Roman"/>
          <w:b/>
          <w:bCs/>
          <w:szCs w:val="24"/>
          <w:u w:val="single"/>
        </w:rPr>
        <w:lastRenderedPageBreak/>
        <w:t>D.  Conditions Specific to EU 102 (</w:t>
      </w:r>
      <w:r w:rsidR="00FC524B">
        <w:rPr>
          <w:rFonts w:ascii="Times New Roman" w:hAnsi="Times New Roman"/>
          <w:b/>
          <w:bCs/>
          <w:szCs w:val="24"/>
          <w:u w:val="single"/>
        </w:rPr>
        <w:t>Hot Mix Asphalt Plant</w:t>
      </w:r>
      <w:r w:rsidRPr="000A3FD5">
        <w:rPr>
          <w:rFonts w:ascii="Times New Roman" w:hAnsi="Times New Roman"/>
          <w:b/>
          <w:szCs w:val="24"/>
          <w:u w:val="single"/>
        </w:rPr>
        <w:t>)</w:t>
      </w:r>
    </w:p>
    <w:p w:rsidR="009833A4" w:rsidRDefault="009833A4" w:rsidP="00D8575E">
      <w:pPr>
        <w:pStyle w:val="Document1"/>
        <w:keepNext w:val="0"/>
        <w:keepLines w:val="0"/>
        <w:tabs>
          <w:tab w:val="clear" w:pos="-720"/>
        </w:tabs>
        <w:rPr>
          <w:rFonts w:ascii="Times New Roman" w:hAnsi="Times New Roman"/>
          <w:b/>
          <w:color w:val="FF0000"/>
          <w:szCs w:val="24"/>
          <w:u w:val="single"/>
        </w:rPr>
      </w:pPr>
    </w:p>
    <w:p w:rsidR="009833A4" w:rsidRPr="00383F80" w:rsidRDefault="009833A4" w:rsidP="00AE2C08">
      <w:pPr>
        <w:pStyle w:val="Document1"/>
        <w:keepNext w:val="0"/>
        <w:keepLines w:val="0"/>
        <w:tabs>
          <w:tab w:val="clear" w:pos="-720"/>
        </w:tabs>
        <w:jc w:val="both"/>
        <w:rPr>
          <w:rFonts w:ascii="Times New Roman" w:hAnsi="Times New Roman"/>
          <w:szCs w:val="24"/>
        </w:rPr>
      </w:pPr>
      <w:r w:rsidRPr="00383F80">
        <w:rPr>
          <w:rFonts w:ascii="Times New Roman" w:hAnsi="Times New Roman"/>
          <w:b/>
          <w:szCs w:val="24"/>
        </w:rPr>
        <w:t>D.</w:t>
      </w:r>
      <w:r>
        <w:rPr>
          <w:rFonts w:ascii="Times New Roman" w:hAnsi="Times New Roman"/>
          <w:b/>
          <w:szCs w:val="24"/>
        </w:rPr>
        <w:t>1</w:t>
      </w:r>
      <w:r w:rsidRPr="00383F80">
        <w:rPr>
          <w:rFonts w:ascii="Times New Roman" w:hAnsi="Times New Roman"/>
          <w:b/>
          <w:szCs w:val="24"/>
        </w:rPr>
        <w:t xml:space="preserve">.  </w:t>
      </w:r>
      <w:r w:rsidRPr="008B1E22">
        <w:rPr>
          <w:rFonts w:ascii="Times New Roman" w:hAnsi="Times New Roman"/>
          <w:bCs/>
          <w:szCs w:val="24"/>
          <w:u w:val="single"/>
        </w:rPr>
        <w:t>NSPS Applicability.</w:t>
      </w:r>
      <w:r w:rsidRPr="00383F80">
        <w:rPr>
          <w:rFonts w:ascii="Times New Roman" w:hAnsi="Times New Roman"/>
          <w:szCs w:val="24"/>
        </w:rPr>
        <w:t xml:space="preserve">  The asphalt concrete plant is subject to the requirements of 40 CFR 60, Subpart I – (Standards of Performance for Hot Mix Asphalt Facilities) and the general provisions of 40 CFR 60, Subpart A, where applicable.</w:t>
      </w:r>
      <w:r>
        <w:rPr>
          <w:rFonts w:ascii="Times New Roman" w:hAnsi="Times New Roman"/>
          <w:szCs w:val="24"/>
        </w:rPr>
        <w:t xml:space="preserve">  </w:t>
      </w:r>
      <w:r w:rsidRPr="00383F80">
        <w:rPr>
          <w:rFonts w:ascii="Times New Roman" w:hAnsi="Times New Roman"/>
          <w:szCs w:val="24"/>
        </w:rPr>
        <w:t>[Rule 62-204.800(8), F.A.C.]</w:t>
      </w:r>
    </w:p>
    <w:p w:rsidR="009833A4" w:rsidRPr="00E20582" w:rsidRDefault="009833A4">
      <w:pPr>
        <w:suppressAutoHyphens/>
        <w:jc w:val="both"/>
        <w:rPr>
          <w:rFonts w:ascii="Times New Roman" w:hAnsi="Times New Roman"/>
          <w:b/>
          <w:bCs/>
          <w:szCs w:val="24"/>
          <w:u w:val="single"/>
        </w:rPr>
      </w:pPr>
    </w:p>
    <w:p w:rsidR="009833A4" w:rsidRPr="000B23C5" w:rsidRDefault="009833A4" w:rsidP="000B23C5">
      <w:pPr>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20582">
        <w:rPr>
          <w:rFonts w:ascii="Times New Roman" w:hAnsi="Times New Roman"/>
          <w:b/>
          <w:bCs/>
          <w:szCs w:val="24"/>
          <w:u w:val="single"/>
        </w:rPr>
        <w:t>D.</w:t>
      </w:r>
      <w:r>
        <w:rPr>
          <w:rFonts w:ascii="Times New Roman" w:hAnsi="Times New Roman"/>
          <w:b/>
          <w:bCs/>
          <w:szCs w:val="24"/>
          <w:u w:val="single"/>
        </w:rPr>
        <w:t>2</w:t>
      </w:r>
      <w:r w:rsidRPr="00E20582">
        <w:rPr>
          <w:rFonts w:ascii="Times New Roman" w:hAnsi="Times New Roman"/>
          <w:b/>
          <w:bCs/>
          <w:szCs w:val="24"/>
          <w:u w:val="single"/>
        </w:rPr>
        <w:t>.</w:t>
      </w:r>
      <w:r>
        <w:rPr>
          <w:rFonts w:ascii="Times New Roman" w:hAnsi="Times New Roman"/>
          <w:bCs/>
          <w:szCs w:val="24"/>
          <w:u w:val="single"/>
        </w:rPr>
        <w:t xml:space="preserve">  </w:t>
      </w:r>
      <w:r w:rsidRPr="00256CF2">
        <w:rPr>
          <w:rFonts w:ascii="Times New Roman" w:hAnsi="Times New Roman"/>
          <w:bCs/>
          <w:szCs w:val="24"/>
          <w:u w:val="single"/>
        </w:rPr>
        <w:t>Potential to Emit</w:t>
      </w:r>
      <w:r w:rsidRPr="00256CF2">
        <w:rPr>
          <w:rFonts w:ascii="Times New Roman" w:hAnsi="Times New Roman"/>
          <w:bCs/>
          <w:szCs w:val="24"/>
        </w:rPr>
        <w:t>.</w:t>
      </w:r>
      <w:r w:rsidRPr="00940A9B">
        <w:rPr>
          <w:rFonts w:ascii="Times New Roman" w:hAnsi="Times New Roman"/>
          <w:bCs/>
          <w:szCs w:val="24"/>
        </w:rPr>
        <w:t xml:space="preserve">  </w:t>
      </w:r>
      <w:r>
        <w:rPr>
          <w:rFonts w:ascii="Times New Roman" w:hAnsi="Times New Roman"/>
          <w:bCs/>
          <w:szCs w:val="24"/>
        </w:rPr>
        <w:t>As requested by the permittee, in order to limit the potential to emit</w:t>
      </w:r>
      <w:r w:rsidRPr="001C61C4">
        <w:rPr>
          <w:rFonts w:ascii="Times New Roman" w:hAnsi="Times New Roman"/>
          <w:spacing w:val="-3"/>
          <w:szCs w:val="24"/>
        </w:rPr>
        <w:t xml:space="preserve"> </w:t>
      </w:r>
      <w:r w:rsidRPr="00233C3A">
        <w:rPr>
          <w:rFonts w:ascii="Times New Roman" w:hAnsi="Times New Roman"/>
          <w:spacing w:val="-3"/>
          <w:szCs w:val="24"/>
        </w:rPr>
        <w:t>and establish the facility as a synthetic minor</w:t>
      </w:r>
      <w:r>
        <w:rPr>
          <w:rFonts w:ascii="Times New Roman" w:hAnsi="Times New Roman"/>
          <w:bCs/>
          <w:szCs w:val="24"/>
        </w:rPr>
        <w:t xml:space="preserve"> source, </w:t>
      </w:r>
      <w:r w:rsidR="000B23C5">
        <w:rPr>
          <w:rFonts w:ascii="Times New Roman" w:hAnsi="Times New Roman"/>
          <w:bCs/>
          <w:szCs w:val="24"/>
        </w:rPr>
        <w:t>t</w:t>
      </w:r>
      <w:r w:rsidR="000B23C5" w:rsidRPr="00D03826">
        <w:rPr>
          <w:rFonts w:ascii="Times New Roman" w:hAnsi="Times New Roman"/>
          <w:spacing w:val="-3"/>
          <w:szCs w:val="24"/>
        </w:rPr>
        <w:t>he allowable</w:t>
      </w:r>
      <w:r w:rsidR="000B23C5">
        <w:rPr>
          <w:rFonts w:ascii="Times New Roman" w:hAnsi="Times New Roman"/>
          <w:spacing w:val="-3"/>
          <w:szCs w:val="24"/>
        </w:rPr>
        <w:t xml:space="preserve"> and </w:t>
      </w:r>
      <w:r w:rsidR="00C30E7A">
        <w:rPr>
          <w:rFonts w:ascii="Times New Roman" w:hAnsi="Times New Roman"/>
          <w:spacing w:val="-3"/>
          <w:szCs w:val="24"/>
        </w:rPr>
        <w:t xml:space="preserve">the </w:t>
      </w:r>
      <w:r w:rsidR="000B23C5">
        <w:rPr>
          <w:rFonts w:ascii="Times New Roman" w:hAnsi="Times New Roman"/>
          <w:spacing w:val="-3"/>
          <w:szCs w:val="24"/>
        </w:rPr>
        <w:t>potential to emit for particulate matter emissions</w:t>
      </w:r>
      <w:r w:rsidR="00FE6988">
        <w:rPr>
          <w:rFonts w:ascii="Times New Roman" w:hAnsi="Times New Roman"/>
          <w:spacing w:val="-3"/>
          <w:szCs w:val="24"/>
        </w:rPr>
        <w:t xml:space="preserve"> from the </w:t>
      </w:r>
      <w:r w:rsidR="00965683">
        <w:rPr>
          <w:rFonts w:ascii="Times New Roman" w:hAnsi="Times New Roman"/>
          <w:spacing w:val="-3"/>
          <w:szCs w:val="24"/>
        </w:rPr>
        <w:t>drum mixer</w:t>
      </w:r>
      <w:r w:rsidR="000B23C5">
        <w:rPr>
          <w:rFonts w:ascii="Times New Roman" w:hAnsi="Times New Roman"/>
          <w:spacing w:val="-3"/>
          <w:szCs w:val="24"/>
        </w:rPr>
        <w:t xml:space="preserve"> </w:t>
      </w:r>
      <w:r w:rsidR="000B23C5" w:rsidRPr="00D03826">
        <w:rPr>
          <w:rFonts w:ascii="Times New Roman" w:hAnsi="Times New Roman"/>
          <w:spacing w:val="-3"/>
          <w:szCs w:val="24"/>
        </w:rPr>
        <w:t>shall not exceed 0.0</w:t>
      </w:r>
      <w:r w:rsidR="000B23C5">
        <w:rPr>
          <w:rFonts w:ascii="Times New Roman" w:hAnsi="Times New Roman"/>
          <w:spacing w:val="-3"/>
          <w:szCs w:val="24"/>
        </w:rPr>
        <w:t>4</w:t>
      </w:r>
      <w:r w:rsidR="000B23C5" w:rsidRPr="00D03826">
        <w:rPr>
          <w:rFonts w:ascii="Times New Roman" w:hAnsi="Times New Roman"/>
          <w:spacing w:val="-3"/>
          <w:szCs w:val="24"/>
        </w:rPr>
        <w:t xml:space="preserve"> grains/DSCF</w:t>
      </w:r>
      <w:r w:rsidR="000B23C5">
        <w:rPr>
          <w:rFonts w:ascii="Times New Roman" w:hAnsi="Times New Roman"/>
          <w:spacing w:val="-3"/>
          <w:szCs w:val="24"/>
        </w:rPr>
        <w:t xml:space="preserve"> and 35.0 tons</w:t>
      </w:r>
      <w:r w:rsidR="000B23C5" w:rsidRPr="001C61C4">
        <w:rPr>
          <w:rFonts w:ascii="Times New Roman" w:hAnsi="Times New Roman"/>
          <w:bCs/>
          <w:szCs w:val="24"/>
        </w:rPr>
        <w:t xml:space="preserve"> </w:t>
      </w:r>
      <w:r w:rsidR="000B23C5">
        <w:rPr>
          <w:rFonts w:ascii="Times New Roman" w:hAnsi="Times New Roman"/>
          <w:bCs/>
          <w:szCs w:val="24"/>
        </w:rPr>
        <w:t xml:space="preserve">per any 12 </w:t>
      </w:r>
      <w:r w:rsidR="000B23C5" w:rsidRPr="00ED7AA9">
        <w:rPr>
          <w:rFonts w:ascii="Times New Roman" w:hAnsi="Times New Roman"/>
          <w:bCs/>
          <w:szCs w:val="24"/>
        </w:rPr>
        <w:t>consecutive month period</w:t>
      </w:r>
      <w:r w:rsidR="000B23C5">
        <w:rPr>
          <w:rFonts w:ascii="Times New Roman" w:hAnsi="Times New Roman"/>
          <w:spacing w:val="-3"/>
          <w:szCs w:val="24"/>
        </w:rPr>
        <w:t xml:space="preserve">.  </w:t>
      </w:r>
      <w:r w:rsidRPr="00940A9B">
        <w:rPr>
          <w:rFonts w:ascii="Times New Roman" w:hAnsi="Times New Roman"/>
          <w:bCs/>
          <w:szCs w:val="24"/>
        </w:rPr>
        <w:t>[</w:t>
      </w:r>
      <w:r>
        <w:rPr>
          <w:rFonts w:ascii="Times New Roman" w:hAnsi="Times New Roman"/>
          <w:bCs/>
          <w:szCs w:val="24"/>
        </w:rPr>
        <w:t xml:space="preserve">40 CFR 60.92(a)(1), </w:t>
      </w:r>
      <w:r w:rsidRPr="00940A9B">
        <w:rPr>
          <w:rFonts w:ascii="Times New Roman" w:hAnsi="Times New Roman"/>
          <w:bCs/>
          <w:szCs w:val="24"/>
        </w:rPr>
        <w:t>Rule</w:t>
      </w:r>
      <w:r>
        <w:rPr>
          <w:rFonts w:ascii="Times New Roman" w:hAnsi="Times New Roman"/>
          <w:bCs/>
          <w:szCs w:val="24"/>
        </w:rPr>
        <w:t>s</w:t>
      </w:r>
      <w:r w:rsidRPr="00940A9B">
        <w:rPr>
          <w:rFonts w:ascii="Times New Roman" w:hAnsi="Times New Roman"/>
          <w:bCs/>
          <w:szCs w:val="24"/>
        </w:rPr>
        <w:t xml:space="preserve"> </w:t>
      </w:r>
      <w:r w:rsidRPr="00E4112E">
        <w:rPr>
          <w:rFonts w:ascii="Times New Roman" w:hAnsi="Times New Roman"/>
          <w:szCs w:val="24"/>
        </w:rPr>
        <w:t>62-210.300(3)(c)</w:t>
      </w:r>
      <w:r w:rsidR="00716C4C">
        <w:rPr>
          <w:rFonts w:ascii="Times New Roman" w:hAnsi="Times New Roman"/>
          <w:szCs w:val="24"/>
        </w:rPr>
        <w:t>2</w:t>
      </w:r>
      <w:r w:rsidRPr="00E4112E">
        <w:rPr>
          <w:rFonts w:ascii="Times New Roman" w:hAnsi="Times New Roman"/>
          <w:szCs w:val="24"/>
        </w:rPr>
        <w:t>.</w:t>
      </w:r>
      <w:r>
        <w:rPr>
          <w:rFonts w:ascii="Times New Roman" w:hAnsi="Times New Roman"/>
          <w:szCs w:val="24"/>
        </w:rPr>
        <w:t>d</w:t>
      </w:r>
      <w:r w:rsidRPr="00E4112E">
        <w:rPr>
          <w:rFonts w:ascii="Times New Roman" w:hAnsi="Times New Roman"/>
          <w:szCs w:val="24"/>
        </w:rPr>
        <w:t>.</w:t>
      </w:r>
      <w:r>
        <w:rPr>
          <w:rFonts w:ascii="Times New Roman" w:hAnsi="Times New Roman"/>
          <w:szCs w:val="24"/>
        </w:rPr>
        <w:t xml:space="preserve"> and </w:t>
      </w:r>
      <w:r w:rsidRPr="00940A9B">
        <w:rPr>
          <w:rFonts w:ascii="Times New Roman" w:hAnsi="Times New Roman"/>
          <w:bCs/>
          <w:szCs w:val="24"/>
        </w:rPr>
        <w:t>62-4.070(3), F.A.C.</w:t>
      </w:r>
      <w:r>
        <w:rPr>
          <w:rFonts w:ascii="Times New Roman" w:hAnsi="Times New Roman"/>
          <w:bCs/>
          <w:szCs w:val="24"/>
        </w:rPr>
        <w:t>,</w:t>
      </w:r>
      <w:r w:rsidR="007B57E6">
        <w:rPr>
          <w:rFonts w:ascii="Times New Roman" w:hAnsi="Times New Roman"/>
          <w:bCs/>
          <w:szCs w:val="24"/>
        </w:rPr>
        <w:t xml:space="preserve"> </w:t>
      </w:r>
      <w:r w:rsidR="002B525B">
        <w:rPr>
          <w:rFonts w:ascii="Times New Roman" w:hAnsi="Times New Roman"/>
          <w:bCs/>
          <w:szCs w:val="24"/>
        </w:rPr>
        <w:t xml:space="preserve">and </w:t>
      </w:r>
      <w:r w:rsidR="007B57E6" w:rsidRPr="007624C9">
        <w:rPr>
          <w:rFonts w:ascii="Times New Roman" w:hAnsi="Times New Roman"/>
          <w:szCs w:val="24"/>
        </w:rPr>
        <w:t>Permit No</w:t>
      </w:r>
      <w:r w:rsidR="002B525B">
        <w:rPr>
          <w:rFonts w:ascii="Times New Roman" w:hAnsi="Times New Roman"/>
          <w:szCs w:val="24"/>
        </w:rPr>
        <w:t>s</w:t>
      </w:r>
      <w:r w:rsidR="007B57E6" w:rsidRPr="007624C9">
        <w:rPr>
          <w:rFonts w:ascii="Times New Roman" w:hAnsi="Times New Roman"/>
          <w:szCs w:val="24"/>
        </w:rPr>
        <w:t>. 0570223-013-AC</w:t>
      </w:r>
      <w:r w:rsidR="002B525B">
        <w:rPr>
          <w:rFonts w:ascii="Times New Roman" w:hAnsi="Times New Roman"/>
          <w:szCs w:val="24"/>
        </w:rPr>
        <w:t xml:space="preserve"> and </w:t>
      </w:r>
      <w:r w:rsidR="002B525B" w:rsidRPr="007624C9">
        <w:rPr>
          <w:rFonts w:ascii="Times New Roman" w:hAnsi="Times New Roman"/>
          <w:szCs w:val="24"/>
        </w:rPr>
        <w:t>0570223-01</w:t>
      </w:r>
      <w:r w:rsidR="002B525B">
        <w:rPr>
          <w:rFonts w:ascii="Times New Roman" w:hAnsi="Times New Roman"/>
          <w:szCs w:val="24"/>
        </w:rPr>
        <w:t>8</w:t>
      </w:r>
      <w:r w:rsidR="002B525B" w:rsidRPr="007624C9">
        <w:rPr>
          <w:rFonts w:ascii="Times New Roman" w:hAnsi="Times New Roman"/>
          <w:szCs w:val="24"/>
        </w:rPr>
        <w:t>-AC</w:t>
      </w:r>
      <w:r w:rsidRPr="00940A9B">
        <w:rPr>
          <w:rFonts w:ascii="Times New Roman" w:hAnsi="Times New Roman"/>
          <w:bCs/>
          <w:szCs w:val="24"/>
        </w:rPr>
        <w:t xml:space="preserve">] </w:t>
      </w:r>
    </w:p>
    <w:p w:rsidR="009833A4" w:rsidRDefault="009833A4" w:rsidP="001C61C4">
      <w:pPr>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jc w:val="both"/>
        <w:rPr>
          <w:rFonts w:ascii="Times New Roman" w:hAnsi="Times New Roman"/>
          <w:spacing w:val="-3"/>
          <w:szCs w:val="24"/>
        </w:rPr>
      </w:pPr>
    </w:p>
    <w:p w:rsidR="009833A4" w:rsidRDefault="009833A4" w:rsidP="008B1E22">
      <w:pPr>
        <w:pStyle w:val="Document1"/>
        <w:keepNext w:val="0"/>
        <w:keepLines w:val="0"/>
        <w:tabs>
          <w:tab w:val="clear" w:pos="-720"/>
        </w:tabs>
        <w:jc w:val="both"/>
        <w:rPr>
          <w:rFonts w:ascii="Times New Roman" w:hAnsi="Times New Roman"/>
          <w:szCs w:val="24"/>
        </w:rPr>
      </w:pPr>
      <w:r w:rsidRPr="00383F80">
        <w:rPr>
          <w:rFonts w:ascii="Times New Roman" w:hAnsi="Times New Roman"/>
          <w:b/>
          <w:szCs w:val="24"/>
        </w:rPr>
        <w:t>D.</w:t>
      </w:r>
      <w:r>
        <w:rPr>
          <w:rFonts w:ascii="Times New Roman" w:hAnsi="Times New Roman"/>
          <w:b/>
          <w:szCs w:val="24"/>
        </w:rPr>
        <w:t>3</w:t>
      </w:r>
      <w:r w:rsidRPr="00383F80">
        <w:rPr>
          <w:rFonts w:ascii="Times New Roman" w:hAnsi="Times New Roman"/>
          <w:b/>
          <w:bCs/>
          <w:szCs w:val="24"/>
        </w:rPr>
        <w:t>.</w:t>
      </w:r>
      <w:r w:rsidRPr="00383F80">
        <w:rPr>
          <w:rFonts w:ascii="Times New Roman" w:hAnsi="Times New Roman"/>
          <w:bCs/>
          <w:szCs w:val="24"/>
        </w:rPr>
        <w:t xml:space="preserve">  </w:t>
      </w:r>
      <w:r w:rsidRPr="008B1E22">
        <w:rPr>
          <w:rFonts w:ascii="Times New Roman" w:hAnsi="Times New Roman"/>
          <w:szCs w:val="24"/>
        </w:rPr>
        <w:t>The</w:t>
      </w:r>
      <w:r w:rsidRPr="00383F80">
        <w:rPr>
          <w:rFonts w:ascii="Times New Roman" w:hAnsi="Times New Roman"/>
          <w:szCs w:val="24"/>
        </w:rPr>
        <w:t xml:space="preserve"> </w:t>
      </w:r>
      <w:r>
        <w:rPr>
          <w:rFonts w:ascii="Times New Roman" w:hAnsi="Times New Roman"/>
          <w:szCs w:val="24"/>
        </w:rPr>
        <w:t xml:space="preserve">hours of operation shall not exceed </w:t>
      </w:r>
      <w:r w:rsidRPr="00383F80">
        <w:rPr>
          <w:rFonts w:ascii="Times New Roman" w:hAnsi="Times New Roman"/>
          <w:szCs w:val="24"/>
        </w:rPr>
        <w:t xml:space="preserve">4,000 hours </w:t>
      </w:r>
      <w:r>
        <w:rPr>
          <w:rFonts w:ascii="Times New Roman" w:hAnsi="Times New Roman"/>
          <w:bCs/>
          <w:szCs w:val="24"/>
        </w:rPr>
        <w:t xml:space="preserve">per any 12 </w:t>
      </w:r>
      <w:r w:rsidRPr="00ED7AA9">
        <w:rPr>
          <w:rFonts w:ascii="Times New Roman" w:hAnsi="Times New Roman"/>
          <w:bCs/>
          <w:szCs w:val="24"/>
        </w:rPr>
        <w:t>consecutive month period</w:t>
      </w:r>
      <w:r>
        <w:rPr>
          <w:rFonts w:ascii="Times New Roman" w:hAnsi="Times New Roman"/>
          <w:bCs/>
          <w:szCs w:val="24"/>
        </w:rPr>
        <w:t>.</w:t>
      </w:r>
      <w:r>
        <w:rPr>
          <w:rFonts w:ascii="Times New Roman" w:hAnsi="Times New Roman"/>
          <w:szCs w:val="24"/>
        </w:rPr>
        <w:t xml:space="preserve">  [Rule 62-4.070(3), F.A.C.</w:t>
      </w:r>
      <w:r w:rsidR="007B57E6">
        <w:rPr>
          <w:rFonts w:ascii="Times New Roman" w:hAnsi="Times New Roman"/>
          <w:szCs w:val="24"/>
        </w:rPr>
        <w:t xml:space="preserve"> </w:t>
      </w:r>
      <w:r w:rsidR="002B525B">
        <w:rPr>
          <w:rFonts w:ascii="Times New Roman" w:hAnsi="Times New Roman"/>
          <w:bCs/>
          <w:szCs w:val="24"/>
        </w:rPr>
        <w:t xml:space="preserve">and </w:t>
      </w:r>
      <w:r w:rsidR="002B525B" w:rsidRPr="007624C9">
        <w:rPr>
          <w:rFonts w:ascii="Times New Roman" w:hAnsi="Times New Roman"/>
          <w:szCs w:val="24"/>
        </w:rPr>
        <w:t>Permit No</w:t>
      </w:r>
      <w:r w:rsidR="002B525B">
        <w:rPr>
          <w:rFonts w:ascii="Times New Roman" w:hAnsi="Times New Roman"/>
          <w:szCs w:val="24"/>
        </w:rPr>
        <w:t>s</w:t>
      </w:r>
      <w:r w:rsidR="002B525B" w:rsidRPr="007624C9">
        <w:rPr>
          <w:rFonts w:ascii="Times New Roman" w:hAnsi="Times New Roman"/>
          <w:szCs w:val="24"/>
        </w:rPr>
        <w:t>. 0570223-013-AC</w:t>
      </w:r>
      <w:r w:rsidR="002B525B">
        <w:rPr>
          <w:rFonts w:ascii="Times New Roman" w:hAnsi="Times New Roman"/>
          <w:szCs w:val="24"/>
        </w:rPr>
        <w:t xml:space="preserve"> and </w:t>
      </w:r>
      <w:r w:rsidR="002B525B" w:rsidRPr="007624C9">
        <w:rPr>
          <w:rFonts w:ascii="Times New Roman" w:hAnsi="Times New Roman"/>
          <w:szCs w:val="24"/>
        </w:rPr>
        <w:t>0570223-01</w:t>
      </w:r>
      <w:r w:rsidR="002B525B">
        <w:rPr>
          <w:rFonts w:ascii="Times New Roman" w:hAnsi="Times New Roman"/>
          <w:szCs w:val="24"/>
        </w:rPr>
        <w:t>8</w:t>
      </w:r>
      <w:r w:rsidR="002B525B" w:rsidRPr="007624C9">
        <w:rPr>
          <w:rFonts w:ascii="Times New Roman" w:hAnsi="Times New Roman"/>
          <w:szCs w:val="24"/>
        </w:rPr>
        <w:t>-AC</w:t>
      </w:r>
      <w:r w:rsidRPr="007B57E6">
        <w:rPr>
          <w:rFonts w:ascii="Times New Roman" w:hAnsi="Times New Roman"/>
          <w:szCs w:val="24"/>
        </w:rPr>
        <w:t>]</w:t>
      </w:r>
    </w:p>
    <w:p w:rsidR="00B777C2" w:rsidRDefault="00B777C2" w:rsidP="008B1E22">
      <w:pPr>
        <w:pStyle w:val="Document1"/>
        <w:keepNext w:val="0"/>
        <w:keepLines w:val="0"/>
        <w:tabs>
          <w:tab w:val="clear" w:pos="-720"/>
        </w:tabs>
        <w:jc w:val="both"/>
        <w:rPr>
          <w:rFonts w:ascii="Times New Roman" w:hAnsi="Times New Roman"/>
          <w:szCs w:val="24"/>
        </w:rPr>
      </w:pPr>
    </w:p>
    <w:p w:rsidR="00B777C2" w:rsidRPr="00383F80" w:rsidRDefault="00B777C2" w:rsidP="009C6B3E">
      <w:pPr>
        <w:pStyle w:val="Document1"/>
        <w:keepNext w:val="0"/>
        <w:keepLines w:val="0"/>
        <w:tabs>
          <w:tab w:val="clear" w:pos="-720"/>
        </w:tabs>
        <w:jc w:val="both"/>
        <w:rPr>
          <w:rFonts w:ascii="Times New Roman" w:hAnsi="Times New Roman"/>
          <w:szCs w:val="24"/>
        </w:rPr>
      </w:pPr>
      <w:r w:rsidRPr="00383F80">
        <w:rPr>
          <w:rFonts w:ascii="Times New Roman" w:hAnsi="Times New Roman"/>
          <w:b/>
          <w:szCs w:val="24"/>
        </w:rPr>
        <w:t>D.</w:t>
      </w:r>
      <w:r>
        <w:rPr>
          <w:rFonts w:ascii="Times New Roman" w:hAnsi="Times New Roman"/>
          <w:b/>
          <w:szCs w:val="24"/>
        </w:rPr>
        <w:t>4</w:t>
      </w:r>
      <w:r w:rsidRPr="00383F80">
        <w:rPr>
          <w:rFonts w:ascii="Times New Roman" w:hAnsi="Times New Roman"/>
          <w:b/>
          <w:szCs w:val="24"/>
        </w:rPr>
        <w:t xml:space="preserve">. </w:t>
      </w:r>
      <w:r w:rsidRPr="00383F80">
        <w:rPr>
          <w:rFonts w:ascii="Times New Roman" w:hAnsi="Times New Roman"/>
          <w:szCs w:val="24"/>
        </w:rPr>
        <w:t xml:space="preserve"> The hot oil heater, deemed an insignificant source, is allowed to operate continuously, 8,760 hours/year.</w:t>
      </w:r>
      <w:r>
        <w:rPr>
          <w:rFonts w:ascii="Times New Roman" w:hAnsi="Times New Roman"/>
          <w:szCs w:val="24"/>
        </w:rPr>
        <w:t xml:space="preserve">  [Rule 62-210.200</w:t>
      </w:r>
      <w:r w:rsidRPr="00383F80">
        <w:rPr>
          <w:rFonts w:ascii="Times New Roman" w:hAnsi="Times New Roman"/>
          <w:szCs w:val="24"/>
        </w:rPr>
        <w:t>(</w:t>
      </w:r>
      <w:r>
        <w:rPr>
          <w:rFonts w:ascii="Times New Roman" w:hAnsi="Times New Roman"/>
          <w:szCs w:val="24"/>
        </w:rPr>
        <w:t>239</w:t>
      </w:r>
      <w:r w:rsidRPr="00383F80">
        <w:rPr>
          <w:rFonts w:ascii="Times New Roman" w:hAnsi="Times New Roman"/>
          <w:szCs w:val="24"/>
        </w:rPr>
        <w:t>), F.A.C.</w:t>
      </w:r>
      <w:r>
        <w:rPr>
          <w:rFonts w:ascii="Times New Roman" w:hAnsi="Times New Roman"/>
          <w:szCs w:val="24"/>
        </w:rPr>
        <w:t xml:space="preserve"> and</w:t>
      </w:r>
      <w:r w:rsidRPr="00383F80">
        <w:rPr>
          <w:rFonts w:ascii="Times New Roman" w:hAnsi="Times New Roman"/>
          <w:szCs w:val="24"/>
        </w:rPr>
        <w:t xml:space="preserve"> </w:t>
      </w:r>
      <w:r w:rsidRPr="0058180A">
        <w:rPr>
          <w:rFonts w:ascii="Times New Roman" w:hAnsi="Times New Roman"/>
          <w:szCs w:val="24"/>
        </w:rPr>
        <w:t xml:space="preserve">Construction Permit </w:t>
      </w:r>
      <w:r>
        <w:rPr>
          <w:rFonts w:ascii="Times New Roman" w:hAnsi="Times New Roman"/>
          <w:szCs w:val="24"/>
        </w:rPr>
        <w:t>Nos. 0570223-013-AC and 0570223-017-AC]</w:t>
      </w:r>
    </w:p>
    <w:p w:rsidR="009833A4" w:rsidRPr="00B42ED2" w:rsidRDefault="009833A4" w:rsidP="008B1E22">
      <w:pPr>
        <w:pStyle w:val="Document1"/>
        <w:keepNext w:val="0"/>
        <w:keepLines w:val="0"/>
        <w:tabs>
          <w:tab w:val="clear" w:pos="-720"/>
        </w:tabs>
        <w:jc w:val="both"/>
        <w:rPr>
          <w:rFonts w:ascii="Times New Roman" w:hAnsi="Times New Roman"/>
          <w:color w:val="FF0000"/>
          <w:szCs w:val="24"/>
        </w:rPr>
      </w:pPr>
    </w:p>
    <w:p w:rsidR="009833A4" w:rsidRPr="00383F80" w:rsidRDefault="009833A4" w:rsidP="00D8575E">
      <w:pPr>
        <w:pStyle w:val="Document1"/>
        <w:keepNext w:val="0"/>
        <w:keepLines w:val="0"/>
        <w:tabs>
          <w:tab w:val="clear" w:pos="-720"/>
        </w:tabs>
        <w:rPr>
          <w:rFonts w:ascii="Times New Roman" w:hAnsi="Times New Roman"/>
          <w:szCs w:val="24"/>
        </w:rPr>
      </w:pPr>
      <w:r w:rsidRPr="00383F80">
        <w:rPr>
          <w:rFonts w:ascii="Times New Roman" w:hAnsi="Times New Roman"/>
          <w:b/>
          <w:szCs w:val="24"/>
        </w:rPr>
        <w:t>D.</w:t>
      </w:r>
      <w:r w:rsidR="009F4472">
        <w:rPr>
          <w:rFonts w:ascii="Times New Roman" w:hAnsi="Times New Roman"/>
          <w:b/>
          <w:szCs w:val="24"/>
        </w:rPr>
        <w:t>5</w:t>
      </w:r>
      <w:r w:rsidRPr="00383F80">
        <w:rPr>
          <w:rFonts w:ascii="Times New Roman" w:hAnsi="Times New Roman"/>
          <w:b/>
          <w:szCs w:val="24"/>
        </w:rPr>
        <w:t xml:space="preserve">.  </w:t>
      </w:r>
      <w:r w:rsidRPr="003F764D">
        <w:rPr>
          <w:rFonts w:ascii="Times New Roman" w:hAnsi="Times New Roman"/>
          <w:bCs/>
          <w:szCs w:val="24"/>
          <w:u w:val="single"/>
        </w:rPr>
        <w:t xml:space="preserve">Operation </w:t>
      </w:r>
      <w:r w:rsidRPr="007B57E6">
        <w:rPr>
          <w:rFonts w:ascii="Times New Roman" w:hAnsi="Times New Roman"/>
          <w:bCs/>
          <w:szCs w:val="24"/>
          <w:u w:val="single"/>
        </w:rPr>
        <w:t>Rates.</w:t>
      </w:r>
      <w:r w:rsidRPr="007B57E6">
        <w:rPr>
          <w:rFonts w:ascii="Times New Roman" w:hAnsi="Times New Roman"/>
          <w:szCs w:val="24"/>
        </w:rPr>
        <w:t xml:space="preserve">  The maximum production of the asphalt plant shall not exceed the following: [Rule </w:t>
      </w:r>
      <w:r w:rsidR="00E739D3">
        <w:rPr>
          <w:rFonts w:ascii="Times New Roman" w:hAnsi="Times New Roman"/>
          <w:szCs w:val="24"/>
        </w:rPr>
        <w:t>62-4.070(3)</w:t>
      </w:r>
      <w:r w:rsidRPr="007B57E6">
        <w:rPr>
          <w:rFonts w:ascii="Times New Roman" w:hAnsi="Times New Roman"/>
          <w:szCs w:val="24"/>
        </w:rPr>
        <w:t>, F.A.C.</w:t>
      </w:r>
      <w:r w:rsidR="007B57E6" w:rsidRPr="007B57E6">
        <w:rPr>
          <w:rFonts w:ascii="Times New Roman" w:hAnsi="Times New Roman"/>
          <w:szCs w:val="24"/>
        </w:rPr>
        <w:t xml:space="preserve"> </w:t>
      </w:r>
      <w:r w:rsidR="002B525B">
        <w:rPr>
          <w:rFonts w:ascii="Times New Roman" w:hAnsi="Times New Roman"/>
          <w:bCs/>
          <w:szCs w:val="24"/>
        </w:rPr>
        <w:t xml:space="preserve">and </w:t>
      </w:r>
      <w:r w:rsidR="002B525B" w:rsidRPr="007624C9">
        <w:rPr>
          <w:rFonts w:ascii="Times New Roman" w:hAnsi="Times New Roman"/>
          <w:szCs w:val="24"/>
        </w:rPr>
        <w:t>Permit No</w:t>
      </w:r>
      <w:r w:rsidR="002B525B">
        <w:rPr>
          <w:rFonts w:ascii="Times New Roman" w:hAnsi="Times New Roman"/>
          <w:szCs w:val="24"/>
        </w:rPr>
        <w:t>s</w:t>
      </w:r>
      <w:r w:rsidR="002B525B" w:rsidRPr="007624C9">
        <w:rPr>
          <w:rFonts w:ascii="Times New Roman" w:hAnsi="Times New Roman"/>
          <w:szCs w:val="24"/>
        </w:rPr>
        <w:t>. 0570223-013-AC</w:t>
      </w:r>
      <w:r w:rsidR="002B525B">
        <w:rPr>
          <w:rFonts w:ascii="Times New Roman" w:hAnsi="Times New Roman"/>
          <w:szCs w:val="24"/>
        </w:rPr>
        <w:t xml:space="preserve"> and </w:t>
      </w:r>
      <w:r w:rsidR="002B525B" w:rsidRPr="007624C9">
        <w:rPr>
          <w:rFonts w:ascii="Times New Roman" w:hAnsi="Times New Roman"/>
          <w:szCs w:val="24"/>
        </w:rPr>
        <w:t>0570223-01</w:t>
      </w:r>
      <w:r w:rsidR="002B525B">
        <w:rPr>
          <w:rFonts w:ascii="Times New Roman" w:hAnsi="Times New Roman"/>
          <w:szCs w:val="24"/>
        </w:rPr>
        <w:t>8</w:t>
      </w:r>
      <w:r w:rsidR="002B525B" w:rsidRPr="007624C9">
        <w:rPr>
          <w:rFonts w:ascii="Times New Roman" w:hAnsi="Times New Roman"/>
          <w:szCs w:val="24"/>
        </w:rPr>
        <w:t>-AC</w:t>
      </w:r>
      <w:r w:rsidRPr="007B57E6">
        <w:rPr>
          <w:rFonts w:ascii="Times New Roman" w:hAnsi="Times New Roman"/>
          <w:szCs w:val="24"/>
        </w:rPr>
        <w:t>]</w:t>
      </w:r>
    </w:p>
    <w:p w:rsidR="009833A4" w:rsidRPr="00383F80" w:rsidRDefault="009833A4" w:rsidP="00D8575E">
      <w:pPr>
        <w:pStyle w:val="Document1"/>
        <w:keepNext w:val="0"/>
        <w:keepLines w:val="0"/>
        <w:tabs>
          <w:tab w:val="clear" w:pos="-720"/>
        </w:tabs>
        <w:rPr>
          <w:rFonts w:ascii="Times New Roman" w:hAnsi="Times New Roman"/>
          <w:szCs w:val="24"/>
        </w:rPr>
      </w:pPr>
    </w:p>
    <w:p w:rsidR="009833A4" w:rsidRPr="00383F80" w:rsidRDefault="009833A4" w:rsidP="00D8575E">
      <w:pPr>
        <w:pStyle w:val="Document1"/>
        <w:keepNext w:val="0"/>
        <w:keepLines w:val="0"/>
        <w:tabs>
          <w:tab w:val="clear" w:pos="-720"/>
        </w:tabs>
        <w:ind w:left="450"/>
        <w:rPr>
          <w:rFonts w:ascii="Times New Roman" w:hAnsi="Times New Roman"/>
          <w:szCs w:val="24"/>
        </w:rPr>
      </w:pPr>
      <w:r>
        <w:rPr>
          <w:rFonts w:ascii="Times New Roman" w:hAnsi="Times New Roman"/>
          <w:szCs w:val="24"/>
        </w:rPr>
        <w:t>a.  500</w:t>
      </w:r>
      <w:r w:rsidRPr="00383F80">
        <w:rPr>
          <w:rFonts w:ascii="Times New Roman" w:hAnsi="Times New Roman"/>
          <w:szCs w:val="24"/>
        </w:rPr>
        <w:t xml:space="preserve"> tons/hour of asphalt concrete production on a daily average basis.</w:t>
      </w:r>
    </w:p>
    <w:p w:rsidR="009833A4" w:rsidRPr="00383F80" w:rsidRDefault="009833A4" w:rsidP="00D8575E">
      <w:pPr>
        <w:pStyle w:val="Document1"/>
        <w:keepNext w:val="0"/>
        <w:keepLines w:val="0"/>
        <w:tabs>
          <w:tab w:val="clear" w:pos="-720"/>
          <w:tab w:val="left" w:pos="420"/>
          <w:tab w:val="left" w:pos="450"/>
        </w:tabs>
        <w:ind w:left="450"/>
        <w:rPr>
          <w:rFonts w:ascii="Times New Roman" w:hAnsi="Times New Roman"/>
          <w:szCs w:val="24"/>
        </w:rPr>
      </w:pPr>
      <w:r w:rsidRPr="00383F80">
        <w:rPr>
          <w:rFonts w:ascii="Times New Roman" w:hAnsi="Times New Roman"/>
          <w:szCs w:val="24"/>
        </w:rPr>
        <w:t xml:space="preserve">b.  </w:t>
      </w:r>
      <w:r>
        <w:rPr>
          <w:rFonts w:ascii="Times New Roman" w:hAnsi="Times New Roman"/>
          <w:szCs w:val="24"/>
        </w:rPr>
        <w:t>750,000 tons of asphalt concrete</w:t>
      </w:r>
      <w:r w:rsidRPr="00383F80">
        <w:rPr>
          <w:rFonts w:ascii="Times New Roman" w:hAnsi="Times New Roman"/>
          <w:szCs w:val="24"/>
        </w:rPr>
        <w:t xml:space="preserve"> production in any </w:t>
      </w:r>
      <w:r>
        <w:rPr>
          <w:rFonts w:ascii="Times New Roman" w:hAnsi="Times New Roman"/>
          <w:szCs w:val="24"/>
        </w:rPr>
        <w:t xml:space="preserve">12 </w:t>
      </w:r>
      <w:r w:rsidRPr="00383F80">
        <w:rPr>
          <w:rFonts w:ascii="Times New Roman" w:hAnsi="Times New Roman"/>
          <w:szCs w:val="24"/>
        </w:rPr>
        <w:t>consecutive month period.</w:t>
      </w:r>
    </w:p>
    <w:p w:rsidR="009833A4" w:rsidRPr="00383F80" w:rsidRDefault="009833A4" w:rsidP="00D8575E">
      <w:pPr>
        <w:pStyle w:val="Document1"/>
        <w:keepNext w:val="0"/>
        <w:keepLines w:val="0"/>
        <w:tabs>
          <w:tab w:val="clear" w:pos="-720"/>
          <w:tab w:val="left" w:pos="420"/>
          <w:tab w:val="left" w:pos="450"/>
        </w:tabs>
        <w:ind w:left="450"/>
        <w:rPr>
          <w:rFonts w:ascii="Times New Roman" w:hAnsi="Times New Roman"/>
          <w:szCs w:val="24"/>
        </w:rPr>
      </w:pPr>
    </w:p>
    <w:p w:rsidR="00B777C2" w:rsidRDefault="009833A4" w:rsidP="004C50FD">
      <w:pPr>
        <w:pStyle w:val="Document1"/>
        <w:keepNext w:val="0"/>
        <w:keepLines w:val="0"/>
        <w:tabs>
          <w:tab w:val="clear" w:pos="-720"/>
        </w:tabs>
        <w:jc w:val="both"/>
        <w:rPr>
          <w:rFonts w:ascii="Times New Roman" w:hAnsi="Times New Roman"/>
          <w:szCs w:val="24"/>
        </w:rPr>
      </w:pPr>
      <w:r w:rsidRPr="003A2915">
        <w:rPr>
          <w:rFonts w:ascii="Times New Roman" w:hAnsi="Times New Roman"/>
          <w:b/>
          <w:szCs w:val="24"/>
        </w:rPr>
        <w:t>D.</w:t>
      </w:r>
      <w:r w:rsidR="009F4472">
        <w:rPr>
          <w:rFonts w:ascii="Times New Roman" w:hAnsi="Times New Roman"/>
          <w:b/>
          <w:szCs w:val="24"/>
        </w:rPr>
        <w:t>6</w:t>
      </w:r>
      <w:r w:rsidRPr="003A2915">
        <w:rPr>
          <w:rFonts w:ascii="Times New Roman" w:hAnsi="Times New Roman"/>
          <w:b/>
          <w:szCs w:val="24"/>
        </w:rPr>
        <w:t xml:space="preserve">.  </w:t>
      </w:r>
      <w:r w:rsidR="00B777C2" w:rsidRPr="009F4472">
        <w:rPr>
          <w:rFonts w:ascii="Times New Roman" w:hAnsi="Times New Roman"/>
          <w:bCs/>
          <w:szCs w:val="24"/>
        </w:rPr>
        <w:t xml:space="preserve">The following limitations </w:t>
      </w:r>
      <w:r w:rsidR="009F4472" w:rsidRPr="009F4472">
        <w:rPr>
          <w:rFonts w:ascii="Times New Roman" w:hAnsi="Times New Roman"/>
          <w:szCs w:val="24"/>
        </w:rPr>
        <w:t>shall</w:t>
      </w:r>
      <w:r w:rsidR="009F4472">
        <w:rPr>
          <w:rFonts w:ascii="Times New Roman" w:hAnsi="Times New Roman"/>
          <w:szCs w:val="24"/>
        </w:rPr>
        <w:t xml:space="preserve"> apply to the dryer and the hot oil heater</w:t>
      </w:r>
      <w:r w:rsidR="00B777C2" w:rsidRPr="009F4472">
        <w:rPr>
          <w:rFonts w:ascii="Times New Roman" w:hAnsi="Times New Roman"/>
          <w:bCs/>
          <w:szCs w:val="24"/>
        </w:rPr>
        <w:t>:</w:t>
      </w:r>
      <w:r w:rsidRPr="003A2915">
        <w:rPr>
          <w:rFonts w:ascii="Times New Roman" w:hAnsi="Times New Roman"/>
          <w:szCs w:val="24"/>
        </w:rPr>
        <w:t xml:space="preserve"> </w:t>
      </w:r>
      <w:r w:rsidR="00B777C2" w:rsidRPr="003A2915">
        <w:rPr>
          <w:rFonts w:ascii="Times New Roman" w:hAnsi="Times New Roman"/>
          <w:szCs w:val="24"/>
        </w:rPr>
        <w:t>[40 CFR 60.92(a)(2)</w:t>
      </w:r>
      <w:r w:rsidR="00B777C2">
        <w:rPr>
          <w:rFonts w:ascii="Times New Roman" w:hAnsi="Times New Roman"/>
          <w:szCs w:val="24"/>
        </w:rPr>
        <w:t>,</w:t>
      </w:r>
      <w:r w:rsidR="00B777C2" w:rsidRPr="003A2915">
        <w:rPr>
          <w:rFonts w:ascii="Times New Roman" w:hAnsi="Times New Roman"/>
          <w:szCs w:val="24"/>
        </w:rPr>
        <w:t xml:space="preserve"> Rules 62-204.800(8), 62-210.300(3)(c)</w:t>
      </w:r>
      <w:r w:rsidR="00A662C7">
        <w:rPr>
          <w:rFonts w:ascii="Times New Roman" w:hAnsi="Times New Roman"/>
          <w:szCs w:val="24"/>
        </w:rPr>
        <w:t>2</w:t>
      </w:r>
      <w:r w:rsidR="00B777C2" w:rsidRPr="003A2915">
        <w:rPr>
          <w:rFonts w:ascii="Times New Roman" w:hAnsi="Times New Roman"/>
          <w:szCs w:val="24"/>
        </w:rPr>
        <w:t>.f.,</w:t>
      </w:r>
      <w:r w:rsidR="008F6B52">
        <w:rPr>
          <w:rFonts w:ascii="Times New Roman" w:hAnsi="Times New Roman"/>
          <w:szCs w:val="24"/>
        </w:rPr>
        <w:t xml:space="preserve"> 62-296.320,</w:t>
      </w:r>
      <w:r w:rsidR="00B777C2" w:rsidRPr="003A2915">
        <w:rPr>
          <w:rFonts w:ascii="Times New Roman" w:hAnsi="Times New Roman"/>
          <w:szCs w:val="24"/>
        </w:rPr>
        <w:t xml:space="preserve"> and 62-296.704(2), F.A.C.</w:t>
      </w:r>
      <w:r w:rsidR="00B777C2">
        <w:rPr>
          <w:rFonts w:ascii="Times New Roman" w:hAnsi="Times New Roman"/>
          <w:szCs w:val="24"/>
        </w:rPr>
        <w:t>, and Permit Nos. 0570223-017-AC and 0570223-018-AC</w:t>
      </w:r>
      <w:r w:rsidR="00B777C2" w:rsidRPr="003A2915">
        <w:rPr>
          <w:rFonts w:ascii="Times New Roman" w:hAnsi="Times New Roman"/>
          <w:szCs w:val="24"/>
        </w:rPr>
        <w:t>]</w:t>
      </w:r>
    </w:p>
    <w:p w:rsidR="00B777C2" w:rsidRDefault="00B777C2" w:rsidP="004C50FD">
      <w:pPr>
        <w:pStyle w:val="Document1"/>
        <w:keepNext w:val="0"/>
        <w:keepLines w:val="0"/>
        <w:tabs>
          <w:tab w:val="clear" w:pos="-720"/>
        </w:tabs>
        <w:jc w:val="both"/>
        <w:rPr>
          <w:rFonts w:ascii="Times New Roman" w:hAnsi="Times New Roman"/>
          <w:szCs w:val="24"/>
        </w:rPr>
      </w:pPr>
    </w:p>
    <w:p w:rsidR="009833A4" w:rsidRDefault="009833A4" w:rsidP="00236420">
      <w:pPr>
        <w:pStyle w:val="Document1"/>
        <w:keepNext w:val="0"/>
        <w:keepLines w:val="0"/>
        <w:numPr>
          <w:ilvl w:val="0"/>
          <w:numId w:val="22"/>
        </w:numPr>
        <w:tabs>
          <w:tab w:val="clear" w:pos="-720"/>
        </w:tabs>
        <w:jc w:val="both"/>
        <w:rPr>
          <w:rFonts w:ascii="Times New Roman" w:hAnsi="Times New Roman"/>
          <w:szCs w:val="24"/>
        </w:rPr>
      </w:pPr>
      <w:r w:rsidRPr="003A2915">
        <w:rPr>
          <w:rFonts w:ascii="Times New Roman" w:hAnsi="Times New Roman"/>
          <w:szCs w:val="24"/>
        </w:rPr>
        <w:t xml:space="preserve">Visible emissions from the Plant shall not be equal to or greater than 20% opacity.  </w:t>
      </w:r>
    </w:p>
    <w:p w:rsidR="00B777C2" w:rsidRPr="00AE05A4" w:rsidRDefault="00B777C2" w:rsidP="00236420">
      <w:pPr>
        <w:pStyle w:val="Document1"/>
        <w:keepNext w:val="0"/>
        <w:keepLines w:val="0"/>
        <w:numPr>
          <w:ilvl w:val="0"/>
          <w:numId w:val="22"/>
        </w:numPr>
        <w:tabs>
          <w:tab w:val="clear" w:pos="-720"/>
        </w:tabs>
        <w:jc w:val="both"/>
        <w:rPr>
          <w:rFonts w:ascii="Times New Roman" w:hAnsi="Times New Roman"/>
          <w:i/>
          <w:szCs w:val="24"/>
        </w:rPr>
      </w:pPr>
      <w:r w:rsidRPr="00383F80">
        <w:rPr>
          <w:rFonts w:ascii="Times New Roman" w:hAnsi="Times New Roman"/>
          <w:szCs w:val="24"/>
        </w:rPr>
        <w:t xml:space="preserve">Visible emissions from the </w:t>
      </w:r>
      <w:r w:rsidR="009F4472">
        <w:rPr>
          <w:rFonts w:ascii="Times New Roman" w:hAnsi="Times New Roman"/>
          <w:szCs w:val="24"/>
        </w:rPr>
        <w:t>hot oil</w:t>
      </w:r>
      <w:r w:rsidRPr="00383F80">
        <w:rPr>
          <w:rFonts w:ascii="Times New Roman" w:hAnsi="Times New Roman"/>
          <w:szCs w:val="24"/>
        </w:rPr>
        <w:t xml:space="preserve"> heater shall not </w:t>
      </w:r>
      <w:r w:rsidRPr="00AE05A4">
        <w:rPr>
          <w:rFonts w:ascii="Times New Roman" w:hAnsi="Times New Roman"/>
          <w:szCs w:val="24"/>
        </w:rPr>
        <w:t>be equal to or greater than 20% opacity.  Since the heater is deemed an insignificant source, only a special visible emissions compliance test may be required in accordance with Specific Condition No. A.1</w:t>
      </w:r>
      <w:r w:rsidR="006935A0" w:rsidRPr="00AE05A4">
        <w:rPr>
          <w:rFonts w:ascii="Times New Roman" w:hAnsi="Times New Roman"/>
          <w:szCs w:val="24"/>
        </w:rPr>
        <w:t>6</w:t>
      </w:r>
      <w:r w:rsidRPr="00AE05A4">
        <w:rPr>
          <w:rFonts w:ascii="Times New Roman" w:hAnsi="Times New Roman"/>
          <w:szCs w:val="24"/>
        </w:rPr>
        <w:t>.  If a special VE compliance test for the heater is requested by the EPC, the test shall be conducted in accordance with EPA Method 9.</w:t>
      </w:r>
    </w:p>
    <w:p w:rsidR="00C5085E" w:rsidRDefault="00C5085E" w:rsidP="00AE2C08">
      <w:pPr>
        <w:pStyle w:val="Document1"/>
        <w:keepNext w:val="0"/>
        <w:keepLines w:val="0"/>
        <w:tabs>
          <w:tab w:val="clear" w:pos="-720"/>
        </w:tabs>
        <w:rPr>
          <w:rFonts w:ascii="Times New Roman" w:hAnsi="Times New Roman"/>
          <w:b/>
          <w:szCs w:val="24"/>
        </w:rPr>
      </w:pPr>
    </w:p>
    <w:p w:rsidR="00604E03" w:rsidRDefault="009833A4" w:rsidP="00AE2C08">
      <w:pPr>
        <w:pStyle w:val="Document1"/>
        <w:keepNext w:val="0"/>
        <w:keepLines w:val="0"/>
        <w:tabs>
          <w:tab w:val="clear" w:pos="-720"/>
        </w:tabs>
        <w:rPr>
          <w:rFonts w:ascii="Times New Roman" w:hAnsi="Times New Roman"/>
          <w:szCs w:val="24"/>
        </w:rPr>
      </w:pPr>
      <w:r w:rsidRPr="00AE2C08">
        <w:rPr>
          <w:rFonts w:ascii="Times New Roman" w:hAnsi="Times New Roman"/>
          <w:b/>
          <w:szCs w:val="24"/>
        </w:rPr>
        <w:t>D.</w:t>
      </w:r>
      <w:r w:rsidR="009A0B9C">
        <w:rPr>
          <w:rFonts w:ascii="Times New Roman" w:hAnsi="Times New Roman"/>
          <w:b/>
          <w:szCs w:val="24"/>
        </w:rPr>
        <w:t>7</w:t>
      </w:r>
      <w:r w:rsidRPr="00AE2C08">
        <w:rPr>
          <w:rFonts w:ascii="Times New Roman" w:hAnsi="Times New Roman"/>
          <w:b/>
          <w:szCs w:val="24"/>
        </w:rPr>
        <w:t>.</w:t>
      </w:r>
      <w:r>
        <w:rPr>
          <w:rFonts w:ascii="Times New Roman" w:hAnsi="Times New Roman"/>
          <w:szCs w:val="24"/>
        </w:rPr>
        <w:t xml:space="preserve">  </w:t>
      </w:r>
      <w:r w:rsidR="00604E03">
        <w:rPr>
          <w:rFonts w:ascii="Times New Roman" w:hAnsi="Times New Roman"/>
          <w:szCs w:val="24"/>
        </w:rPr>
        <w:t>The following restrictions and limitations shall apply to the dryer and the hot oil heater:</w:t>
      </w:r>
      <w:r w:rsidR="00604E03" w:rsidRPr="00E1212F">
        <w:rPr>
          <w:rFonts w:ascii="Times New Roman" w:hAnsi="Times New Roman"/>
          <w:szCs w:val="24"/>
        </w:rPr>
        <w:t xml:space="preserve"> </w:t>
      </w:r>
      <w:r w:rsidR="00604E03">
        <w:rPr>
          <w:rFonts w:ascii="Times New Roman" w:hAnsi="Times New Roman"/>
          <w:szCs w:val="24"/>
        </w:rPr>
        <w:t>[Rule 62-4.</w:t>
      </w:r>
      <w:r w:rsidR="00604E03" w:rsidRPr="00CF3300">
        <w:rPr>
          <w:rFonts w:ascii="Times New Roman" w:hAnsi="Times New Roman"/>
          <w:szCs w:val="24"/>
        </w:rPr>
        <w:t>070(3)</w:t>
      </w:r>
      <w:r w:rsidR="00604E03">
        <w:rPr>
          <w:rFonts w:ascii="Times New Roman" w:hAnsi="Times New Roman"/>
          <w:szCs w:val="24"/>
        </w:rPr>
        <w:t>, F.A.C.</w:t>
      </w:r>
      <w:r w:rsidR="00604E03" w:rsidRPr="00CF3300">
        <w:rPr>
          <w:rFonts w:ascii="Times New Roman" w:hAnsi="Times New Roman"/>
          <w:szCs w:val="24"/>
        </w:rPr>
        <w:t xml:space="preserve"> </w:t>
      </w:r>
      <w:r w:rsidR="00604E03">
        <w:rPr>
          <w:rFonts w:ascii="Times New Roman" w:hAnsi="Times New Roman"/>
          <w:bCs/>
          <w:szCs w:val="24"/>
        </w:rPr>
        <w:t xml:space="preserve">and </w:t>
      </w:r>
      <w:r w:rsidR="00604E03" w:rsidRPr="007624C9">
        <w:rPr>
          <w:rFonts w:ascii="Times New Roman" w:hAnsi="Times New Roman"/>
          <w:szCs w:val="24"/>
        </w:rPr>
        <w:t>Permit No</w:t>
      </w:r>
      <w:r w:rsidR="00604E03">
        <w:rPr>
          <w:rFonts w:ascii="Times New Roman" w:hAnsi="Times New Roman"/>
          <w:szCs w:val="24"/>
        </w:rPr>
        <w:t>s</w:t>
      </w:r>
      <w:r w:rsidR="00604E03" w:rsidRPr="007624C9">
        <w:rPr>
          <w:rFonts w:ascii="Times New Roman" w:hAnsi="Times New Roman"/>
          <w:szCs w:val="24"/>
        </w:rPr>
        <w:t>. 0570223-013-AC</w:t>
      </w:r>
      <w:r w:rsidR="00604E03">
        <w:rPr>
          <w:rFonts w:ascii="Times New Roman" w:hAnsi="Times New Roman"/>
          <w:szCs w:val="24"/>
        </w:rPr>
        <w:t xml:space="preserve">, 0570223-017-AC and </w:t>
      </w:r>
      <w:r w:rsidR="00604E03" w:rsidRPr="007624C9">
        <w:rPr>
          <w:rFonts w:ascii="Times New Roman" w:hAnsi="Times New Roman"/>
          <w:szCs w:val="24"/>
        </w:rPr>
        <w:t>0570223-01</w:t>
      </w:r>
      <w:r w:rsidR="00604E03">
        <w:rPr>
          <w:rFonts w:ascii="Times New Roman" w:hAnsi="Times New Roman"/>
          <w:szCs w:val="24"/>
        </w:rPr>
        <w:t>8</w:t>
      </w:r>
      <w:r w:rsidR="00604E03" w:rsidRPr="007624C9">
        <w:rPr>
          <w:rFonts w:ascii="Times New Roman" w:hAnsi="Times New Roman"/>
          <w:szCs w:val="24"/>
        </w:rPr>
        <w:t>-AC</w:t>
      </w:r>
      <w:r w:rsidR="00604E03" w:rsidRPr="00CF3300">
        <w:rPr>
          <w:rFonts w:ascii="Times New Roman" w:hAnsi="Times New Roman"/>
          <w:szCs w:val="24"/>
        </w:rPr>
        <w:t>]</w:t>
      </w:r>
    </w:p>
    <w:p w:rsidR="00604E03" w:rsidRDefault="00604E03" w:rsidP="00AE2C08">
      <w:pPr>
        <w:pStyle w:val="Document1"/>
        <w:keepNext w:val="0"/>
        <w:keepLines w:val="0"/>
        <w:tabs>
          <w:tab w:val="clear" w:pos="-720"/>
        </w:tabs>
        <w:rPr>
          <w:rFonts w:ascii="Times New Roman" w:hAnsi="Times New Roman"/>
          <w:szCs w:val="24"/>
        </w:rPr>
      </w:pPr>
    </w:p>
    <w:p w:rsidR="009833A4" w:rsidRDefault="009833A4" w:rsidP="00236420">
      <w:pPr>
        <w:pStyle w:val="Document1"/>
        <w:keepNext w:val="0"/>
        <w:keepLines w:val="0"/>
        <w:numPr>
          <w:ilvl w:val="0"/>
          <w:numId w:val="23"/>
        </w:numPr>
        <w:tabs>
          <w:tab w:val="clear" w:pos="-720"/>
        </w:tabs>
        <w:rPr>
          <w:rFonts w:ascii="Times New Roman" w:hAnsi="Times New Roman"/>
          <w:szCs w:val="24"/>
        </w:rPr>
      </w:pPr>
      <w:r w:rsidRPr="00383F80">
        <w:rPr>
          <w:rFonts w:ascii="Times New Roman" w:hAnsi="Times New Roman"/>
          <w:szCs w:val="24"/>
        </w:rPr>
        <w:t>The maximum heat</w:t>
      </w:r>
      <w:r>
        <w:rPr>
          <w:rFonts w:ascii="Times New Roman" w:hAnsi="Times New Roman"/>
          <w:szCs w:val="24"/>
        </w:rPr>
        <w:t xml:space="preserve"> input rate of the dryer shall not exceed 125</w:t>
      </w:r>
      <w:r w:rsidRPr="00383F80">
        <w:rPr>
          <w:rFonts w:ascii="Times New Roman" w:hAnsi="Times New Roman"/>
          <w:szCs w:val="24"/>
        </w:rPr>
        <w:t xml:space="preserve"> MMB</w:t>
      </w:r>
      <w:r>
        <w:rPr>
          <w:rFonts w:ascii="Times New Roman" w:hAnsi="Times New Roman"/>
          <w:szCs w:val="24"/>
        </w:rPr>
        <w:t>tu</w:t>
      </w:r>
      <w:r w:rsidRPr="00383F80">
        <w:rPr>
          <w:rFonts w:ascii="Times New Roman" w:hAnsi="Times New Roman"/>
          <w:szCs w:val="24"/>
        </w:rPr>
        <w:t>/hour.</w:t>
      </w:r>
      <w:r>
        <w:rPr>
          <w:rFonts w:ascii="Times New Roman" w:hAnsi="Times New Roman"/>
          <w:szCs w:val="24"/>
        </w:rPr>
        <w:t xml:space="preserve">  </w:t>
      </w:r>
    </w:p>
    <w:p w:rsidR="00604E03" w:rsidRPr="00604E03" w:rsidRDefault="00604E03" w:rsidP="00236420">
      <w:pPr>
        <w:pStyle w:val="Document1"/>
        <w:keepNext w:val="0"/>
        <w:keepLines w:val="0"/>
        <w:numPr>
          <w:ilvl w:val="0"/>
          <w:numId w:val="23"/>
        </w:numPr>
        <w:tabs>
          <w:tab w:val="clear" w:pos="-720"/>
        </w:tabs>
        <w:rPr>
          <w:rFonts w:ascii="Times New Roman" w:hAnsi="Times New Roman"/>
          <w:szCs w:val="24"/>
        </w:rPr>
      </w:pPr>
      <w:r w:rsidRPr="00383F80">
        <w:rPr>
          <w:rFonts w:ascii="Times New Roman" w:hAnsi="Times New Roman"/>
          <w:szCs w:val="24"/>
        </w:rPr>
        <w:t xml:space="preserve">The maximum heat input rate for the hot oil heater </w:t>
      </w:r>
      <w:r w:rsidR="002C20ED">
        <w:rPr>
          <w:rFonts w:ascii="Times New Roman" w:hAnsi="Times New Roman"/>
          <w:szCs w:val="24"/>
        </w:rPr>
        <w:t>shall not exceed</w:t>
      </w:r>
      <w:r w:rsidRPr="00383F80">
        <w:rPr>
          <w:rFonts w:ascii="Times New Roman" w:hAnsi="Times New Roman"/>
          <w:szCs w:val="24"/>
        </w:rPr>
        <w:t xml:space="preserve"> 2.</w:t>
      </w:r>
      <w:r>
        <w:rPr>
          <w:rFonts w:ascii="Times New Roman" w:hAnsi="Times New Roman"/>
          <w:szCs w:val="24"/>
        </w:rPr>
        <w:t>5</w:t>
      </w:r>
      <w:r w:rsidRPr="00383F80">
        <w:rPr>
          <w:rFonts w:ascii="Times New Roman" w:hAnsi="Times New Roman"/>
          <w:szCs w:val="24"/>
        </w:rPr>
        <w:t xml:space="preserve"> MMBTU/hour.  Since the hot oil heater is deemed insignificant, no records of the heat input rate are required</w:t>
      </w:r>
    </w:p>
    <w:p w:rsidR="009833A4" w:rsidRDefault="009833A4" w:rsidP="008B1E22">
      <w:pPr>
        <w:pStyle w:val="Document1"/>
        <w:keepNext w:val="0"/>
        <w:keepLines w:val="0"/>
        <w:tabs>
          <w:tab w:val="clear" w:pos="-720"/>
        </w:tabs>
        <w:jc w:val="both"/>
        <w:rPr>
          <w:rFonts w:ascii="Times New Roman" w:hAnsi="Times New Roman"/>
          <w:b/>
          <w:szCs w:val="24"/>
        </w:rPr>
      </w:pPr>
    </w:p>
    <w:p w:rsidR="009833A4" w:rsidRDefault="009833A4" w:rsidP="004C50FD">
      <w:pPr>
        <w:pStyle w:val="Document1"/>
        <w:keepNext w:val="0"/>
        <w:keepLines w:val="0"/>
        <w:tabs>
          <w:tab w:val="clear" w:pos="-720"/>
        </w:tabs>
        <w:rPr>
          <w:rFonts w:ascii="Times New Roman" w:hAnsi="Times New Roman"/>
          <w:szCs w:val="24"/>
        </w:rPr>
      </w:pPr>
      <w:r w:rsidRPr="00383F80">
        <w:rPr>
          <w:rFonts w:ascii="Times New Roman" w:hAnsi="Times New Roman"/>
          <w:b/>
          <w:szCs w:val="24"/>
        </w:rPr>
        <w:lastRenderedPageBreak/>
        <w:t>D.</w:t>
      </w:r>
      <w:r w:rsidR="009A0B9C">
        <w:rPr>
          <w:rFonts w:ascii="Times New Roman" w:hAnsi="Times New Roman"/>
          <w:b/>
          <w:szCs w:val="24"/>
        </w:rPr>
        <w:t>8</w:t>
      </w:r>
      <w:r>
        <w:rPr>
          <w:rFonts w:ascii="Times New Roman" w:hAnsi="Times New Roman"/>
          <w:b/>
          <w:szCs w:val="24"/>
        </w:rPr>
        <w:t xml:space="preserve">.  </w:t>
      </w:r>
      <w:r>
        <w:rPr>
          <w:rFonts w:ascii="Times New Roman" w:hAnsi="Times New Roman"/>
          <w:szCs w:val="24"/>
        </w:rPr>
        <w:t>The following restrictions and limitations shall apply to the dryer</w:t>
      </w:r>
      <w:r w:rsidR="000648F8">
        <w:rPr>
          <w:rFonts w:ascii="Times New Roman" w:hAnsi="Times New Roman"/>
          <w:szCs w:val="24"/>
        </w:rPr>
        <w:t xml:space="preserve"> and the hot oil heater</w:t>
      </w:r>
      <w:r>
        <w:rPr>
          <w:rFonts w:ascii="Times New Roman" w:hAnsi="Times New Roman"/>
          <w:szCs w:val="24"/>
        </w:rPr>
        <w:t>:</w:t>
      </w:r>
      <w:r w:rsidRPr="00E1212F">
        <w:rPr>
          <w:rFonts w:ascii="Times New Roman" w:hAnsi="Times New Roman"/>
          <w:szCs w:val="24"/>
        </w:rPr>
        <w:t xml:space="preserve"> </w:t>
      </w:r>
      <w:r w:rsidRPr="00383F80">
        <w:rPr>
          <w:rFonts w:ascii="Times New Roman" w:hAnsi="Times New Roman"/>
          <w:szCs w:val="24"/>
        </w:rPr>
        <w:t>[Rule</w:t>
      </w:r>
      <w:r>
        <w:rPr>
          <w:rFonts w:ascii="Times New Roman" w:hAnsi="Times New Roman"/>
          <w:szCs w:val="24"/>
        </w:rPr>
        <w:t>s</w:t>
      </w:r>
      <w:r w:rsidRPr="00383F80">
        <w:rPr>
          <w:rFonts w:ascii="Times New Roman" w:hAnsi="Times New Roman"/>
          <w:szCs w:val="24"/>
        </w:rPr>
        <w:t xml:space="preserve"> 62-210.300(3)(c)</w:t>
      </w:r>
      <w:r>
        <w:rPr>
          <w:rFonts w:ascii="Times New Roman" w:hAnsi="Times New Roman"/>
          <w:szCs w:val="24"/>
        </w:rPr>
        <w:t>2</w:t>
      </w:r>
      <w:r w:rsidRPr="00383F80">
        <w:rPr>
          <w:rFonts w:ascii="Times New Roman" w:hAnsi="Times New Roman"/>
          <w:szCs w:val="24"/>
        </w:rPr>
        <w:t>.</w:t>
      </w:r>
      <w:r>
        <w:rPr>
          <w:rFonts w:ascii="Times New Roman" w:hAnsi="Times New Roman"/>
          <w:szCs w:val="24"/>
        </w:rPr>
        <w:t xml:space="preserve"> and 62-4.070(3)</w:t>
      </w:r>
      <w:r w:rsidRPr="00383F80">
        <w:rPr>
          <w:rFonts w:ascii="Times New Roman" w:hAnsi="Times New Roman"/>
          <w:szCs w:val="24"/>
        </w:rPr>
        <w:t xml:space="preserve">, F.A.C. </w:t>
      </w:r>
      <w:r>
        <w:rPr>
          <w:rFonts w:ascii="Times New Roman" w:hAnsi="Times New Roman"/>
          <w:szCs w:val="24"/>
        </w:rPr>
        <w:t>and</w:t>
      </w:r>
      <w:r w:rsidRPr="00383F80">
        <w:rPr>
          <w:rFonts w:ascii="Times New Roman" w:hAnsi="Times New Roman"/>
          <w:szCs w:val="24"/>
        </w:rPr>
        <w:t xml:space="preserve"> </w:t>
      </w:r>
      <w:r w:rsidR="00510D27" w:rsidRPr="007624C9">
        <w:rPr>
          <w:rFonts w:ascii="Times New Roman" w:hAnsi="Times New Roman"/>
          <w:szCs w:val="24"/>
        </w:rPr>
        <w:t xml:space="preserve">Permit </w:t>
      </w:r>
      <w:r w:rsidR="00354A18" w:rsidRPr="007624C9">
        <w:rPr>
          <w:rFonts w:ascii="Times New Roman" w:hAnsi="Times New Roman"/>
          <w:szCs w:val="24"/>
        </w:rPr>
        <w:t>No</w:t>
      </w:r>
      <w:r w:rsidR="00354A18">
        <w:rPr>
          <w:rFonts w:ascii="Times New Roman" w:hAnsi="Times New Roman"/>
          <w:szCs w:val="24"/>
        </w:rPr>
        <w:t>s</w:t>
      </w:r>
      <w:r w:rsidR="00354A18" w:rsidRPr="007624C9">
        <w:rPr>
          <w:rFonts w:ascii="Times New Roman" w:hAnsi="Times New Roman"/>
          <w:szCs w:val="24"/>
        </w:rPr>
        <w:t>. 0570223-013-AC</w:t>
      </w:r>
      <w:r w:rsidR="000648F8">
        <w:rPr>
          <w:rFonts w:ascii="Times New Roman" w:hAnsi="Times New Roman"/>
          <w:szCs w:val="24"/>
        </w:rPr>
        <w:t>, 0570223-017-AC,</w:t>
      </w:r>
      <w:r w:rsidR="00354A18">
        <w:rPr>
          <w:rFonts w:ascii="Times New Roman" w:hAnsi="Times New Roman"/>
          <w:szCs w:val="24"/>
        </w:rPr>
        <w:t xml:space="preserve"> and </w:t>
      </w:r>
      <w:r w:rsidR="00354A18" w:rsidRPr="007624C9">
        <w:rPr>
          <w:rFonts w:ascii="Times New Roman" w:hAnsi="Times New Roman"/>
          <w:szCs w:val="24"/>
        </w:rPr>
        <w:t>0570223-01</w:t>
      </w:r>
      <w:r w:rsidR="00354A18">
        <w:rPr>
          <w:rFonts w:ascii="Times New Roman" w:hAnsi="Times New Roman"/>
          <w:szCs w:val="24"/>
        </w:rPr>
        <w:t>8</w:t>
      </w:r>
      <w:r w:rsidR="00354A18" w:rsidRPr="007624C9">
        <w:rPr>
          <w:rFonts w:ascii="Times New Roman" w:hAnsi="Times New Roman"/>
          <w:szCs w:val="24"/>
        </w:rPr>
        <w:t>-AC</w:t>
      </w:r>
      <w:r w:rsidRPr="00383F80">
        <w:rPr>
          <w:rFonts w:ascii="Times New Roman" w:hAnsi="Times New Roman"/>
          <w:szCs w:val="24"/>
        </w:rPr>
        <w:t>]</w:t>
      </w:r>
    </w:p>
    <w:p w:rsidR="009833A4" w:rsidRDefault="009833A4" w:rsidP="004C50FD">
      <w:pPr>
        <w:pStyle w:val="Document1"/>
        <w:keepNext w:val="0"/>
        <w:keepLines w:val="0"/>
        <w:tabs>
          <w:tab w:val="clear" w:pos="-720"/>
        </w:tabs>
        <w:rPr>
          <w:rFonts w:ascii="Times New Roman" w:hAnsi="Times New Roman"/>
          <w:szCs w:val="24"/>
        </w:rPr>
      </w:pPr>
      <w:r>
        <w:rPr>
          <w:rFonts w:ascii="Times New Roman" w:hAnsi="Times New Roman"/>
          <w:szCs w:val="24"/>
        </w:rPr>
        <w:t xml:space="preserve"> </w:t>
      </w:r>
    </w:p>
    <w:p w:rsidR="009833A4" w:rsidRDefault="009833A4" w:rsidP="00814D85">
      <w:pPr>
        <w:pStyle w:val="Document1"/>
        <w:keepNext w:val="0"/>
        <w:keepLines w:val="0"/>
        <w:tabs>
          <w:tab w:val="clear" w:pos="-720"/>
          <w:tab w:val="left" w:pos="720"/>
        </w:tabs>
        <w:ind w:firstLine="360"/>
        <w:rPr>
          <w:rFonts w:ascii="Times New Roman" w:hAnsi="Times New Roman"/>
          <w:szCs w:val="24"/>
        </w:rPr>
      </w:pPr>
      <w:r>
        <w:rPr>
          <w:rFonts w:ascii="Times New Roman" w:hAnsi="Times New Roman"/>
          <w:szCs w:val="24"/>
        </w:rPr>
        <w:t xml:space="preserve"> a.  The dryer shall only burn the following fuels:</w:t>
      </w:r>
    </w:p>
    <w:p w:rsidR="009833A4" w:rsidRDefault="009833A4" w:rsidP="00236420">
      <w:pPr>
        <w:pStyle w:val="Document1"/>
        <w:keepNext w:val="0"/>
        <w:keepLines w:val="0"/>
        <w:numPr>
          <w:ilvl w:val="0"/>
          <w:numId w:val="3"/>
        </w:numPr>
        <w:tabs>
          <w:tab w:val="clear" w:pos="-720"/>
          <w:tab w:val="left" w:pos="810"/>
          <w:tab w:val="left" w:pos="1260"/>
        </w:tabs>
        <w:ind w:left="750" w:firstLine="150"/>
        <w:rPr>
          <w:rFonts w:ascii="Times New Roman" w:hAnsi="Times New Roman"/>
          <w:szCs w:val="24"/>
        </w:rPr>
      </w:pPr>
      <w:r>
        <w:rPr>
          <w:rFonts w:ascii="Times New Roman" w:hAnsi="Times New Roman"/>
          <w:szCs w:val="24"/>
        </w:rPr>
        <w:t xml:space="preserve">  On-specification reclaimed/used fuel oil </w:t>
      </w:r>
    </w:p>
    <w:p w:rsidR="009833A4" w:rsidRDefault="009833A4" w:rsidP="00236420">
      <w:pPr>
        <w:pStyle w:val="Document1"/>
        <w:keepNext w:val="0"/>
        <w:keepLines w:val="0"/>
        <w:numPr>
          <w:ilvl w:val="0"/>
          <w:numId w:val="3"/>
        </w:numPr>
        <w:tabs>
          <w:tab w:val="clear" w:pos="-720"/>
          <w:tab w:val="left" w:pos="750"/>
          <w:tab w:val="left" w:pos="1260"/>
        </w:tabs>
        <w:ind w:left="750" w:firstLine="150"/>
        <w:rPr>
          <w:rFonts w:ascii="Times New Roman" w:hAnsi="Times New Roman"/>
          <w:szCs w:val="24"/>
        </w:rPr>
      </w:pPr>
      <w:r>
        <w:rPr>
          <w:rFonts w:ascii="Times New Roman" w:hAnsi="Times New Roman"/>
          <w:szCs w:val="24"/>
        </w:rPr>
        <w:t xml:space="preserve">  No. 5 residual fuel oil</w:t>
      </w:r>
    </w:p>
    <w:p w:rsidR="009833A4" w:rsidRDefault="009833A4" w:rsidP="00236420">
      <w:pPr>
        <w:pStyle w:val="Document1"/>
        <w:keepNext w:val="0"/>
        <w:keepLines w:val="0"/>
        <w:numPr>
          <w:ilvl w:val="0"/>
          <w:numId w:val="3"/>
        </w:numPr>
        <w:tabs>
          <w:tab w:val="clear" w:pos="-720"/>
          <w:tab w:val="left" w:pos="750"/>
          <w:tab w:val="left" w:pos="1260"/>
        </w:tabs>
        <w:ind w:left="750" w:firstLine="150"/>
        <w:rPr>
          <w:rFonts w:ascii="Times New Roman" w:hAnsi="Times New Roman"/>
          <w:szCs w:val="24"/>
        </w:rPr>
      </w:pPr>
      <w:r>
        <w:rPr>
          <w:rFonts w:ascii="Times New Roman" w:hAnsi="Times New Roman"/>
          <w:szCs w:val="24"/>
        </w:rPr>
        <w:t xml:space="preserve">  No. 4 residual fuel oil </w:t>
      </w:r>
    </w:p>
    <w:p w:rsidR="009833A4" w:rsidRDefault="009833A4" w:rsidP="00236420">
      <w:pPr>
        <w:pStyle w:val="Document1"/>
        <w:keepNext w:val="0"/>
        <w:keepLines w:val="0"/>
        <w:numPr>
          <w:ilvl w:val="0"/>
          <w:numId w:val="3"/>
        </w:numPr>
        <w:tabs>
          <w:tab w:val="clear" w:pos="-720"/>
          <w:tab w:val="left" w:pos="750"/>
          <w:tab w:val="left" w:pos="1260"/>
        </w:tabs>
        <w:ind w:left="750" w:firstLine="150"/>
        <w:rPr>
          <w:rFonts w:ascii="Times New Roman" w:hAnsi="Times New Roman"/>
          <w:szCs w:val="24"/>
        </w:rPr>
      </w:pPr>
      <w:r>
        <w:rPr>
          <w:rFonts w:ascii="Times New Roman" w:hAnsi="Times New Roman"/>
          <w:szCs w:val="24"/>
        </w:rPr>
        <w:t xml:space="preserve">  No. 2 distillate fuel oil</w:t>
      </w:r>
    </w:p>
    <w:p w:rsidR="00FC524B" w:rsidRDefault="009833A4" w:rsidP="00236420">
      <w:pPr>
        <w:pStyle w:val="Document1"/>
        <w:keepNext w:val="0"/>
        <w:keepLines w:val="0"/>
        <w:numPr>
          <w:ilvl w:val="0"/>
          <w:numId w:val="3"/>
        </w:numPr>
        <w:tabs>
          <w:tab w:val="clear" w:pos="-720"/>
          <w:tab w:val="left" w:pos="750"/>
          <w:tab w:val="left" w:pos="1260"/>
        </w:tabs>
        <w:ind w:left="750" w:firstLine="150"/>
        <w:rPr>
          <w:rFonts w:ascii="Times New Roman" w:hAnsi="Times New Roman"/>
          <w:szCs w:val="24"/>
        </w:rPr>
      </w:pPr>
      <w:r>
        <w:rPr>
          <w:rFonts w:ascii="Times New Roman" w:hAnsi="Times New Roman"/>
          <w:szCs w:val="24"/>
        </w:rPr>
        <w:t xml:space="preserve">  </w:t>
      </w:r>
      <w:r w:rsidR="00DC706E">
        <w:rPr>
          <w:rFonts w:ascii="Times New Roman" w:hAnsi="Times New Roman"/>
          <w:szCs w:val="24"/>
        </w:rPr>
        <w:t>B</w:t>
      </w:r>
      <w:r w:rsidR="00DC706E" w:rsidRPr="00796009">
        <w:rPr>
          <w:rFonts w:ascii="Times New Roman" w:hAnsi="Times New Roman"/>
          <w:szCs w:val="24"/>
        </w:rPr>
        <w:t>io</w:t>
      </w:r>
      <w:r w:rsidR="00DC706E">
        <w:rPr>
          <w:rFonts w:ascii="Times New Roman" w:hAnsi="Times New Roman"/>
          <w:szCs w:val="24"/>
        </w:rPr>
        <w:t xml:space="preserve"> f</w:t>
      </w:r>
      <w:r w:rsidR="00DC706E" w:rsidRPr="00796009">
        <w:rPr>
          <w:rFonts w:ascii="Times New Roman" w:hAnsi="Times New Roman"/>
          <w:szCs w:val="24"/>
        </w:rPr>
        <w:t>uel oil</w:t>
      </w:r>
      <w:r w:rsidRPr="00DC706E">
        <w:rPr>
          <w:rFonts w:ascii="Times New Roman" w:hAnsi="Times New Roman"/>
          <w:szCs w:val="24"/>
        </w:rPr>
        <w:t xml:space="preserve">  </w:t>
      </w:r>
    </w:p>
    <w:p w:rsidR="009833A4" w:rsidRPr="00DC706E" w:rsidRDefault="009833A4" w:rsidP="00236420">
      <w:pPr>
        <w:pStyle w:val="Document1"/>
        <w:keepNext w:val="0"/>
        <w:keepLines w:val="0"/>
        <w:numPr>
          <w:ilvl w:val="0"/>
          <w:numId w:val="3"/>
        </w:numPr>
        <w:tabs>
          <w:tab w:val="clear" w:pos="-720"/>
          <w:tab w:val="left" w:pos="750"/>
          <w:tab w:val="left" w:pos="1350"/>
        </w:tabs>
        <w:ind w:left="750" w:firstLine="150"/>
        <w:rPr>
          <w:rFonts w:ascii="Times New Roman" w:hAnsi="Times New Roman"/>
          <w:szCs w:val="24"/>
        </w:rPr>
      </w:pPr>
      <w:r w:rsidRPr="00DC706E">
        <w:rPr>
          <w:rFonts w:ascii="Times New Roman" w:hAnsi="Times New Roman"/>
          <w:szCs w:val="24"/>
        </w:rPr>
        <w:t>Natural Gas</w:t>
      </w:r>
    </w:p>
    <w:p w:rsidR="009833A4" w:rsidRDefault="009833A4" w:rsidP="00814D85">
      <w:pPr>
        <w:pStyle w:val="Document1"/>
        <w:keepNext w:val="0"/>
        <w:keepLines w:val="0"/>
        <w:tabs>
          <w:tab w:val="clear" w:pos="-720"/>
        </w:tabs>
        <w:ind w:left="720" w:hanging="270"/>
        <w:rPr>
          <w:rFonts w:ascii="Times New Roman" w:hAnsi="Times New Roman"/>
          <w:szCs w:val="24"/>
        </w:rPr>
      </w:pPr>
      <w:r w:rsidRPr="00DC706E">
        <w:rPr>
          <w:rFonts w:ascii="Times New Roman" w:hAnsi="Times New Roman"/>
          <w:szCs w:val="24"/>
        </w:rPr>
        <w:t>b</w:t>
      </w:r>
      <w:r>
        <w:rPr>
          <w:rFonts w:ascii="Times New Roman" w:hAnsi="Times New Roman"/>
          <w:szCs w:val="24"/>
        </w:rPr>
        <w:t>.  The maximum combined fuel usage of the fuels listed in a.1) through a.5) above shall not exceed 2,100,000 gallons per twelve consecutive month period.</w:t>
      </w:r>
    </w:p>
    <w:p w:rsidR="009833A4" w:rsidRDefault="009833A4" w:rsidP="00814D85">
      <w:pPr>
        <w:pStyle w:val="Document1"/>
        <w:keepNext w:val="0"/>
        <w:keepLines w:val="0"/>
        <w:tabs>
          <w:tab w:val="clear" w:pos="-720"/>
        </w:tabs>
        <w:ind w:left="720" w:hanging="270"/>
        <w:rPr>
          <w:rFonts w:ascii="Times New Roman" w:hAnsi="Times New Roman"/>
          <w:szCs w:val="24"/>
        </w:rPr>
      </w:pPr>
      <w:r>
        <w:rPr>
          <w:rFonts w:ascii="Times New Roman" w:hAnsi="Times New Roman"/>
          <w:szCs w:val="24"/>
        </w:rPr>
        <w:t>c.  The maximum usage of natural gas shall not exceed 250 million cubic feet</w:t>
      </w:r>
      <w:r w:rsidRPr="00814D85">
        <w:rPr>
          <w:rFonts w:ascii="Times New Roman" w:hAnsi="Times New Roman"/>
          <w:szCs w:val="24"/>
        </w:rPr>
        <w:t xml:space="preserve"> </w:t>
      </w:r>
      <w:r>
        <w:rPr>
          <w:rFonts w:ascii="Times New Roman" w:hAnsi="Times New Roman"/>
          <w:szCs w:val="24"/>
        </w:rPr>
        <w:t>per twelve consecutive month period.</w:t>
      </w:r>
    </w:p>
    <w:p w:rsidR="00604E03" w:rsidRDefault="000D5DE1" w:rsidP="00236420">
      <w:pPr>
        <w:pStyle w:val="Document1"/>
        <w:keepNext w:val="0"/>
        <w:keepLines w:val="0"/>
        <w:numPr>
          <w:ilvl w:val="0"/>
          <w:numId w:val="24"/>
        </w:numPr>
        <w:tabs>
          <w:tab w:val="clear" w:pos="-720"/>
        </w:tabs>
        <w:ind w:hanging="270"/>
        <w:rPr>
          <w:rFonts w:ascii="Times New Roman" w:hAnsi="Times New Roman"/>
          <w:szCs w:val="24"/>
        </w:rPr>
      </w:pPr>
      <w:r>
        <w:rPr>
          <w:rFonts w:ascii="Times New Roman" w:hAnsi="Times New Roman"/>
          <w:szCs w:val="24"/>
        </w:rPr>
        <w:t>The hot oil heater shall only burn the following fuels:</w:t>
      </w:r>
      <w:r>
        <w:rPr>
          <w:rFonts w:ascii="Times New Roman" w:hAnsi="Times New Roman"/>
          <w:szCs w:val="24"/>
        </w:rPr>
        <w:tab/>
      </w:r>
    </w:p>
    <w:p w:rsidR="000D5DE1" w:rsidRDefault="000D5DE1" w:rsidP="00236420">
      <w:pPr>
        <w:pStyle w:val="Document1"/>
        <w:keepNext w:val="0"/>
        <w:keepLines w:val="0"/>
        <w:numPr>
          <w:ilvl w:val="1"/>
          <w:numId w:val="24"/>
        </w:numPr>
        <w:tabs>
          <w:tab w:val="clear" w:pos="-720"/>
        </w:tabs>
        <w:rPr>
          <w:rFonts w:ascii="Times New Roman" w:hAnsi="Times New Roman"/>
          <w:szCs w:val="24"/>
        </w:rPr>
      </w:pPr>
      <w:r>
        <w:rPr>
          <w:rFonts w:ascii="Times New Roman" w:hAnsi="Times New Roman"/>
          <w:szCs w:val="24"/>
        </w:rPr>
        <w:t>No. 2 distillate fuel oil</w:t>
      </w:r>
    </w:p>
    <w:p w:rsidR="00CF3300" w:rsidRPr="00517B6A" w:rsidRDefault="000D5DE1" w:rsidP="00236420">
      <w:pPr>
        <w:pStyle w:val="Document1"/>
        <w:keepNext w:val="0"/>
        <w:keepLines w:val="0"/>
        <w:numPr>
          <w:ilvl w:val="1"/>
          <w:numId w:val="24"/>
        </w:numPr>
        <w:tabs>
          <w:tab w:val="clear" w:pos="-720"/>
        </w:tabs>
        <w:rPr>
          <w:rFonts w:ascii="Times New Roman" w:hAnsi="Times New Roman"/>
          <w:szCs w:val="24"/>
        </w:rPr>
      </w:pPr>
      <w:r>
        <w:rPr>
          <w:rFonts w:ascii="Times New Roman" w:hAnsi="Times New Roman"/>
          <w:szCs w:val="24"/>
        </w:rPr>
        <w:t>Natural gas</w:t>
      </w:r>
    </w:p>
    <w:p w:rsidR="00517B6A" w:rsidRDefault="00517B6A" w:rsidP="00696100">
      <w:pPr>
        <w:pStyle w:val="Document1"/>
        <w:keepNext w:val="0"/>
        <w:keepLines w:val="0"/>
        <w:tabs>
          <w:tab w:val="clear" w:pos="-720"/>
          <w:tab w:val="left" w:pos="450"/>
        </w:tabs>
        <w:rPr>
          <w:rFonts w:ascii="Times New Roman" w:hAnsi="Times New Roman"/>
          <w:b/>
          <w:szCs w:val="24"/>
        </w:rPr>
      </w:pPr>
    </w:p>
    <w:p w:rsidR="00517B6A" w:rsidRDefault="009833A4" w:rsidP="00517B6A">
      <w:pPr>
        <w:pStyle w:val="Document1"/>
        <w:keepNext w:val="0"/>
        <w:keepLines w:val="0"/>
        <w:tabs>
          <w:tab w:val="clear" w:pos="-720"/>
          <w:tab w:val="left" w:pos="450"/>
        </w:tabs>
        <w:jc w:val="both"/>
        <w:rPr>
          <w:rFonts w:ascii="Times New Roman" w:hAnsi="Times New Roman"/>
          <w:szCs w:val="24"/>
        </w:rPr>
      </w:pPr>
      <w:r w:rsidRPr="00696100">
        <w:rPr>
          <w:rFonts w:ascii="Times New Roman" w:hAnsi="Times New Roman"/>
          <w:b/>
          <w:szCs w:val="24"/>
        </w:rPr>
        <w:t>D.</w:t>
      </w:r>
      <w:r w:rsidR="009A0B9C">
        <w:rPr>
          <w:rFonts w:ascii="Times New Roman" w:hAnsi="Times New Roman"/>
          <w:b/>
          <w:szCs w:val="24"/>
        </w:rPr>
        <w:t>9</w:t>
      </w:r>
      <w:r w:rsidRPr="00696100">
        <w:rPr>
          <w:rFonts w:ascii="Times New Roman" w:hAnsi="Times New Roman"/>
          <w:b/>
          <w:szCs w:val="24"/>
        </w:rPr>
        <w:t>.</w:t>
      </w:r>
      <w:r w:rsidRPr="00696100">
        <w:rPr>
          <w:rFonts w:ascii="Times New Roman" w:hAnsi="Times New Roman"/>
          <w:szCs w:val="24"/>
        </w:rPr>
        <w:tab/>
        <w:t xml:space="preserve">  </w:t>
      </w:r>
      <w:r w:rsidR="00517B6A">
        <w:rPr>
          <w:rFonts w:ascii="Times New Roman" w:hAnsi="Times New Roman"/>
          <w:szCs w:val="24"/>
        </w:rPr>
        <w:t xml:space="preserve"> The following limitations shall apply to the dryer and the hot oil heater:</w:t>
      </w:r>
      <w:r w:rsidR="00517B6A" w:rsidRPr="00517B6A">
        <w:rPr>
          <w:rFonts w:ascii="Times New Roman" w:hAnsi="Times New Roman"/>
          <w:szCs w:val="24"/>
        </w:rPr>
        <w:t xml:space="preserve"> </w:t>
      </w:r>
      <w:r w:rsidR="00517B6A" w:rsidRPr="00383F80">
        <w:rPr>
          <w:rFonts w:ascii="Times New Roman" w:hAnsi="Times New Roman"/>
          <w:szCs w:val="24"/>
        </w:rPr>
        <w:t>[Rule</w:t>
      </w:r>
      <w:r w:rsidR="00517B6A">
        <w:rPr>
          <w:rFonts w:ascii="Times New Roman" w:hAnsi="Times New Roman"/>
          <w:szCs w:val="24"/>
        </w:rPr>
        <w:t>s</w:t>
      </w:r>
      <w:r w:rsidR="00517B6A" w:rsidRPr="00383F80">
        <w:rPr>
          <w:rFonts w:ascii="Times New Roman" w:hAnsi="Times New Roman"/>
          <w:szCs w:val="24"/>
        </w:rPr>
        <w:t xml:space="preserve"> 62-210.300(3)(c)</w:t>
      </w:r>
      <w:r w:rsidR="00517B6A">
        <w:rPr>
          <w:rFonts w:ascii="Times New Roman" w:hAnsi="Times New Roman"/>
          <w:szCs w:val="24"/>
        </w:rPr>
        <w:t>2</w:t>
      </w:r>
      <w:r w:rsidR="00517B6A" w:rsidRPr="00383F80">
        <w:rPr>
          <w:rFonts w:ascii="Times New Roman" w:hAnsi="Times New Roman"/>
          <w:szCs w:val="24"/>
        </w:rPr>
        <w:t>.</w:t>
      </w:r>
      <w:r w:rsidR="00517B6A">
        <w:rPr>
          <w:rFonts w:ascii="Times New Roman" w:hAnsi="Times New Roman"/>
          <w:szCs w:val="24"/>
        </w:rPr>
        <w:t xml:space="preserve"> and 62-4.070(3)</w:t>
      </w:r>
      <w:r w:rsidR="00517B6A" w:rsidRPr="00383F80">
        <w:rPr>
          <w:rFonts w:ascii="Times New Roman" w:hAnsi="Times New Roman"/>
          <w:szCs w:val="24"/>
        </w:rPr>
        <w:t xml:space="preserve">, F.A.C. </w:t>
      </w:r>
      <w:r w:rsidR="00517B6A">
        <w:rPr>
          <w:rFonts w:ascii="Times New Roman" w:hAnsi="Times New Roman"/>
          <w:szCs w:val="24"/>
        </w:rPr>
        <w:t>and</w:t>
      </w:r>
      <w:r w:rsidR="00517B6A" w:rsidRPr="00383F80">
        <w:rPr>
          <w:rFonts w:ascii="Times New Roman" w:hAnsi="Times New Roman"/>
          <w:szCs w:val="24"/>
        </w:rPr>
        <w:t xml:space="preserve"> </w:t>
      </w:r>
      <w:r w:rsidR="00517B6A" w:rsidRPr="007624C9">
        <w:rPr>
          <w:rFonts w:ascii="Times New Roman" w:hAnsi="Times New Roman"/>
          <w:szCs w:val="24"/>
        </w:rPr>
        <w:t>Permit No</w:t>
      </w:r>
      <w:r w:rsidR="00517B6A">
        <w:rPr>
          <w:rFonts w:ascii="Times New Roman" w:hAnsi="Times New Roman"/>
          <w:szCs w:val="24"/>
        </w:rPr>
        <w:t>s</w:t>
      </w:r>
      <w:r w:rsidR="00517B6A" w:rsidRPr="007624C9">
        <w:rPr>
          <w:rFonts w:ascii="Times New Roman" w:hAnsi="Times New Roman"/>
          <w:szCs w:val="24"/>
        </w:rPr>
        <w:t>. 0570223-013-AC</w:t>
      </w:r>
      <w:r w:rsidR="00517B6A">
        <w:rPr>
          <w:rFonts w:ascii="Times New Roman" w:hAnsi="Times New Roman"/>
          <w:szCs w:val="24"/>
        </w:rPr>
        <w:t xml:space="preserve">, 0570223-017-AC, and </w:t>
      </w:r>
      <w:r w:rsidR="00517B6A" w:rsidRPr="007624C9">
        <w:rPr>
          <w:rFonts w:ascii="Times New Roman" w:hAnsi="Times New Roman"/>
          <w:szCs w:val="24"/>
        </w:rPr>
        <w:t>0570223-01</w:t>
      </w:r>
      <w:r w:rsidR="00517B6A">
        <w:rPr>
          <w:rFonts w:ascii="Times New Roman" w:hAnsi="Times New Roman"/>
          <w:szCs w:val="24"/>
        </w:rPr>
        <w:t>8</w:t>
      </w:r>
      <w:r w:rsidR="00517B6A" w:rsidRPr="007624C9">
        <w:rPr>
          <w:rFonts w:ascii="Times New Roman" w:hAnsi="Times New Roman"/>
          <w:szCs w:val="24"/>
        </w:rPr>
        <w:t>-AC</w:t>
      </w:r>
      <w:r w:rsidR="00517B6A" w:rsidRPr="00383F80">
        <w:rPr>
          <w:rFonts w:ascii="Times New Roman" w:hAnsi="Times New Roman"/>
          <w:szCs w:val="24"/>
        </w:rPr>
        <w:t>]</w:t>
      </w:r>
    </w:p>
    <w:p w:rsidR="00517B6A" w:rsidRDefault="00517B6A" w:rsidP="00696100">
      <w:pPr>
        <w:pStyle w:val="Document1"/>
        <w:keepNext w:val="0"/>
        <w:keepLines w:val="0"/>
        <w:tabs>
          <w:tab w:val="clear" w:pos="-720"/>
          <w:tab w:val="left" w:pos="450"/>
        </w:tabs>
        <w:rPr>
          <w:rFonts w:ascii="Times New Roman" w:hAnsi="Times New Roman"/>
          <w:szCs w:val="24"/>
        </w:rPr>
      </w:pPr>
      <w:r>
        <w:rPr>
          <w:rFonts w:ascii="Times New Roman" w:hAnsi="Times New Roman"/>
          <w:szCs w:val="24"/>
        </w:rPr>
        <w:tab/>
      </w:r>
    </w:p>
    <w:p w:rsidR="009833A4" w:rsidRDefault="009833A4" w:rsidP="00236420">
      <w:pPr>
        <w:pStyle w:val="Document1"/>
        <w:keepNext w:val="0"/>
        <w:keepLines w:val="0"/>
        <w:numPr>
          <w:ilvl w:val="0"/>
          <w:numId w:val="25"/>
        </w:numPr>
        <w:tabs>
          <w:tab w:val="clear" w:pos="-720"/>
          <w:tab w:val="left" w:pos="450"/>
        </w:tabs>
        <w:rPr>
          <w:rFonts w:ascii="Times New Roman" w:hAnsi="Times New Roman"/>
          <w:szCs w:val="24"/>
        </w:rPr>
      </w:pPr>
      <w:r w:rsidRPr="00696100">
        <w:rPr>
          <w:rFonts w:ascii="Times New Roman" w:hAnsi="Times New Roman"/>
          <w:szCs w:val="24"/>
        </w:rPr>
        <w:t xml:space="preserve">The sulfur content </w:t>
      </w:r>
      <w:r>
        <w:rPr>
          <w:rFonts w:ascii="Times New Roman" w:hAnsi="Times New Roman"/>
          <w:szCs w:val="24"/>
        </w:rPr>
        <w:t>of</w:t>
      </w:r>
      <w:r w:rsidRPr="00696100">
        <w:rPr>
          <w:rFonts w:ascii="Times New Roman" w:hAnsi="Times New Roman"/>
          <w:szCs w:val="24"/>
        </w:rPr>
        <w:t xml:space="preserve"> </w:t>
      </w:r>
      <w:r>
        <w:rPr>
          <w:rFonts w:ascii="Times New Roman" w:hAnsi="Times New Roman"/>
          <w:szCs w:val="24"/>
        </w:rPr>
        <w:t>each fuel oil</w:t>
      </w:r>
      <w:r w:rsidRPr="00696100">
        <w:rPr>
          <w:rFonts w:ascii="Times New Roman" w:hAnsi="Times New Roman"/>
          <w:szCs w:val="24"/>
        </w:rPr>
        <w:t xml:space="preserve"> burned in the dryer s</w:t>
      </w:r>
      <w:r w:rsidR="00684924">
        <w:rPr>
          <w:rFonts w:ascii="Times New Roman" w:hAnsi="Times New Roman"/>
          <w:szCs w:val="24"/>
        </w:rPr>
        <w:t>hall not exceed 0.7% by weight</w:t>
      </w:r>
    </w:p>
    <w:p w:rsidR="00684924" w:rsidRPr="00696100" w:rsidRDefault="00684924" w:rsidP="00236420">
      <w:pPr>
        <w:pStyle w:val="Document1"/>
        <w:keepNext w:val="0"/>
        <w:keepLines w:val="0"/>
        <w:numPr>
          <w:ilvl w:val="0"/>
          <w:numId w:val="25"/>
        </w:numPr>
        <w:tabs>
          <w:tab w:val="clear" w:pos="-720"/>
          <w:tab w:val="left" w:pos="450"/>
        </w:tabs>
        <w:rPr>
          <w:rFonts w:ascii="Times New Roman" w:hAnsi="Times New Roman"/>
          <w:szCs w:val="24"/>
        </w:rPr>
      </w:pPr>
      <w:r>
        <w:rPr>
          <w:rFonts w:ascii="Times New Roman" w:hAnsi="Times New Roman"/>
          <w:szCs w:val="24"/>
        </w:rPr>
        <w:t>The</w:t>
      </w:r>
      <w:r w:rsidR="009A0B9C">
        <w:rPr>
          <w:rFonts w:ascii="Times New Roman" w:hAnsi="Times New Roman"/>
          <w:szCs w:val="24"/>
        </w:rPr>
        <w:t xml:space="preserve"> sulfur content of each fuel oil burned in the</w:t>
      </w:r>
      <w:r>
        <w:rPr>
          <w:rFonts w:ascii="Times New Roman" w:hAnsi="Times New Roman"/>
          <w:szCs w:val="24"/>
        </w:rPr>
        <w:t xml:space="preserve"> hot oil heater shall not exceed 0.5% by weight.</w:t>
      </w:r>
    </w:p>
    <w:p w:rsidR="009833A4" w:rsidRDefault="009833A4" w:rsidP="001847C0">
      <w:pPr>
        <w:pStyle w:val="EndnoteText"/>
        <w:tabs>
          <w:tab w:val="left" w:pos="0"/>
        </w:tabs>
        <w:suppressAutoHyphens/>
        <w:rPr>
          <w:rFonts w:ascii="Times New Roman" w:hAnsi="Times New Roman"/>
          <w:b/>
          <w:szCs w:val="24"/>
        </w:rPr>
      </w:pPr>
    </w:p>
    <w:p w:rsidR="009833A4" w:rsidRDefault="009833A4" w:rsidP="00F015A9">
      <w:pPr>
        <w:pStyle w:val="EndnoteText"/>
        <w:tabs>
          <w:tab w:val="left" w:pos="0"/>
        </w:tabs>
        <w:suppressAutoHyphens/>
        <w:jc w:val="both"/>
        <w:rPr>
          <w:rFonts w:ascii="Times New Roman" w:hAnsi="Times New Roman"/>
          <w:szCs w:val="24"/>
        </w:rPr>
      </w:pPr>
      <w:r w:rsidRPr="00122951">
        <w:rPr>
          <w:rFonts w:ascii="Times New Roman" w:hAnsi="Times New Roman"/>
          <w:b/>
          <w:szCs w:val="24"/>
        </w:rPr>
        <w:t>D.</w:t>
      </w:r>
      <w:r w:rsidR="0044604A">
        <w:rPr>
          <w:rFonts w:ascii="Times New Roman" w:hAnsi="Times New Roman"/>
          <w:b/>
          <w:szCs w:val="24"/>
        </w:rPr>
        <w:t>10</w:t>
      </w:r>
      <w:r w:rsidRPr="00122951">
        <w:rPr>
          <w:rFonts w:ascii="Times New Roman" w:hAnsi="Times New Roman"/>
          <w:b/>
          <w:szCs w:val="24"/>
        </w:rPr>
        <w:t xml:space="preserve">.  </w:t>
      </w:r>
      <w:r w:rsidRPr="00133DD3">
        <w:rPr>
          <w:rFonts w:ascii="Times New Roman" w:hAnsi="Times New Roman"/>
          <w:bCs/>
          <w:szCs w:val="24"/>
          <w:u w:val="single"/>
        </w:rPr>
        <w:t>Used Oil Specifications.</w:t>
      </w:r>
      <w:r w:rsidRPr="00122951">
        <w:rPr>
          <w:rFonts w:ascii="Times New Roman" w:hAnsi="Times New Roman"/>
          <w:b/>
          <w:szCs w:val="24"/>
        </w:rPr>
        <w:t xml:space="preserve">  </w:t>
      </w:r>
      <w:r w:rsidRPr="00122951">
        <w:rPr>
          <w:rFonts w:ascii="Times New Roman" w:hAnsi="Times New Roman"/>
          <w:szCs w:val="24"/>
        </w:rPr>
        <w:t xml:space="preserve">The permittee </w:t>
      </w:r>
      <w:r w:rsidRPr="00122951">
        <w:rPr>
          <w:rFonts w:ascii="Times New Roman" w:hAnsi="Times New Roman"/>
          <w:szCs w:val="24"/>
          <w:u w:val="single"/>
        </w:rPr>
        <w:t>shall not</w:t>
      </w:r>
      <w:r w:rsidRPr="00122951">
        <w:rPr>
          <w:rFonts w:ascii="Times New Roman" w:hAnsi="Times New Roman"/>
          <w:szCs w:val="24"/>
        </w:rPr>
        <w:t xml:space="preserve"> burn off-specification used oil.  For </w:t>
      </w:r>
      <w:r w:rsidRPr="00122951">
        <w:rPr>
          <w:rFonts w:ascii="Times New Roman" w:hAnsi="Times New Roman"/>
          <w:szCs w:val="24"/>
          <w:u w:val="single"/>
        </w:rPr>
        <w:t>each</w:t>
      </w:r>
      <w:r w:rsidRPr="00122951">
        <w:rPr>
          <w:rFonts w:ascii="Times New Roman" w:hAnsi="Times New Roman"/>
          <w:szCs w:val="24"/>
        </w:rPr>
        <w:t xml:space="preserve"> delivery of on-specification used oil, the vendor shall provide an analysis</w:t>
      </w:r>
      <w:r w:rsidRPr="00122951">
        <w:rPr>
          <w:rFonts w:ascii="Times New Roman" w:hAnsi="Times New Roman"/>
          <w:b/>
          <w:szCs w:val="24"/>
        </w:rPr>
        <w:t xml:space="preserve"> </w:t>
      </w:r>
      <w:r w:rsidRPr="00122951">
        <w:rPr>
          <w:rFonts w:ascii="Times New Roman" w:hAnsi="Times New Roman"/>
          <w:szCs w:val="24"/>
        </w:rPr>
        <w:t>documenting</w:t>
      </w:r>
      <w:r>
        <w:rPr>
          <w:rFonts w:ascii="Times New Roman" w:hAnsi="Times New Roman"/>
          <w:szCs w:val="24"/>
        </w:rPr>
        <w:t xml:space="preserve"> that</w:t>
      </w:r>
      <w:r w:rsidRPr="00122951">
        <w:rPr>
          <w:rFonts w:ascii="Times New Roman" w:hAnsi="Times New Roman"/>
          <w:szCs w:val="24"/>
        </w:rPr>
        <w:t xml:space="preserve"> the fuel oil </w:t>
      </w:r>
      <w:r w:rsidRPr="00F015A9">
        <w:rPr>
          <w:rFonts w:ascii="Times New Roman" w:hAnsi="Times New Roman"/>
          <w:szCs w:val="24"/>
        </w:rPr>
        <w:t>meets the</w:t>
      </w:r>
      <w:r>
        <w:rPr>
          <w:rFonts w:ascii="Times New Roman" w:hAnsi="Times New Roman"/>
          <w:szCs w:val="24"/>
        </w:rPr>
        <w:t xml:space="preserve"> below</w:t>
      </w:r>
      <w:r w:rsidRPr="00F015A9">
        <w:rPr>
          <w:rFonts w:ascii="Times New Roman" w:hAnsi="Times New Roman"/>
          <w:szCs w:val="24"/>
        </w:rPr>
        <w:t xml:space="preserve"> requirements of 40 CFR 761.20(e)(2) and (3) and 40 CFR 279.11 (July 1, 2004).  Copies of the analysis shall be maintained at the facility for a minimum of 5 year</w:t>
      </w:r>
      <w:r>
        <w:rPr>
          <w:rFonts w:ascii="Times New Roman" w:hAnsi="Times New Roman"/>
          <w:szCs w:val="24"/>
        </w:rPr>
        <w:t xml:space="preserve">s and shall be made available to the </w:t>
      </w:r>
      <w:r w:rsidRPr="0098506E">
        <w:rPr>
          <w:rFonts w:ascii="Times New Roman" w:hAnsi="Times New Roman"/>
          <w:szCs w:val="24"/>
        </w:rPr>
        <w:t>Environmental Protection Commission of Hillsborough County, state and</w:t>
      </w:r>
      <w:r w:rsidRPr="000350F9">
        <w:rPr>
          <w:rFonts w:ascii="Times New Roman" w:hAnsi="Times New Roman"/>
          <w:szCs w:val="24"/>
        </w:rPr>
        <w:t xml:space="preserve"> federal officials</w:t>
      </w:r>
      <w:r>
        <w:rPr>
          <w:rFonts w:ascii="Times New Roman" w:hAnsi="Times New Roman"/>
          <w:szCs w:val="24"/>
        </w:rPr>
        <w:t xml:space="preserve"> </w:t>
      </w:r>
      <w:r w:rsidRPr="000350F9">
        <w:rPr>
          <w:rFonts w:ascii="Times New Roman" w:hAnsi="Times New Roman"/>
          <w:szCs w:val="24"/>
        </w:rPr>
        <w:t>upon request</w:t>
      </w:r>
      <w:r>
        <w:rPr>
          <w:rFonts w:ascii="Times New Roman" w:hAnsi="Times New Roman"/>
          <w:szCs w:val="24"/>
        </w:rPr>
        <w:t xml:space="preserve">. </w:t>
      </w:r>
      <w:r w:rsidRPr="00CE03F6">
        <w:rPr>
          <w:rFonts w:ascii="Times New Roman" w:hAnsi="Times New Roman"/>
          <w:szCs w:val="24"/>
        </w:rPr>
        <w:t xml:space="preserve"> [Rules 62-4.070(3) and 62-710.210 F.A.C.</w:t>
      </w:r>
      <w:r w:rsidR="005E4444">
        <w:rPr>
          <w:rFonts w:ascii="Times New Roman" w:hAnsi="Times New Roman"/>
          <w:szCs w:val="24"/>
        </w:rPr>
        <w:t xml:space="preserve"> and</w:t>
      </w:r>
      <w:r w:rsidR="002D088F">
        <w:rPr>
          <w:rFonts w:ascii="Times New Roman" w:hAnsi="Times New Roman"/>
          <w:szCs w:val="24"/>
        </w:rPr>
        <w:t xml:space="preserve"> Permit</w:t>
      </w:r>
      <w:r w:rsidR="005E4444">
        <w:rPr>
          <w:rFonts w:ascii="Times New Roman" w:hAnsi="Times New Roman"/>
          <w:szCs w:val="24"/>
        </w:rPr>
        <w:t xml:space="preserve"> </w:t>
      </w:r>
      <w:r w:rsidR="00354A18" w:rsidRPr="007624C9">
        <w:rPr>
          <w:rFonts w:ascii="Times New Roman" w:hAnsi="Times New Roman"/>
          <w:szCs w:val="24"/>
        </w:rPr>
        <w:t>No</w:t>
      </w:r>
      <w:r w:rsidR="00354A18">
        <w:rPr>
          <w:rFonts w:ascii="Times New Roman" w:hAnsi="Times New Roman"/>
          <w:szCs w:val="24"/>
        </w:rPr>
        <w:t>s</w:t>
      </w:r>
      <w:r w:rsidR="00354A18" w:rsidRPr="007624C9">
        <w:rPr>
          <w:rFonts w:ascii="Times New Roman" w:hAnsi="Times New Roman"/>
          <w:szCs w:val="24"/>
        </w:rPr>
        <w:t>. 0570223-013-AC</w:t>
      </w:r>
      <w:r w:rsidR="00354A18">
        <w:rPr>
          <w:rFonts w:ascii="Times New Roman" w:hAnsi="Times New Roman"/>
          <w:szCs w:val="24"/>
        </w:rPr>
        <w:t xml:space="preserve"> and </w:t>
      </w:r>
      <w:r w:rsidR="00354A18" w:rsidRPr="007624C9">
        <w:rPr>
          <w:rFonts w:ascii="Times New Roman" w:hAnsi="Times New Roman"/>
          <w:szCs w:val="24"/>
        </w:rPr>
        <w:t>0570223-01</w:t>
      </w:r>
      <w:r w:rsidR="00354A18">
        <w:rPr>
          <w:rFonts w:ascii="Times New Roman" w:hAnsi="Times New Roman"/>
          <w:szCs w:val="24"/>
        </w:rPr>
        <w:t>8</w:t>
      </w:r>
      <w:r w:rsidR="00354A18" w:rsidRPr="007624C9">
        <w:rPr>
          <w:rFonts w:ascii="Times New Roman" w:hAnsi="Times New Roman"/>
          <w:szCs w:val="24"/>
        </w:rPr>
        <w:t>-AC</w:t>
      </w:r>
      <w:r w:rsidRPr="00CE03F6">
        <w:rPr>
          <w:rFonts w:ascii="Times New Roman" w:hAnsi="Times New Roman"/>
          <w:szCs w:val="24"/>
        </w:rPr>
        <w:t>]</w:t>
      </w:r>
    </w:p>
    <w:p w:rsidR="009833A4" w:rsidRDefault="009833A4" w:rsidP="00F015A9">
      <w:pPr>
        <w:pStyle w:val="EndnoteText"/>
        <w:tabs>
          <w:tab w:val="left" w:pos="0"/>
        </w:tabs>
        <w:suppressAutoHyphens/>
        <w:jc w:val="both"/>
        <w:rPr>
          <w:rFonts w:ascii="Times New Roman" w:hAnsi="Times New Roman"/>
          <w:szCs w:val="24"/>
        </w:rPr>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64"/>
        <w:gridCol w:w="5734"/>
      </w:tblGrid>
      <w:tr w:rsidR="009833A4" w:rsidTr="00DF1299">
        <w:trPr>
          <w:trHeight w:val="265"/>
        </w:trPr>
        <w:tc>
          <w:tcPr>
            <w:tcW w:w="3464" w:type="dxa"/>
          </w:tcPr>
          <w:p w:rsidR="009833A4" w:rsidRDefault="009833A4" w:rsidP="00DF1299">
            <w:pPr>
              <w:pStyle w:val="EndnoteText"/>
              <w:suppressAutoHyphens/>
              <w:jc w:val="center"/>
              <w:rPr>
                <w:rFonts w:ascii="Times New Roman" w:hAnsi="Times New Roman"/>
                <w:b/>
                <w:szCs w:val="24"/>
              </w:rPr>
            </w:pPr>
            <w:r>
              <w:rPr>
                <w:rFonts w:ascii="Times New Roman" w:hAnsi="Times New Roman"/>
                <w:b/>
                <w:szCs w:val="24"/>
              </w:rPr>
              <w:t>Constituent/Property</w:t>
            </w:r>
          </w:p>
        </w:tc>
        <w:tc>
          <w:tcPr>
            <w:tcW w:w="5734" w:type="dxa"/>
          </w:tcPr>
          <w:p w:rsidR="009833A4" w:rsidRDefault="009833A4" w:rsidP="00DF1299">
            <w:pPr>
              <w:pStyle w:val="EndnoteText"/>
              <w:suppressAutoHyphens/>
              <w:jc w:val="center"/>
              <w:rPr>
                <w:rFonts w:ascii="Times New Roman" w:hAnsi="Times New Roman"/>
                <w:b/>
                <w:szCs w:val="24"/>
              </w:rPr>
            </w:pPr>
            <w:r>
              <w:rPr>
                <w:rFonts w:ascii="Times New Roman" w:hAnsi="Times New Roman"/>
                <w:b/>
                <w:szCs w:val="24"/>
              </w:rPr>
              <w:t>Allowable Level</w:t>
            </w:r>
          </w:p>
        </w:tc>
      </w:tr>
      <w:tr w:rsidR="009833A4" w:rsidTr="00DF1299">
        <w:trPr>
          <w:trHeight w:val="286"/>
        </w:trPr>
        <w:tc>
          <w:tcPr>
            <w:tcW w:w="346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Arsenic</w:t>
            </w:r>
          </w:p>
        </w:tc>
        <w:tc>
          <w:tcPr>
            <w:tcW w:w="573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5 ppm maximum</w:t>
            </w:r>
          </w:p>
        </w:tc>
      </w:tr>
      <w:tr w:rsidR="009833A4" w:rsidTr="00DF1299">
        <w:trPr>
          <w:trHeight w:val="265"/>
        </w:trPr>
        <w:tc>
          <w:tcPr>
            <w:tcW w:w="346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Cadmium</w:t>
            </w:r>
          </w:p>
        </w:tc>
        <w:tc>
          <w:tcPr>
            <w:tcW w:w="573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2 ppm maximum</w:t>
            </w:r>
          </w:p>
        </w:tc>
      </w:tr>
      <w:tr w:rsidR="009833A4" w:rsidTr="00DF1299">
        <w:trPr>
          <w:trHeight w:val="265"/>
        </w:trPr>
        <w:tc>
          <w:tcPr>
            <w:tcW w:w="346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Chromium</w:t>
            </w:r>
          </w:p>
        </w:tc>
        <w:tc>
          <w:tcPr>
            <w:tcW w:w="573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10 ppm maximum</w:t>
            </w:r>
          </w:p>
        </w:tc>
      </w:tr>
      <w:tr w:rsidR="009833A4" w:rsidTr="00DF1299">
        <w:trPr>
          <w:trHeight w:val="265"/>
        </w:trPr>
        <w:tc>
          <w:tcPr>
            <w:tcW w:w="346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Lead</w:t>
            </w:r>
          </w:p>
        </w:tc>
        <w:tc>
          <w:tcPr>
            <w:tcW w:w="573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100 ppm maximum</w:t>
            </w:r>
          </w:p>
        </w:tc>
      </w:tr>
      <w:tr w:rsidR="009833A4" w:rsidTr="00DF1299">
        <w:trPr>
          <w:trHeight w:val="286"/>
        </w:trPr>
        <w:tc>
          <w:tcPr>
            <w:tcW w:w="346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Total Halogens</w:t>
            </w:r>
          </w:p>
        </w:tc>
        <w:tc>
          <w:tcPr>
            <w:tcW w:w="573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Shall not exceed 1000 ppm</w:t>
            </w:r>
            <w:r>
              <w:rPr>
                <w:rFonts w:ascii="Times New Roman" w:hAnsi="Times New Roman"/>
                <w:szCs w:val="24"/>
                <w:vertAlign w:val="superscript"/>
              </w:rPr>
              <w:t>1</w:t>
            </w:r>
          </w:p>
        </w:tc>
      </w:tr>
      <w:tr w:rsidR="009833A4" w:rsidTr="00DF1299">
        <w:trPr>
          <w:trHeight w:val="265"/>
        </w:trPr>
        <w:tc>
          <w:tcPr>
            <w:tcW w:w="346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Flash Point</w:t>
            </w:r>
          </w:p>
        </w:tc>
        <w:tc>
          <w:tcPr>
            <w:tcW w:w="573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100 degrees F minimum</w:t>
            </w:r>
          </w:p>
        </w:tc>
      </w:tr>
      <w:tr w:rsidR="009833A4" w:rsidTr="00DF1299">
        <w:trPr>
          <w:trHeight w:val="286"/>
        </w:trPr>
        <w:tc>
          <w:tcPr>
            <w:tcW w:w="346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PCB’s</w:t>
            </w:r>
          </w:p>
        </w:tc>
        <w:tc>
          <w:tcPr>
            <w:tcW w:w="5734" w:type="dxa"/>
          </w:tcPr>
          <w:p w:rsidR="009833A4" w:rsidRDefault="009833A4" w:rsidP="00DF1299">
            <w:pPr>
              <w:pStyle w:val="EndnoteText"/>
              <w:suppressAutoHyphens/>
              <w:rPr>
                <w:rFonts w:ascii="Times New Roman" w:hAnsi="Times New Roman"/>
                <w:szCs w:val="24"/>
              </w:rPr>
            </w:pPr>
            <w:r>
              <w:rPr>
                <w:rFonts w:ascii="Times New Roman" w:hAnsi="Times New Roman"/>
                <w:szCs w:val="24"/>
              </w:rPr>
              <w:t>Shall be less than 2 ppm</w:t>
            </w:r>
            <w:r>
              <w:rPr>
                <w:rFonts w:ascii="Times New Roman" w:hAnsi="Times New Roman"/>
                <w:szCs w:val="24"/>
                <w:vertAlign w:val="superscript"/>
              </w:rPr>
              <w:t>2</w:t>
            </w:r>
          </w:p>
        </w:tc>
      </w:tr>
    </w:tbl>
    <w:p w:rsidR="009833A4" w:rsidRDefault="009833A4" w:rsidP="00DF1299">
      <w:pPr>
        <w:ind w:left="270"/>
        <w:rPr>
          <w:rFonts w:ascii="Times New Roman" w:hAnsi="Times New Roman"/>
          <w:szCs w:val="24"/>
        </w:rPr>
      </w:pPr>
      <w:r>
        <w:rPr>
          <w:rFonts w:ascii="Times New Roman" w:hAnsi="Times New Roman"/>
          <w:szCs w:val="24"/>
          <w:vertAlign w:val="superscript"/>
        </w:rPr>
        <w:lastRenderedPageBreak/>
        <w:t>1</w:t>
      </w:r>
      <w:r>
        <w:rPr>
          <w:rFonts w:ascii="Times New Roman" w:hAnsi="Times New Roman"/>
          <w:szCs w:val="24"/>
        </w:rPr>
        <w:t>Levels over 1000 ppm require additional testing (ref. 40 CFR 279.11)</w:t>
      </w:r>
    </w:p>
    <w:p w:rsidR="009833A4" w:rsidRDefault="009833A4" w:rsidP="00DF1299">
      <w:pPr>
        <w:ind w:left="270"/>
        <w:rPr>
          <w:rFonts w:ascii="Times New Roman" w:hAnsi="Times New Roman"/>
          <w:szCs w:val="24"/>
        </w:rPr>
      </w:pPr>
      <w:r>
        <w:rPr>
          <w:rFonts w:ascii="Times New Roman" w:hAnsi="Times New Roman"/>
          <w:szCs w:val="24"/>
          <w:vertAlign w:val="superscript"/>
        </w:rPr>
        <w:t>2</w:t>
      </w:r>
      <w:r>
        <w:rPr>
          <w:rFonts w:ascii="Times New Roman" w:hAnsi="Times New Roman"/>
          <w:szCs w:val="24"/>
        </w:rPr>
        <w:t>Required</w:t>
      </w:r>
      <w:r w:rsidR="00F80E9D">
        <w:rPr>
          <w:rFonts w:ascii="Times New Roman" w:hAnsi="Times New Roman"/>
          <w:szCs w:val="24"/>
        </w:rPr>
        <w:t xml:space="preserve"> in order</w:t>
      </w:r>
      <w:r>
        <w:rPr>
          <w:rFonts w:ascii="Times New Roman" w:hAnsi="Times New Roman"/>
          <w:szCs w:val="24"/>
        </w:rPr>
        <w:t xml:space="preserve"> to be capable of firing on-specification used oil during startup and shutdown.  Firing used oil with a concentration of 2 ppm or greater of PCBs is prohibited.</w:t>
      </w:r>
    </w:p>
    <w:p w:rsidR="009833A4" w:rsidRDefault="009833A4" w:rsidP="00DB460A">
      <w:pPr>
        <w:tabs>
          <w:tab w:val="left" w:pos="450"/>
          <w:tab w:val="left" w:pos="630"/>
        </w:tabs>
        <w:suppressAutoHyphens/>
        <w:ind w:right="-270"/>
        <w:jc w:val="both"/>
        <w:rPr>
          <w:rFonts w:ascii="Times New Roman" w:hAnsi="Times New Roman"/>
          <w:b/>
          <w:szCs w:val="24"/>
        </w:rPr>
      </w:pPr>
    </w:p>
    <w:p w:rsidR="009833A4" w:rsidRDefault="009833A4" w:rsidP="00F80E9D">
      <w:pPr>
        <w:tabs>
          <w:tab w:val="left" w:pos="450"/>
          <w:tab w:val="left" w:pos="630"/>
        </w:tabs>
        <w:suppressAutoHyphens/>
        <w:ind w:right="-18"/>
        <w:jc w:val="both"/>
        <w:rPr>
          <w:rFonts w:ascii="Times New Roman" w:hAnsi="Times New Roman"/>
          <w:szCs w:val="24"/>
        </w:rPr>
      </w:pPr>
      <w:r w:rsidRPr="000C0504">
        <w:rPr>
          <w:rFonts w:ascii="Times New Roman" w:hAnsi="Times New Roman"/>
          <w:b/>
          <w:szCs w:val="24"/>
        </w:rPr>
        <w:t>D.1</w:t>
      </w:r>
      <w:r w:rsidR="00601C6B">
        <w:rPr>
          <w:rFonts w:ascii="Times New Roman" w:hAnsi="Times New Roman"/>
          <w:b/>
          <w:szCs w:val="24"/>
        </w:rPr>
        <w:t>1</w:t>
      </w:r>
      <w:r w:rsidRPr="000C0504">
        <w:rPr>
          <w:rFonts w:ascii="Times New Roman" w:hAnsi="Times New Roman"/>
          <w:b/>
          <w:szCs w:val="24"/>
        </w:rPr>
        <w:t xml:space="preserve">.  </w:t>
      </w:r>
      <w:r w:rsidRPr="00133DD3">
        <w:rPr>
          <w:rFonts w:ascii="Times New Roman" w:hAnsi="Times New Roman"/>
          <w:bCs/>
          <w:szCs w:val="24"/>
          <w:u w:val="single"/>
        </w:rPr>
        <w:t>Fuel Sulfur Content Record.</w:t>
      </w:r>
      <w:r w:rsidRPr="000C0504">
        <w:rPr>
          <w:rFonts w:ascii="Times New Roman" w:hAnsi="Times New Roman"/>
          <w:szCs w:val="24"/>
        </w:rPr>
        <w:t xml:space="preserve">  In order to document continuing compliance with the sulfur content limitation specified in </w:t>
      </w:r>
      <w:r w:rsidRPr="00601C6B">
        <w:rPr>
          <w:rFonts w:ascii="Times New Roman" w:hAnsi="Times New Roman"/>
          <w:szCs w:val="24"/>
        </w:rPr>
        <w:t>Specific Condition D.</w:t>
      </w:r>
      <w:r w:rsidR="00601C6B" w:rsidRPr="00601C6B">
        <w:rPr>
          <w:rFonts w:ascii="Times New Roman" w:hAnsi="Times New Roman"/>
          <w:szCs w:val="24"/>
        </w:rPr>
        <w:t>9</w:t>
      </w:r>
      <w:r w:rsidRPr="00601C6B">
        <w:rPr>
          <w:rFonts w:ascii="Times New Roman" w:hAnsi="Times New Roman"/>
          <w:szCs w:val="24"/>
        </w:rPr>
        <w:t>., the</w:t>
      </w:r>
      <w:r w:rsidRPr="000C0504">
        <w:rPr>
          <w:rFonts w:ascii="Times New Roman" w:hAnsi="Times New Roman"/>
          <w:szCs w:val="24"/>
        </w:rPr>
        <w:t xml:space="preserve"> permittee shall keep records on either vendor provided as-</w:t>
      </w:r>
      <w:r w:rsidRPr="00942CEC">
        <w:rPr>
          <w:rFonts w:ascii="Times New Roman" w:hAnsi="Times New Roman"/>
          <w:szCs w:val="24"/>
        </w:rPr>
        <w:t xml:space="preserve">shipped analysis or on analysis of as-received samples taken at the </w:t>
      </w:r>
      <w:r w:rsidRPr="00EC5FD8">
        <w:rPr>
          <w:rFonts w:ascii="Times New Roman" w:hAnsi="Times New Roman"/>
          <w:szCs w:val="24"/>
        </w:rPr>
        <w:t>plant.  The analysis shall be determined by ASTM methods ASTM D4057-88 and ASTM D129-91, ASTM D2622-94 or ASTM D4294-90, adopted and incorporated by reference in Rule 62-297.440(1), F.A.C.  The</w:t>
      </w:r>
      <w:r w:rsidR="008F7000">
        <w:rPr>
          <w:rFonts w:ascii="Times New Roman" w:hAnsi="Times New Roman"/>
          <w:szCs w:val="24"/>
        </w:rPr>
        <w:t xml:space="preserve">se </w:t>
      </w:r>
      <w:r w:rsidRPr="000C0504">
        <w:rPr>
          <w:rFonts w:ascii="Times New Roman" w:hAnsi="Times New Roman"/>
          <w:szCs w:val="24"/>
        </w:rPr>
        <w:t xml:space="preserve">records shall be maintained at the facility for a minimum of five (5) years and be made available to the </w:t>
      </w:r>
      <w:r w:rsidRPr="0098506E">
        <w:rPr>
          <w:rFonts w:ascii="Times New Roman" w:hAnsi="Times New Roman"/>
          <w:szCs w:val="24"/>
        </w:rPr>
        <w:t>Environmental Protection Commission of Hillsborough County, state and</w:t>
      </w:r>
      <w:r w:rsidRPr="000350F9">
        <w:rPr>
          <w:rFonts w:ascii="Times New Roman" w:hAnsi="Times New Roman"/>
          <w:szCs w:val="24"/>
        </w:rPr>
        <w:t xml:space="preserve"> federal officials</w:t>
      </w:r>
      <w:r>
        <w:rPr>
          <w:rFonts w:ascii="Times New Roman" w:hAnsi="Times New Roman"/>
          <w:szCs w:val="24"/>
        </w:rPr>
        <w:t xml:space="preserve"> </w:t>
      </w:r>
      <w:r w:rsidRPr="000350F9">
        <w:rPr>
          <w:rFonts w:ascii="Times New Roman" w:hAnsi="Times New Roman"/>
          <w:szCs w:val="24"/>
        </w:rPr>
        <w:t>upon request</w:t>
      </w:r>
      <w:r>
        <w:rPr>
          <w:rFonts w:ascii="Times New Roman" w:hAnsi="Times New Roman"/>
          <w:szCs w:val="24"/>
        </w:rPr>
        <w:t>.</w:t>
      </w:r>
      <w:r w:rsidRPr="000C0504">
        <w:rPr>
          <w:rFonts w:ascii="Times New Roman" w:hAnsi="Times New Roman"/>
          <w:szCs w:val="24"/>
        </w:rPr>
        <w:t xml:space="preserve">  [Rules 62-4.070(3)</w:t>
      </w:r>
      <w:r w:rsidR="00770112">
        <w:rPr>
          <w:rFonts w:ascii="Times New Roman" w:hAnsi="Times New Roman"/>
          <w:szCs w:val="24"/>
        </w:rPr>
        <w:t xml:space="preserve"> and</w:t>
      </w:r>
      <w:r w:rsidR="00770112" w:rsidRPr="00770112">
        <w:rPr>
          <w:rFonts w:ascii="Times New Roman" w:hAnsi="Times New Roman"/>
          <w:szCs w:val="24"/>
        </w:rPr>
        <w:t xml:space="preserve"> </w:t>
      </w:r>
      <w:r w:rsidR="00770112">
        <w:rPr>
          <w:rFonts w:ascii="Times New Roman" w:hAnsi="Times New Roman"/>
          <w:szCs w:val="24"/>
        </w:rPr>
        <w:t>62-29.440(1)(g)-(j),</w:t>
      </w:r>
      <w:r w:rsidRPr="000C0504">
        <w:rPr>
          <w:rFonts w:ascii="Times New Roman" w:hAnsi="Times New Roman"/>
          <w:szCs w:val="24"/>
        </w:rPr>
        <w:t xml:space="preserve"> F.A.C.]</w:t>
      </w:r>
    </w:p>
    <w:p w:rsidR="00BB5A5D" w:rsidRDefault="00BB5A5D" w:rsidP="00F80E9D">
      <w:pPr>
        <w:tabs>
          <w:tab w:val="left" w:pos="450"/>
          <w:tab w:val="left" w:pos="630"/>
        </w:tabs>
        <w:suppressAutoHyphens/>
        <w:ind w:right="-18"/>
        <w:jc w:val="both"/>
        <w:rPr>
          <w:rFonts w:ascii="Times New Roman" w:hAnsi="Times New Roman"/>
          <w:szCs w:val="24"/>
        </w:rPr>
      </w:pPr>
    </w:p>
    <w:p w:rsidR="00BB5A5D" w:rsidRDefault="00BB5A5D" w:rsidP="00F80E9D">
      <w:pPr>
        <w:tabs>
          <w:tab w:val="left" w:pos="450"/>
          <w:tab w:val="left" w:pos="630"/>
        </w:tabs>
        <w:suppressAutoHyphens/>
        <w:ind w:right="-18"/>
        <w:jc w:val="both"/>
        <w:rPr>
          <w:rFonts w:ascii="Times New Roman" w:hAnsi="Times New Roman"/>
          <w:spacing w:val="-3"/>
        </w:rPr>
      </w:pPr>
      <w:r w:rsidRPr="0024754E">
        <w:rPr>
          <w:rFonts w:ascii="Times New Roman" w:hAnsi="Times New Roman"/>
          <w:b/>
          <w:szCs w:val="24"/>
        </w:rPr>
        <w:t>D.1</w:t>
      </w:r>
      <w:r w:rsidR="00215B58">
        <w:rPr>
          <w:rFonts w:ascii="Times New Roman" w:hAnsi="Times New Roman"/>
          <w:b/>
          <w:szCs w:val="24"/>
        </w:rPr>
        <w:t>2</w:t>
      </w:r>
      <w:r w:rsidRPr="0024754E">
        <w:rPr>
          <w:rFonts w:ascii="Times New Roman" w:hAnsi="Times New Roman"/>
          <w:b/>
          <w:szCs w:val="24"/>
        </w:rPr>
        <w:t>.</w:t>
      </w:r>
      <w:r>
        <w:rPr>
          <w:rFonts w:ascii="Times New Roman" w:hAnsi="Times New Roman"/>
          <w:szCs w:val="24"/>
        </w:rPr>
        <w:tab/>
      </w:r>
      <w:r w:rsidR="00A330B7" w:rsidRPr="00215B58">
        <w:rPr>
          <w:rFonts w:ascii="Times New Roman" w:hAnsi="Times New Roman"/>
          <w:spacing w:val="-3"/>
          <w:szCs w:val="24"/>
        </w:rPr>
        <w:t xml:space="preserve">Test the storage silos during loading and </w:t>
      </w:r>
      <w:r w:rsidR="008B6C79" w:rsidRPr="00215B58">
        <w:rPr>
          <w:rFonts w:ascii="Times New Roman" w:hAnsi="Times New Roman"/>
          <w:spacing w:val="-3"/>
          <w:szCs w:val="24"/>
        </w:rPr>
        <w:t xml:space="preserve">the two truck loadout scales </w:t>
      </w:r>
      <w:r w:rsidRPr="00215B58">
        <w:rPr>
          <w:rFonts w:ascii="Times New Roman" w:hAnsi="Times New Roman"/>
          <w:spacing w:val="-3"/>
          <w:szCs w:val="24"/>
        </w:rPr>
        <w:t>for visible emissions</w:t>
      </w:r>
      <w:r w:rsidR="00F113CC" w:rsidRPr="00215B58">
        <w:rPr>
          <w:rFonts w:ascii="Times New Roman" w:hAnsi="Times New Roman"/>
          <w:spacing w:val="-3"/>
          <w:szCs w:val="24"/>
        </w:rPr>
        <w:t xml:space="preserve"> at the point of highest opacity</w:t>
      </w:r>
      <w:r w:rsidRPr="00215B58">
        <w:rPr>
          <w:rFonts w:ascii="Times New Roman" w:hAnsi="Times New Roman"/>
          <w:spacing w:val="-3"/>
          <w:szCs w:val="24"/>
        </w:rPr>
        <w:t xml:space="preserve"> </w:t>
      </w:r>
      <w:r w:rsidRPr="00215B58">
        <w:rPr>
          <w:rFonts w:ascii="Times New Roman" w:hAnsi="Times New Roman"/>
        </w:rPr>
        <w:t>annually</w:t>
      </w:r>
      <w:r w:rsidR="00215B58">
        <w:rPr>
          <w:rFonts w:ascii="Times New Roman" w:hAnsi="Times New Roman"/>
        </w:rPr>
        <w:t>, once per federal fiscal year (October 1 – September 30)</w:t>
      </w:r>
      <w:r w:rsidRPr="00215B58">
        <w:rPr>
          <w:rFonts w:ascii="Times New Roman" w:hAnsi="Times New Roman"/>
        </w:rPr>
        <w:t xml:space="preserve">.  </w:t>
      </w:r>
      <w:r w:rsidRPr="00215B58">
        <w:rPr>
          <w:rFonts w:ascii="Times New Roman" w:hAnsi="Times New Roman"/>
          <w:spacing w:val="-3"/>
        </w:rPr>
        <w:t>Testing</w:t>
      </w:r>
      <w:r w:rsidRPr="00B24560">
        <w:rPr>
          <w:rFonts w:ascii="Times New Roman" w:hAnsi="Times New Roman"/>
          <w:spacing w:val="-3"/>
        </w:rPr>
        <w:t xml:space="preserve"> </w:t>
      </w:r>
      <w:r w:rsidRPr="00BE4E04">
        <w:rPr>
          <w:rFonts w:ascii="Times New Roman" w:hAnsi="Times New Roman"/>
          <w:spacing w:val="-3"/>
        </w:rPr>
        <w:t>procedures shall be consistent with the requirements of 40 CFR 60, Rule 62-297, F.A.C., and Specific Condition No. A.13.</w:t>
      </w:r>
      <w:r w:rsidR="009605EF" w:rsidRPr="009605EF">
        <w:rPr>
          <w:rFonts w:ascii="Times New Roman" w:hAnsi="Times New Roman"/>
          <w:szCs w:val="24"/>
        </w:rPr>
        <w:t xml:space="preserve"> </w:t>
      </w:r>
      <w:r w:rsidR="009605EF" w:rsidRPr="000C0504">
        <w:rPr>
          <w:rFonts w:ascii="Times New Roman" w:hAnsi="Times New Roman"/>
          <w:szCs w:val="24"/>
        </w:rPr>
        <w:t>[Rule</w:t>
      </w:r>
      <w:r w:rsidR="009605EF">
        <w:rPr>
          <w:rFonts w:ascii="Times New Roman" w:hAnsi="Times New Roman"/>
          <w:szCs w:val="24"/>
        </w:rPr>
        <w:t>s 62-297.310</w:t>
      </w:r>
      <w:r w:rsidR="009605EF" w:rsidRPr="000C0504">
        <w:rPr>
          <w:rFonts w:ascii="Times New Roman" w:hAnsi="Times New Roman"/>
          <w:szCs w:val="24"/>
        </w:rPr>
        <w:t xml:space="preserve"> and 62-4.070(3), F.A.C.]</w:t>
      </w:r>
      <w:r w:rsidRPr="00B24560">
        <w:rPr>
          <w:rFonts w:ascii="Times New Roman" w:hAnsi="Times New Roman"/>
          <w:spacing w:val="-3"/>
        </w:rPr>
        <w:t xml:space="preserve"> </w:t>
      </w:r>
    </w:p>
    <w:p w:rsidR="00BB5A5D" w:rsidRDefault="00BB5A5D" w:rsidP="00DB460A">
      <w:pPr>
        <w:tabs>
          <w:tab w:val="left" w:pos="450"/>
          <w:tab w:val="left" w:pos="630"/>
        </w:tabs>
        <w:suppressAutoHyphens/>
        <w:ind w:right="-270"/>
        <w:jc w:val="both"/>
        <w:rPr>
          <w:rFonts w:ascii="Times New Roman" w:hAnsi="Times New Roman"/>
          <w:szCs w:val="24"/>
        </w:rPr>
      </w:pPr>
      <w:r w:rsidRPr="00B24560">
        <w:rPr>
          <w:rFonts w:ascii="Times New Roman" w:hAnsi="Times New Roman"/>
          <w:spacing w:val="-3"/>
        </w:rPr>
        <w:t xml:space="preserve"> </w:t>
      </w:r>
    </w:p>
    <w:p w:rsidR="009833A4" w:rsidRPr="00135DF4" w:rsidRDefault="00BE1C61" w:rsidP="0056211B">
      <w:pPr>
        <w:pStyle w:val="Document1"/>
        <w:keepNext w:val="0"/>
        <w:keepLines w:val="0"/>
        <w:tabs>
          <w:tab w:val="clear" w:pos="-720"/>
        </w:tabs>
        <w:jc w:val="both"/>
        <w:rPr>
          <w:rFonts w:ascii="Times New Roman" w:hAnsi="Times New Roman"/>
          <w:szCs w:val="24"/>
        </w:rPr>
      </w:pPr>
      <w:r w:rsidRPr="00BE1C61">
        <w:rPr>
          <w:rFonts w:ascii="Times New Roman" w:hAnsi="Times New Roman"/>
          <w:b/>
          <w:szCs w:val="24"/>
        </w:rPr>
        <w:t>D.1</w:t>
      </w:r>
      <w:r w:rsidR="00640DA9">
        <w:rPr>
          <w:rFonts w:ascii="Times New Roman" w:hAnsi="Times New Roman"/>
          <w:b/>
          <w:szCs w:val="24"/>
        </w:rPr>
        <w:t>3</w:t>
      </w:r>
      <w:r w:rsidR="009833A4" w:rsidRPr="00BE1C61">
        <w:rPr>
          <w:rFonts w:ascii="Times New Roman" w:hAnsi="Times New Roman"/>
          <w:b/>
          <w:szCs w:val="24"/>
        </w:rPr>
        <w:t>.</w:t>
      </w:r>
      <w:r w:rsidR="009833A4">
        <w:rPr>
          <w:rFonts w:ascii="Times New Roman" w:hAnsi="Times New Roman"/>
          <w:b/>
          <w:szCs w:val="24"/>
        </w:rPr>
        <w:t xml:space="preserve">   </w:t>
      </w:r>
      <w:r w:rsidR="009833A4" w:rsidRPr="009850E4">
        <w:rPr>
          <w:rFonts w:ascii="Times New Roman" w:hAnsi="Times New Roman"/>
          <w:szCs w:val="24"/>
        </w:rPr>
        <w:t>The permittee shall test the asphalt plant for the following pollutants within 60 days of firing the plant</w:t>
      </w:r>
      <w:r w:rsidR="009850E4">
        <w:rPr>
          <w:rFonts w:ascii="Times New Roman" w:hAnsi="Times New Roman"/>
          <w:szCs w:val="24"/>
        </w:rPr>
        <w:t xml:space="preserve"> </w:t>
      </w:r>
      <w:r w:rsidR="009833A4" w:rsidRPr="009850E4">
        <w:rPr>
          <w:rFonts w:ascii="Times New Roman" w:hAnsi="Times New Roman"/>
          <w:szCs w:val="24"/>
        </w:rPr>
        <w:t xml:space="preserve">on </w:t>
      </w:r>
      <w:r w:rsidR="00DC706E" w:rsidRPr="009850E4">
        <w:rPr>
          <w:rFonts w:ascii="Times New Roman" w:hAnsi="Times New Roman"/>
          <w:szCs w:val="24"/>
        </w:rPr>
        <w:t xml:space="preserve">bio fuel oil </w:t>
      </w:r>
      <w:r w:rsidR="009833A4" w:rsidRPr="009850E4">
        <w:rPr>
          <w:rFonts w:ascii="Times New Roman" w:hAnsi="Times New Roman"/>
          <w:szCs w:val="24"/>
        </w:rPr>
        <w:t xml:space="preserve">for the first time.  </w:t>
      </w:r>
      <w:r w:rsidR="00BD092C" w:rsidRPr="009850E4">
        <w:rPr>
          <w:rFonts w:ascii="Times New Roman" w:hAnsi="Times New Roman"/>
          <w:szCs w:val="24"/>
        </w:rPr>
        <w:t xml:space="preserve">The performance tests shall be performed while firing the plant on </w:t>
      </w:r>
      <w:r w:rsidR="00DC706E" w:rsidRPr="009850E4">
        <w:rPr>
          <w:rFonts w:ascii="Times New Roman" w:hAnsi="Times New Roman"/>
          <w:szCs w:val="24"/>
        </w:rPr>
        <w:t>bio fuel oil</w:t>
      </w:r>
      <w:r w:rsidR="00BD092C" w:rsidRPr="009850E4">
        <w:rPr>
          <w:rFonts w:ascii="Times New Roman" w:hAnsi="Times New Roman"/>
          <w:szCs w:val="24"/>
        </w:rPr>
        <w:t xml:space="preserve">.  </w:t>
      </w:r>
      <w:r w:rsidR="009833A4" w:rsidRPr="009850E4">
        <w:rPr>
          <w:rFonts w:ascii="Times New Roman" w:hAnsi="Times New Roman"/>
          <w:szCs w:val="24"/>
        </w:rPr>
        <w:t>If the results</w:t>
      </w:r>
      <w:r w:rsidR="009833A4">
        <w:rPr>
          <w:rFonts w:ascii="Times New Roman" w:hAnsi="Times New Roman"/>
          <w:szCs w:val="24"/>
        </w:rPr>
        <w:t xml:space="preserve"> of the tests show emissions increases from those provided in the </w:t>
      </w:r>
      <w:r w:rsidR="00934FDA">
        <w:rPr>
          <w:rFonts w:ascii="Times New Roman" w:hAnsi="Times New Roman"/>
          <w:szCs w:val="24"/>
        </w:rPr>
        <w:t xml:space="preserve">permit </w:t>
      </w:r>
      <w:r w:rsidR="009833A4">
        <w:rPr>
          <w:rFonts w:ascii="Times New Roman" w:hAnsi="Times New Roman"/>
          <w:szCs w:val="24"/>
        </w:rPr>
        <w:t>application</w:t>
      </w:r>
      <w:r w:rsidR="00934FDA" w:rsidRPr="00934FDA">
        <w:rPr>
          <w:rFonts w:ascii="Times New Roman" w:hAnsi="Times New Roman"/>
          <w:szCs w:val="24"/>
        </w:rPr>
        <w:t xml:space="preserve"> </w:t>
      </w:r>
      <w:r w:rsidR="00934FDA">
        <w:rPr>
          <w:rFonts w:ascii="Times New Roman" w:hAnsi="Times New Roman"/>
          <w:szCs w:val="24"/>
        </w:rPr>
        <w:t>received September 25, 2009</w:t>
      </w:r>
      <w:r w:rsidR="002F3140">
        <w:rPr>
          <w:rFonts w:ascii="Times New Roman" w:hAnsi="Times New Roman"/>
          <w:szCs w:val="24"/>
        </w:rPr>
        <w:t xml:space="preserve"> (Permit No. 0570223-018-AC)</w:t>
      </w:r>
      <w:r w:rsidR="009833A4">
        <w:rPr>
          <w:rFonts w:ascii="Times New Roman" w:hAnsi="Times New Roman"/>
          <w:szCs w:val="24"/>
        </w:rPr>
        <w:t xml:space="preserve">, the permittee shall submit for a construction permit to modify the emission source’s potential emissions. </w:t>
      </w:r>
      <w:r w:rsidR="00934FDA">
        <w:rPr>
          <w:rFonts w:ascii="Times New Roman" w:hAnsi="Times New Roman"/>
          <w:szCs w:val="24"/>
        </w:rPr>
        <w:t xml:space="preserve"> </w:t>
      </w:r>
      <w:r w:rsidR="009833A4" w:rsidRPr="000C0504">
        <w:rPr>
          <w:rFonts w:ascii="Times New Roman" w:hAnsi="Times New Roman"/>
          <w:szCs w:val="24"/>
        </w:rPr>
        <w:t>[Rule</w:t>
      </w:r>
      <w:r w:rsidR="009833A4">
        <w:rPr>
          <w:rFonts w:ascii="Times New Roman" w:hAnsi="Times New Roman"/>
          <w:szCs w:val="24"/>
        </w:rPr>
        <w:t>s 62-</w:t>
      </w:r>
      <w:r w:rsidR="009833A4" w:rsidRPr="000C0504">
        <w:rPr>
          <w:rFonts w:ascii="Times New Roman" w:hAnsi="Times New Roman"/>
          <w:szCs w:val="24"/>
        </w:rPr>
        <w:t>210.</w:t>
      </w:r>
      <w:r w:rsidR="009833A4">
        <w:rPr>
          <w:rFonts w:ascii="Times New Roman" w:hAnsi="Times New Roman"/>
          <w:szCs w:val="24"/>
        </w:rPr>
        <w:t>2</w:t>
      </w:r>
      <w:r w:rsidR="009833A4" w:rsidRPr="000C0504">
        <w:rPr>
          <w:rFonts w:ascii="Times New Roman" w:hAnsi="Times New Roman"/>
          <w:szCs w:val="24"/>
        </w:rPr>
        <w:t>00</w:t>
      </w:r>
      <w:r w:rsidR="009833A4">
        <w:rPr>
          <w:rFonts w:ascii="Times New Roman" w:hAnsi="Times New Roman"/>
          <w:szCs w:val="24"/>
        </w:rPr>
        <w:t>(2</w:t>
      </w:r>
      <w:r w:rsidR="009850E4">
        <w:rPr>
          <w:rFonts w:ascii="Times New Roman" w:hAnsi="Times New Roman"/>
          <w:szCs w:val="24"/>
        </w:rPr>
        <w:t>39</w:t>
      </w:r>
      <w:r w:rsidR="009833A4">
        <w:rPr>
          <w:rFonts w:ascii="Times New Roman" w:hAnsi="Times New Roman"/>
          <w:szCs w:val="24"/>
        </w:rPr>
        <w:t>)</w:t>
      </w:r>
      <w:r w:rsidR="009833A4" w:rsidRPr="000C0504">
        <w:rPr>
          <w:rFonts w:ascii="Times New Roman" w:hAnsi="Times New Roman"/>
          <w:szCs w:val="24"/>
        </w:rPr>
        <w:t xml:space="preserve"> and 62-4.070(3), F.A.C.</w:t>
      </w:r>
      <w:r w:rsidR="009833A4">
        <w:rPr>
          <w:rFonts w:ascii="Times New Roman" w:hAnsi="Times New Roman"/>
          <w:szCs w:val="24"/>
        </w:rPr>
        <w:t xml:space="preserve"> and Permit </w:t>
      </w:r>
      <w:r w:rsidR="00934FDA">
        <w:rPr>
          <w:rFonts w:ascii="Times New Roman" w:hAnsi="Times New Roman"/>
          <w:szCs w:val="24"/>
        </w:rPr>
        <w:t>No. 0570223-018-AC</w:t>
      </w:r>
      <w:r w:rsidR="009833A4" w:rsidRPr="000C0504">
        <w:rPr>
          <w:rFonts w:ascii="Times New Roman" w:hAnsi="Times New Roman"/>
          <w:szCs w:val="24"/>
        </w:rPr>
        <w:t>]</w:t>
      </w:r>
    </w:p>
    <w:p w:rsidR="009833A4" w:rsidRDefault="009833A4" w:rsidP="00D8575E">
      <w:pPr>
        <w:pStyle w:val="Document1"/>
        <w:keepNext w:val="0"/>
        <w:keepLines w:val="0"/>
        <w:tabs>
          <w:tab w:val="clear" w:pos="-720"/>
        </w:tabs>
        <w:rPr>
          <w:rFonts w:ascii="Times New Roman" w:hAnsi="Times New Roman"/>
          <w:szCs w:val="24"/>
        </w:rPr>
      </w:pPr>
    </w:p>
    <w:p w:rsidR="009833A4" w:rsidRPr="00595531" w:rsidRDefault="009833A4" w:rsidP="00236420">
      <w:pPr>
        <w:pStyle w:val="Document1"/>
        <w:keepNext w:val="0"/>
        <w:keepLines w:val="0"/>
        <w:numPr>
          <w:ilvl w:val="0"/>
          <w:numId w:val="9"/>
        </w:numPr>
        <w:tabs>
          <w:tab w:val="clear" w:pos="-720"/>
        </w:tabs>
        <w:jc w:val="both"/>
        <w:rPr>
          <w:rFonts w:ascii="Times New Roman" w:hAnsi="Times New Roman"/>
          <w:szCs w:val="24"/>
        </w:rPr>
      </w:pPr>
      <w:r w:rsidRPr="00595531">
        <w:rPr>
          <w:rFonts w:ascii="Times New Roman" w:hAnsi="Times New Roman"/>
          <w:spacing w:val="-3"/>
          <w:szCs w:val="24"/>
        </w:rPr>
        <w:t>Nitrogen Oxides</w:t>
      </w:r>
      <w:r w:rsidRPr="00595531">
        <w:rPr>
          <w:rFonts w:ascii="Times New Roman" w:hAnsi="Times New Roman"/>
          <w:szCs w:val="24"/>
        </w:rPr>
        <w:t>.  Compliance shall be determin</w:t>
      </w:r>
      <w:r w:rsidR="00197D75" w:rsidRPr="00595531">
        <w:rPr>
          <w:rFonts w:ascii="Times New Roman" w:hAnsi="Times New Roman"/>
          <w:szCs w:val="24"/>
        </w:rPr>
        <w:t>ed using EPA Reference Method 7 or 7E</w:t>
      </w:r>
      <w:r w:rsidRPr="00595531">
        <w:rPr>
          <w:rFonts w:ascii="Times New Roman" w:hAnsi="Times New Roman"/>
          <w:szCs w:val="24"/>
        </w:rPr>
        <w:t>.</w:t>
      </w:r>
    </w:p>
    <w:p w:rsidR="009833A4" w:rsidRDefault="009833A4" w:rsidP="00236420">
      <w:pPr>
        <w:pStyle w:val="Document1"/>
        <w:keepNext w:val="0"/>
        <w:keepLines w:val="0"/>
        <w:numPr>
          <w:ilvl w:val="0"/>
          <w:numId w:val="9"/>
        </w:numPr>
        <w:tabs>
          <w:tab w:val="clear" w:pos="-720"/>
        </w:tabs>
        <w:jc w:val="both"/>
        <w:rPr>
          <w:rFonts w:ascii="Times New Roman" w:hAnsi="Times New Roman"/>
          <w:szCs w:val="24"/>
        </w:rPr>
      </w:pPr>
      <w:r>
        <w:rPr>
          <w:rFonts w:ascii="Times New Roman" w:hAnsi="Times New Roman"/>
          <w:spacing w:val="-3"/>
          <w:szCs w:val="24"/>
        </w:rPr>
        <w:t>Carbon Monoxides</w:t>
      </w:r>
      <w:r>
        <w:rPr>
          <w:rFonts w:ascii="Times New Roman" w:hAnsi="Times New Roman"/>
          <w:szCs w:val="24"/>
        </w:rPr>
        <w:t xml:space="preserve">.  Compliance shall be determined using </w:t>
      </w:r>
      <w:r w:rsidRPr="002B7C61">
        <w:rPr>
          <w:rFonts w:ascii="Times New Roman" w:hAnsi="Times New Roman"/>
          <w:szCs w:val="24"/>
        </w:rPr>
        <w:t xml:space="preserve">EPA Reference </w:t>
      </w:r>
      <w:r>
        <w:rPr>
          <w:rFonts w:ascii="Times New Roman" w:hAnsi="Times New Roman"/>
          <w:szCs w:val="24"/>
        </w:rPr>
        <w:t xml:space="preserve">Method 10. </w:t>
      </w:r>
    </w:p>
    <w:p w:rsidR="009833A4" w:rsidRDefault="009833A4" w:rsidP="00236420">
      <w:pPr>
        <w:pStyle w:val="Document1"/>
        <w:keepNext w:val="0"/>
        <w:keepLines w:val="0"/>
        <w:numPr>
          <w:ilvl w:val="0"/>
          <w:numId w:val="9"/>
        </w:numPr>
        <w:tabs>
          <w:tab w:val="clear" w:pos="-720"/>
        </w:tabs>
        <w:jc w:val="both"/>
        <w:rPr>
          <w:rFonts w:ascii="Times New Roman" w:hAnsi="Times New Roman"/>
          <w:szCs w:val="24"/>
        </w:rPr>
      </w:pPr>
      <w:r>
        <w:rPr>
          <w:rFonts w:ascii="Times New Roman" w:hAnsi="Times New Roman"/>
          <w:spacing w:val="-3"/>
          <w:szCs w:val="24"/>
        </w:rPr>
        <w:t>Volatile Organic Compounds</w:t>
      </w:r>
      <w:r>
        <w:rPr>
          <w:rFonts w:ascii="Times New Roman" w:hAnsi="Times New Roman"/>
          <w:szCs w:val="24"/>
        </w:rPr>
        <w:t>.  Compliance shall be determined using E</w:t>
      </w:r>
      <w:r w:rsidRPr="002B7C61">
        <w:rPr>
          <w:rFonts w:ascii="Times New Roman" w:hAnsi="Times New Roman"/>
          <w:szCs w:val="24"/>
        </w:rPr>
        <w:t xml:space="preserve">PA Reference </w:t>
      </w:r>
      <w:r>
        <w:rPr>
          <w:rFonts w:ascii="Times New Roman" w:hAnsi="Times New Roman"/>
          <w:szCs w:val="24"/>
        </w:rPr>
        <w:t>Method 25A.</w:t>
      </w:r>
    </w:p>
    <w:p w:rsidR="00375A5C" w:rsidRDefault="00375A5C" w:rsidP="00236420">
      <w:pPr>
        <w:pStyle w:val="Document1"/>
        <w:keepNext w:val="0"/>
        <w:keepLines w:val="0"/>
        <w:numPr>
          <w:ilvl w:val="0"/>
          <w:numId w:val="9"/>
        </w:numPr>
        <w:tabs>
          <w:tab w:val="clear" w:pos="-720"/>
        </w:tabs>
        <w:jc w:val="both"/>
        <w:rPr>
          <w:rFonts w:ascii="Times New Roman" w:hAnsi="Times New Roman"/>
          <w:szCs w:val="24"/>
        </w:rPr>
      </w:pPr>
      <w:r w:rsidRPr="003C3CA1">
        <w:rPr>
          <w:rFonts w:ascii="Times New Roman" w:hAnsi="Times New Roman"/>
          <w:szCs w:val="24"/>
        </w:rPr>
        <w:t xml:space="preserve">Particulate Matter.  Compliance shall be determined using EPA Reference Methods 1, 2, 4, and 5. </w:t>
      </w:r>
      <w:r>
        <w:rPr>
          <w:rFonts w:ascii="Times New Roman" w:hAnsi="Times New Roman"/>
          <w:szCs w:val="24"/>
        </w:rPr>
        <w:t xml:space="preserve"> </w:t>
      </w:r>
      <w:r w:rsidRPr="003C3CA1">
        <w:rPr>
          <w:rFonts w:ascii="Times New Roman" w:hAnsi="Times New Roman"/>
          <w:szCs w:val="24"/>
        </w:rPr>
        <w:t xml:space="preserve">The sampling time and sample volume for each run shall be at least 60 minutes and 0.90 dscm (31.8 dscf).  </w:t>
      </w:r>
    </w:p>
    <w:p w:rsidR="00375A5C" w:rsidRPr="00375A5C" w:rsidRDefault="00375A5C" w:rsidP="00236420">
      <w:pPr>
        <w:pStyle w:val="Document1"/>
        <w:keepNext w:val="0"/>
        <w:keepLines w:val="0"/>
        <w:numPr>
          <w:ilvl w:val="0"/>
          <w:numId w:val="9"/>
        </w:numPr>
        <w:tabs>
          <w:tab w:val="clear" w:pos="-720"/>
        </w:tabs>
        <w:jc w:val="both"/>
        <w:rPr>
          <w:rFonts w:ascii="Times New Roman" w:hAnsi="Times New Roman"/>
          <w:szCs w:val="24"/>
        </w:rPr>
      </w:pPr>
      <w:r w:rsidRPr="00F113CC">
        <w:rPr>
          <w:rFonts w:ascii="Times New Roman" w:hAnsi="Times New Roman"/>
          <w:szCs w:val="24"/>
        </w:rPr>
        <w:t xml:space="preserve">Visible Emissions.  Compliance shall be </w:t>
      </w:r>
      <w:r w:rsidRPr="000A3FD5">
        <w:rPr>
          <w:rFonts w:ascii="Times New Roman" w:hAnsi="Times New Roman"/>
          <w:szCs w:val="24"/>
        </w:rPr>
        <w:t xml:space="preserve">determined using EPA Reference Method 9 </w:t>
      </w:r>
      <w:r>
        <w:rPr>
          <w:rFonts w:ascii="Times New Roman" w:hAnsi="Times New Roman"/>
          <w:szCs w:val="24"/>
        </w:rPr>
        <w:t xml:space="preserve">as </w:t>
      </w:r>
      <w:r w:rsidRPr="000A3FD5">
        <w:rPr>
          <w:rFonts w:ascii="Times New Roman" w:hAnsi="Times New Roman"/>
          <w:szCs w:val="24"/>
        </w:rPr>
        <w:t xml:space="preserve">specified in Specific Condition </w:t>
      </w:r>
      <w:r w:rsidRPr="00E05821">
        <w:rPr>
          <w:rFonts w:ascii="Times New Roman" w:hAnsi="Times New Roman"/>
          <w:szCs w:val="24"/>
        </w:rPr>
        <w:t>No. A.13. For purposes</w:t>
      </w:r>
      <w:r w:rsidRPr="000A3FD5">
        <w:rPr>
          <w:rFonts w:ascii="Times New Roman" w:hAnsi="Times New Roman"/>
          <w:szCs w:val="24"/>
        </w:rPr>
        <w:t xml:space="preserve"> of determining initial compliance, the minimum total time of observations shall be 3 hours (30 6-minute averages) for the performance test.  </w:t>
      </w:r>
    </w:p>
    <w:p w:rsidR="00EC7E48" w:rsidRDefault="00EC7E48" w:rsidP="003C3CA1">
      <w:pPr>
        <w:pStyle w:val="Document1"/>
        <w:keepNext w:val="0"/>
        <w:keepLines w:val="0"/>
        <w:tabs>
          <w:tab w:val="clear" w:pos="-720"/>
        </w:tabs>
        <w:jc w:val="both"/>
        <w:rPr>
          <w:rFonts w:ascii="Times New Roman" w:hAnsi="Times New Roman"/>
          <w:b/>
          <w:szCs w:val="24"/>
        </w:rPr>
      </w:pPr>
    </w:p>
    <w:p w:rsidR="009833A4" w:rsidRDefault="009833A4" w:rsidP="003C3CA1">
      <w:pPr>
        <w:pStyle w:val="Document1"/>
        <w:keepNext w:val="0"/>
        <w:keepLines w:val="0"/>
        <w:tabs>
          <w:tab w:val="clear" w:pos="-720"/>
        </w:tabs>
        <w:jc w:val="both"/>
        <w:rPr>
          <w:rFonts w:ascii="Times New Roman" w:hAnsi="Times New Roman"/>
          <w:szCs w:val="24"/>
        </w:rPr>
      </w:pPr>
      <w:r w:rsidRPr="00B91D96">
        <w:rPr>
          <w:rFonts w:ascii="Times New Roman" w:hAnsi="Times New Roman"/>
          <w:b/>
          <w:szCs w:val="24"/>
        </w:rPr>
        <w:t>D.1</w:t>
      </w:r>
      <w:r w:rsidR="00B91D96">
        <w:rPr>
          <w:rFonts w:ascii="Times New Roman" w:hAnsi="Times New Roman"/>
          <w:b/>
          <w:szCs w:val="24"/>
        </w:rPr>
        <w:t>4</w:t>
      </w:r>
      <w:r w:rsidRPr="00B91D96">
        <w:rPr>
          <w:rFonts w:ascii="Times New Roman" w:hAnsi="Times New Roman"/>
          <w:b/>
          <w:szCs w:val="24"/>
        </w:rPr>
        <w:t>.</w:t>
      </w:r>
      <w:r w:rsidRPr="00B91D96">
        <w:rPr>
          <w:rFonts w:ascii="Times New Roman" w:hAnsi="Times New Roman"/>
          <w:szCs w:val="24"/>
        </w:rPr>
        <w:tab/>
        <w:t>In order to demonstrate compliance with the emission limitations specified in Specific Condition Nos. D.2. and D.</w:t>
      </w:r>
      <w:r w:rsidR="00B91D96" w:rsidRPr="00B91D96">
        <w:rPr>
          <w:rFonts w:ascii="Times New Roman" w:hAnsi="Times New Roman"/>
          <w:szCs w:val="24"/>
        </w:rPr>
        <w:t>6</w:t>
      </w:r>
      <w:r w:rsidRPr="00B91D96">
        <w:rPr>
          <w:rFonts w:ascii="Times New Roman" w:hAnsi="Times New Roman"/>
          <w:szCs w:val="24"/>
        </w:rPr>
        <w:t>., the</w:t>
      </w:r>
      <w:r w:rsidRPr="00135DF4">
        <w:rPr>
          <w:rFonts w:ascii="Times New Roman" w:hAnsi="Times New Roman"/>
          <w:szCs w:val="24"/>
        </w:rPr>
        <w:t xml:space="preserve"> permittee </w:t>
      </w:r>
      <w:r>
        <w:rPr>
          <w:rFonts w:ascii="Times New Roman" w:hAnsi="Times New Roman"/>
          <w:szCs w:val="24"/>
        </w:rPr>
        <w:t xml:space="preserve">shall test </w:t>
      </w:r>
      <w:r w:rsidRPr="00D65AED">
        <w:rPr>
          <w:rFonts w:ascii="Times New Roman" w:hAnsi="Times New Roman"/>
          <w:szCs w:val="24"/>
        </w:rPr>
        <w:t xml:space="preserve">the asphalt plant for the following pollutants </w:t>
      </w:r>
      <w:r w:rsidRPr="00375A5C">
        <w:rPr>
          <w:rFonts w:ascii="Times New Roman" w:hAnsi="Times New Roman"/>
          <w:szCs w:val="24"/>
        </w:rPr>
        <w:t>annually</w:t>
      </w:r>
      <w:r w:rsidR="00375A5C">
        <w:rPr>
          <w:rFonts w:ascii="Times New Roman" w:hAnsi="Times New Roman"/>
          <w:szCs w:val="24"/>
        </w:rPr>
        <w:t>, once per federal fiscal year (October 1 – September 30)</w:t>
      </w:r>
      <w:r w:rsidRPr="00375A5C">
        <w:rPr>
          <w:rFonts w:ascii="Times New Roman" w:hAnsi="Times New Roman"/>
          <w:szCs w:val="24"/>
        </w:rPr>
        <w:t>.  [40 CFR 60</w:t>
      </w:r>
      <w:r>
        <w:rPr>
          <w:rFonts w:ascii="Times New Roman" w:hAnsi="Times New Roman"/>
          <w:szCs w:val="24"/>
        </w:rPr>
        <w:t xml:space="preserve">.11, 40 CFR 60.93, </w:t>
      </w:r>
      <w:r w:rsidRPr="000C0504">
        <w:rPr>
          <w:rFonts w:ascii="Times New Roman" w:hAnsi="Times New Roman"/>
          <w:szCs w:val="24"/>
        </w:rPr>
        <w:t>Rule 62-4.070(3), F.A.C.</w:t>
      </w:r>
      <w:r>
        <w:rPr>
          <w:rFonts w:ascii="Times New Roman" w:hAnsi="Times New Roman"/>
          <w:szCs w:val="24"/>
        </w:rPr>
        <w:t xml:space="preserve"> and Permit</w:t>
      </w:r>
      <w:r w:rsidR="009850E4">
        <w:rPr>
          <w:rFonts w:ascii="Times New Roman" w:hAnsi="Times New Roman"/>
          <w:szCs w:val="24"/>
        </w:rPr>
        <w:t xml:space="preserve"> No. 0570223-017-AC</w:t>
      </w:r>
      <w:r w:rsidRPr="000C0504">
        <w:rPr>
          <w:rFonts w:ascii="Times New Roman" w:hAnsi="Times New Roman"/>
          <w:szCs w:val="24"/>
        </w:rPr>
        <w:t>]</w:t>
      </w:r>
      <w:r w:rsidR="00071817">
        <w:rPr>
          <w:rFonts w:ascii="Times New Roman" w:hAnsi="Times New Roman"/>
          <w:szCs w:val="24"/>
        </w:rPr>
        <w:t xml:space="preserve">  </w:t>
      </w:r>
    </w:p>
    <w:p w:rsidR="009833A4" w:rsidRDefault="009833A4" w:rsidP="003C3CA1">
      <w:pPr>
        <w:pStyle w:val="Document1"/>
        <w:keepNext w:val="0"/>
        <w:keepLines w:val="0"/>
        <w:tabs>
          <w:tab w:val="clear" w:pos="-720"/>
        </w:tabs>
        <w:jc w:val="both"/>
        <w:rPr>
          <w:rFonts w:ascii="Times New Roman" w:hAnsi="Times New Roman"/>
          <w:szCs w:val="24"/>
        </w:rPr>
      </w:pPr>
    </w:p>
    <w:p w:rsidR="009833A4" w:rsidRDefault="009833A4" w:rsidP="00236420">
      <w:pPr>
        <w:pStyle w:val="Document1"/>
        <w:keepNext w:val="0"/>
        <w:keepLines w:val="0"/>
        <w:numPr>
          <w:ilvl w:val="0"/>
          <w:numId w:val="10"/>
        </w:numPr>
        <w:tabs>
          <w:tab w:val="clear" w:pos="-720"/>
        </w:tabs>
        <w:jc w:val="both"/>
        <w:rPr>
          <w:rFonts w:ascii="Times New Roman" w:hAnsi="Times New Roman"/>
          <w:szCs w:val="24"/>
        </w:rPr>
      </w:pPr>
      <w:r w:rsidRPr="003C3CA1">
        <w:rPr>
          <w:rFonts w:ascii="Times New Roman" w:hAnsi="Times New Roman"/>
          <w:szCs w:val="24"/>
        </w:rPr>
        <w:lastRenderedPageBreak/>
        <w:t xml:space="preserve">Particulate Matter.  Compliance shall be determined using EPA Reference Methods 1, 2, 4, and 5. </w:t>
      </w:r>
      <w:r>
        <w:rPr>
          <w:rFonts w:ascii="Times New Roman" w:hAnsi="Times New Roman"/>
          <w:szCs w:val="24"/>
        </w:rPr>
        <w:t xml:space="preserve"> </w:t>
      </w:r>
      <w:r w:rsidRPr="003C3CA1">
        <w:rPr>
          <w:rFonts w:ascii="Times New Roman" w:hAnsi="Times New Roman"/>
          <w:szCs w:val="24"/>
        </w:rPr>
        <w:t xml:space="preserve">The sampling time and sample volume for each run shall be at least 60 minutes and 0.90 dscm (31.8 dscf).  </w:t>
      </w:r>
    </w:p>
    <w:p w:rsidR="009833A4" w:rsidRDefault="009833A4" w:rsidP="00CF6514">
      <w:pPr>
        <w:pStyle w:val="Document1"/>
        <w:keepNext w:val="0"/>
        <w:keepLines w:val="0"/>
        <w:numPr>
          <w:ilvl w:val="0"/>
          <w:numId w:val="10"/>
        </w:numPr>
        <w:tabs>
          <w:tab w:val="clear" w:pos="-720"/>
        </w:tabs>
        <w:rPr>
          <w:rFonts w:ascii="Times New Roman" w:hAnsi="Times New Roman"/>
          <w:szCs w:val="24"/>
        </w:rPr>
      </w:pPr>
      <w:r w:rsidRPr="00284EAC">
        <w:rPr>
          <w:rFonts w:ascii="Times New Roman" w:hAnsi="Times New Roman"/>
          <w:szCs w:val="24"/>
        </w:rPr>
        <w:t>Visible Emissions.  Compliance shall be determined using EPA Reference Method 9</w:t>
      </w:r>
      <w:r w:rsidR="00FF2938" w:rsidRPr="007E003A">
        <w:rPr>
          <w:rFonts w:ascii="Times New Roman" w:hAnsi="Times New Roman"/>
          <w:szCs w:val="24"/>
        </w:rPr>
        <w:t xml:space="preserve"> </w:t>
      </w:r>
      <w:r w:rsidR="000A3FD5" w:rsidRPr="007E003A">
        <w:rPr>
          <w:rFonts w:ascii="Times New Roman" w:hAnsi="Times New Roman"/>
          <w:szCs w:val="24"/>
        </w:rPr>
        <w:t xml:space="preserve">as </w:t>
      </w:r>
      <w:r w:rsidR="00FF2938" w:rsidRPr="00056513">
        <w:rPr>
          <w:rFonts w:ascii="Times New Roman" w:hAnsi="Times New Roman"/>
          <w:szCs w:val="24"/>
        </w:rPr>
        <w:t>specified in Specific Condition No. A.13.</w:t>
      </w:r>
      <w:r w:rsidR="00B752E8" w:rsidRPr="00056513">
        <w:rPr>
          <w:rFonts w:ascii="Times New Roman" w:hAnsi="Times New Roman"/>
          <w:szCs w:val="24"/>
        </w:rPr>
        <w:t xml:space="preserve"> </w:t>
      </w:r>
    </w:p>
    <w:p w:rsidR="00CF6514" w:rsidRPr="00284EAC" w:rsidRDefault="00CF6514" w:rsidP="00284EAC">
      <w:pPr>
        <w:pStyle w:val="Document1"/>
        <w:keepNext w:val="0"/>
        <w:keepLines w:val="0"/>
        <w:tabs>
          <w:tab w:val="clear" w:pos="-720"/>
        </w:tabs>
        <w:rPr>
          <w:rFonts w:ascii="Times New Roman" w:hAnsi="Times New Roman"/>
          <w:szCs w:val="24"/>
        </w:rPr>
      </w:pPr>
    </w:p>
    <w:p w:rsidR="009833A4" w:rsidRDefault="009833A4" w:rsidP="002C3104">
      <w:pPr>
        <w:suppressAutoHyphens/>
        <w:jc w:val="both"/>
        <w:rPr>
          <w:rFonts w:ascii="Times New Roman" w:hAnsi="Times New Roman"/>
          <w:szCs w:val="24"/>
        </w:rPr>
      </w:pPr>
      <w:r w:rsidRPr="00BE1C61">
        <w:rPr>
          <w:rFonts w:ascii="Times New Roman" w:hAnsi="Times New Roman"/>
          <w:b/>
          <w:bCs/>
          <w:szCs w:val="24"/>
        </w:rPr>
        <w:t>D.1</w:t>
      </w:r>
      <w:r w:rsidR="0040776C">
        <w:rPr>
          <w:rFonts w:ascii="Times New Roman" w:hAnsi="Times New Roman"/>
          <w:b/>
          <w:bCs/>
          <w:szCs w:val="24"/>
        </w:rPr>
        <w:t>5</w:t>
      </w:r>
      <w:r w:rsidRPr="00BE1C61">
        <w:rPr>
          <w:rFonts w:ascii="Times New Roman" w:hAnsi="Times New Roman"/>
          <w:b/>
          <w:bCs/>
          <w:szCs w:val="24"/>
        </w:rPr>
        <w:t xml:space="preserve">.  </w:t>
      </w:r>
      <w:r w:rsidRPr="00BE1C61">
        <w:rPr>
          <w:rFonts w:ascii="Times New Roman" w:hAnsi="Times New Roman"/>
          <w:spacing w:val="-3"/>
        </w:rPr>
        <w:t xml:space="preserve">Testing of emissions shall be conducted with the source operating at capacity.  </w:t>
      </w:r>
      <w:r w:rsidRPr="00BE1C61">
        <w:rPr>
          <w:rFonts w:ascii="Times New Roman" w:hAnsi="Times New Roman"/>
          <w:spacing w:val="-3"/>
          <w:szCs w:val="24"/>
        </w:rPr>
        <w:t>Capacity is defined as 90-100% of rated capacity of processing 500 tons/hour of material.  If it is impracticable to test at capacity, then the source may be tested at less than capacity; in this case subsequent source operation</w:t>
      </w:r>
      <w:r w:rsidRPr="002C3104">
        <w:rPr>
          <w:rFonts w:ascii="Times New Roman" w:hAnsi="Times New Roman"/>
          <w:spacing w:val="-3"/>
          <w:szCs w:val="24"/>
        </w:rPr>
        <w:t xml:space="preserve"> is limited to 110% of the test load until a new test is conducted.  Once the unit is so limited, then operation at higher capacities is allowed for the purpose of additional compliance testing to regain the rated capacity in the permit, with prior notification to the EPC.  </w:t>
      </w:r>
      <w:r w:rsidRPr="002C3104">
        <w:rPr>
          <w:rFonts w:ascii="Times New Roman" w:hAnsi="Times New Roman"/>
          <w:szCs w:val="24"/>
        </w:rPr>
        <w:t xml:space="preserve">The actual rate (in tons/hour) of the emission unit for the test period shall be included in the test report for each test.  Failure to </w:t>
      </w:r>
      <w:r w:rsidRPr="006B2932">
        <w:rPr>
          <w:rFonts w:ascii="Times New Roman" w:hAnsi="Times New Roman"/>
          <w:szCs w:val="24"/>
        </w:rPr>
        <w:t>submit the actual rate for the test period and a copy of the daily log specified in Specific Condition No. D.1</w:t>
      </w:r>
      <w:r w:rsidR="006B2932" w:rsidRPr="006B2932">
        <w:rPr>
          <w:rFonts w:ascii="Times New Roman" w:hAnsi="Times New Roman"/>
          <w:szCs w:val="24"/>
        </w:rPr>
        <w:t>8</w:t>
      </w:r>
      <w:r w:rsidRPr="006B2932">
        <w:rPr>
          <w:rFonts w:ascii="Times New Roman" w:hAnsi="Times New Roman"/>
          <w:szCs w:val="24"/>
        </w:rPr>
        <w:t>. for the test day in the test report may invalidate the test.  [Rules 62-297.310(2), and 62-4.070(3), F.</w:t>
      </w:r>
      <w:r w:rsidRPr="002C3104">
        <w:rPr>
          <w:rFonts w:ascii="Times New Roman" w:hAnsi="Times New Roman"/>
          <w:szCs w:val="24"/>
        </w:rPr>
        <w:t>A.C.]</w:t>
      </w:r>
    </w:p>
    <w:p w:rsidR="007D4C1A" w:rsidRDefault="007D4C1A" w:rsidP="002C3104">
      <w:pPr>
        <w:suppressAutoHyphens/>
        <w:jc w:val="both"/>
        <w:rPr>
          <w:rFonts w:ascii="Times New Roman" w:hAnsi="Times New Roman"/>
          <w:szCs w:val="24"/>
        </w:rPr>
      </w:pPr>
    </w:p>
    <w:p w:rsidR="007D4C1A" w:rsidRDefault="007D4C1A" w:rsidP="007D4C1A">
      <w:pPr>
        <w:tabs>
          <w:tab w:val="left" w:pos="-1440"/>
          <w:tab w:val="left" w:pos="-720"/>
          <w:tab w:val="left" w:pos="-90"/>
        </w:tabs>
        <w:suppressAutoHyphens/>
        <w:rPr>
          <w:rFonts w:ascii="Times New Roman" w:hAnsi="Times New Roman"/>
          <w:szCs w:val="24"/>
        </w:rPr>
      </w:pPr>
      <w:r w:rsidRPr="00025AE9">
        <w:rPr>
          <w:rFonts w:ascii="Times New Roman" w:hAnsi="Times New Roman"/>
          <w:b/>
          <w:szCs w:val="24"/>
        </w:rPr>
        <w:t>D.1</w:t>
      </w:r>
      <w:r w:rsidR="0040776C" w:rsidRPr="00025AE9">
        <w:rPr>
          <w:rFonts w:ascii="Times New Roman" w:hAnsi="Times New Roman"/>
          <w:b/>
          <w:szCs w:val="24"/>
        </w:rPr>
        <w:t>6</w:t>
      </w:r>
      <w:r w:rsidRPr="00025AE9">
        <w:rPr>
          <w:rFonts w:ascii="Times New Roman" w:hAnsi="Times New Roman"/>
          <w:b/>
          <w:szCs w:val="24"/>
        </w:rPr>
        <w:t>.</w:t>
      </w:r>
      <w:r>
        <w:rPr>
          <w:rFonts w:ascii="Times New Roman" w:hAnsi="Times New Roman"/>
          <w:szCs w:val="24"/>
        </w:rPr>
        <w:tab/>
        <w:t>The facility shall comply with the following:</w:t>
      </w:r>
      <w:r w:rsidRPr="007D4C1A">
        <w:rPr>
          <w:rFonts w:ascii="Times New Roman" w:hAnsi="Times New Roman"/>
          <w:iCs/>
          <w:szCs w:val="24"/>
        </w:rPr>
        <w:t xml:space="preserve"> </w:t>
      </w:r>
      <w:r w:rsidR="00025AE9">
        <w:rPr>
          <w:rFonts w:ascii="Times New Roman" w:hAnsi="Times New Roman"/>
          <w:iCs/>
          <w:szCs w:val="24"/>
        </w:rPr>
        <w:t>[Rule</w:t>
      </w:r>
      <w:r>
        <w:rPr>
          <w:rFonts w:ascii="Times New Roman" w:hAnsi="Times New Roman"/>
          <w:iCs/>
          <w:szCs w:val="24"/>
        </w:rPr>
        <w:t xml:space="preserve"> 62-4.070(3), F.A.C</w:t>
      </w:r>
      <w:r w:rsidRPr="00DF1299">
        <w:rPr>
          <w:rFonts w:ascii="Times New Roman" w:hAnsi="Times New Roman"/>
          <w:szCs w:val="24"/>
        </w:rPr>
        <w:t xml:space="preserve"> </w:t>
      </w:r>
      <w:r>
        <w:rPr>
          <w:rFonts w:ascii="Times New Roman" w:hAnsi="Times New Roman"/>
          <w:szCs w:val="24"/>
        </w:rPr>
        <w:t xml:space="preserve">and </w:t>
      </w:r>
      <w:r w:rsidRPr="0058180A">
        <w:rPr>
          <w:rFonts w:ascii="Times New Roman" w:hAnsi="Times New Roman"/>
          <w:szCs w:val="24"/>
        </w:rPr>
        <w:t xml:space="preserve">Permit </w:t>
      </w:r>
      <w:r>
        <w:rPr>
          <w:rFonts w:ascii="Times New Roman" w:hAnsi="Times New Roman"/>
          <w:szCs w:val="24"/>
        </w:rPr>
        <w:t>Nos. 0570223-013-AC and 0570223-017-AC</w:t>
      </w:r>
      <w:r>
        <w:rPr>
          <w:rFonts w:ascii="Times New Roman" w:hAnsi="Times New Roman"/>
          <w:iCs/>
          <w:szCs w:val="24"/>
        </w:rPr>
        <w:t>]</w:t>
      </w:r>
    </w:p>
    <w:p w:rsidR="007D4C1A" w:rsidRDefault="007D4C1A" w:rsidP="007D4C1A">
      <w:pPr>
        <w:tabs>
          <w:tab w:val="left" w:pos="-1440"/>
          <w:tab w:val="left" w:pos="-720"/>
          <w:tab w:val="left" w:pos="720"/>
        </w:tabs>
        <w:suppressAutoHyphens/>
        <w:ind w:left="270" w:hanging="360"/>
        <w:rPr>
          <w:rFonts w:ascii="Times New Roman" w:hAnsi="Times New Roman"/>
          <w:szCs w:val="24"/>
        </w:rPr>
      </w:pPr>
    </w:p>
    <w:p w:rsidR="007D4C1A" w:rsidRPr="00CC5EDC" w:rsidRDefault="007D4C1A" w:rsidP="007D4C1A">
      <w:pPr>
        <w:tabs>
          <w:tab w:val="left" w:pos="-1440"/>
          <w:tab w:val="left" w:pos="-720"/>
          <w:tab w:val="left" w:pos="-90"/>
        </w:tabs>
        <w:suppressAutoHyphens/>
        <w:ind w:left="720" w:hanging="360"/>
        <w:jc w:val="both"/>
        <w:rPr>
          <w:rFonts w:ascii="Times New Roman" w:hAnsi="Times New Roman"/>
          <w:szCs w:val="24"/>
        </w:rPr>
      </w:pPr>
      <w:r>
        <w:rPr>
          <w:rFonts w:ascii="Times New Roman" w:hAnsi="Times New Roman"/>
          <w:szCs w:val="24"/>
        </w:rPr>
        <w:t>a.</w:t>
      </w:r>
      <w:r>
        <w:rPr>
          <w:rFonts w:ascii="Times New Roman" w:hAnsi="Times New Roman"/>
          <w:szCs w:val="24"/>
        </w:rPr>
        <w:tab/>
        <w:t xml:space="preserve">A compliance test submitted when the </w:t>
      </w:r>
      <w:r w:rsidRPr="007D4C1A">
        <w:rPr>
          <w:rFonts w:ascii="Times New Roman" w:hAnsi="Times New Roman"/>
          <w:szCs w:val="24"/>
        </w:rPr>
        <w:t>dryer</w:t>
      </w:r>
      <w:r>
        <w:rPr>
          <w:rFonts w:ascii="Times New Roman" w:hAnsi="Times New Roman"/>
          <w:szCs w:val="24"/>
        </w:rPr>
        <w:t xml:space="preserve"> is fired with Natural Gas </w:t>
      </w:r>
      <w:r w:rsidRPr="00CC5EDC">
        <w:rPr>
          <w:rFonts w:ascii="Times New Roman" w:hAnsi="Times New Roman"/>
          <w:szCs w:val="24"/>
        </w:rPr>
        <w:t>will allow the dryer to be only fired with Natural Gas and up to 400 hours of firing No. 2 distillate fuel oil, No. 4 resi</w:t>
      </w:r>
      <w:r w:rsidR="00162540" w:rsidRPr="00CC5EDC">
        <w:rPr>
          <w:rFonts w:ascii="Times New Roman" w:hAnsi="Times New Roman"/>
          <w:szCs w:val="24"/>
        </w:rPr>
        <w:t>dual oil, No. 5 residual oil,</w:t>
      </w:r>
      <w:r w:rsidRPr="00CC5EDC">
        <w:rPr>
          <w:rFonts w:ascii="Times New Roman" w:hAnsi="Times New Roman"/>
          <w:szCs w:val="24"/>
        </w:rPr>
        <w:t xml:space="preserve"> on-specification reclaimed/used fuel oil</w:t>
      </w:r>
      <w:r w:rsidR="00162540" w:rsidRPr="00CC5EDC">
        <w:rPr>
          <w:rFonts w:ascii="Times New Roman" w:hAnsi="Times New Roman"/>
          <w:szCs w:val="24"/>
        </w:rPr>
        <w:t xml:space="preserve"> or bio fuel oil</w:t>
      </w:r>
      <w:r w:rsidRPr="00CC5EDC">
        <w:rPr>
          <w:rFonts w:ascii="Times New Roman" w:hAnsi="Times New Roman"/>
          <w:szCs w:val="24"/>
        </w:rPr>
        <w:t>.  Within thirty (30) days of exceeding the 400</w:t>
      </w:r>
      <w:r w:rsidRPr="00CC5EDC">
        <w:rPr>
          <w:rFonts w:ascii="Times New Roman" w:hAnsi="Times New Roman"/>
          <w:szCs w:val="24"/>
          <w:vertAlign w:val="superscript"/>
        </w:rPr>
        <w:t>th</w:t>
      </w:r>
      <w:r w:rsidRPr="00CC5EDC">
        <w:rPr>
          <w:rFonts w:ascii="Times New Roman" w:hAnsi="Times New Roman"/>
          <w:szCs w:val="24"/>
        </w:rPr>
        <w:t xml:space="preserve"> hour of firing the dryer with No. 4 residual oil, No. 5 residual oil, on-specification reclaimed/used fuel oil,</w:t>
      </w:r>
      <w:r w:rsidR="00334054" w:rsidRPr="00CC5EDC">
        <w:rPr>
          <w:rFonts w:ascii="Times New Roman" w:hAnsi="Times New Roman"/>
          <w:szCs w:val="24"/>
        </w:rPr>
        <w:t xml:space="preserve"> or bio fuel,</w:t>
      </w:r>
      <w:r w:rsidRPr="00CC5EDC">
        <w:rPr>
          <w:rFonts w:ascii="Times New Roman" w:hAnsi="Times New Roman"/>
          <w:szCs w:val="24"/>
        </w:rPr>
        <w:t xml:space="preserve"> a new compliance test shall be conducted with the dryer being fired with No. 4 residual oil, No. 5 residual oil, on-specification reclaimed/used fuel oil</w:t>
      </w:r>
      <w:r w:rsidR="00CA278A" w:rsidRPr="00CC5EDC">
        <w:rPr>
          <w:rFonts w:ascii="Times New Roman" w:hAnsi="Times New Roman"/>
          <w:szCs w:val="24"/>
        </w:rPr>
        <w:t>, or bio fuel oil</w:t>
      </w:r>
      <w:r w:rsidRPr="00CC5EDC">
        <w:rPr>
          <w:rFonts w:ascii="Times New Roman" w:hAnsi="Times New Roman"/>
          <w:szCs w:val="24"/>
        </w:rPr>
        <w:t>.</w:t>
      </w:r>
    </w:p>
    <w:p w:rsidR="007D4C1A" w:rsidRPr="00CC5EDC" w:rsidRDefault="007D4C1A" w:rsidP="007D4C1A">
      <w:pPr>
        <w:tabs>
          <w:tab w:val="left" w:pos="-1440"/>
          <w:tab w:val="left" w:pos="-720"/>
          <w:tab w:val="left" w:pos="-90"/>
        </w:tabs>
        <w:suppressAutoHyphens/>
        <w:ind w:left="720" w:hanging="360"/>
        <w:rPr>
          <w:rFonts w:ascii="Times New Roman" w:hAnsi="Times New Roman"/>
          <w:szCs w:val="24"/>
        </w:rPr>
      </w:pPr>
    </w:p>
    <w:p w:rsidR="007D4C1A" w:rsidRPr="00CC5EDC" w:rsidRDefault="007D4C1A" w:rsidP="007D4C1A">
      <w:pPr>
        <w:tabs>
          <w:tab w:val="left" w:pos="-1440"/>
          <w:tab w:val="left" w:pos="-720"/>
          <w:tab w:val="left" w:pos="-90"/>
        </w:tabs>
        <w:suppressAutoHyphens/>
        <w:ind w:left="720" w:hanging="360"/>
        <w:jc w:val="both"/>
        <w:rPr>
          <w:rFonts w:ascii="Times New Roman" w:hAnsi="Times New Roman"/>
          <w:szCs w:val="24"/>
        </w:rPr>
      </w:pPr>
      <w:r w:rsidRPr="00CC5EDC">
        <w:rPr>
          <w:rFonts w:ascii="Times New Roman" w:hAnsi="Times New Roman"/>
          <w:szCs w:val="24"/>
        </w:rPr>
        <w:t>b.</w:t>
      </w:r>
      <w:r w:rsidRPr="00CC5EDC">
        <w:rPr>
          <w:rFonts w:ascii="Times New Roman" w:hAnsi="Times New Roman"/>
          <w:szCs w:val="24"/>
        </w:rPr>
        <w:tab/>
        <w:t>A compliance test submitted when the dryer is fired with No. 2 distillate fuel oil will allow the dryer to be only fired with Natural Gas and No. 2 distillate fuel oil and up to 400 hours of firing No. 4 residual oil, No. 5 residual oil</w:t>
      </w:r>
      <w:r w:rsidR="00CA278A" w:rsidRPr="00CC5EDC">
        <w:rPr>
          <w:rFonts w:ascii="Times New Roman" w:hAnsi="Times New Roman"/>
          <w:szCs w:val="24"/>
        </w:rPr>
        <w:t>,</w:t>
      </w:r>
      <w:r w:rsidRPr="00CC5EDC">
        <w:rPr>
          <w:rFonts w:ascii="Times New Roman" w:hAnsi="Times New Roman"/>
          <w:szCs w:val="24"/>
        </w:rPr>
        <w:t xml:space="preserve"> on-specification reclaimed/used fuel oil</w:t>
      </w:r>
      <w:r w:rsidR="00CA278A" w:rsidRPr="00CC5EDC">
        <w:rPr>
          <w:rFonts w:ascii="Times New Roman" w:hAnsi="Times New Roman"/>
          <w:szCs w:val="24"/>
        </w:rPr>
        <w:t>, or bio fuel oil</w:t>
      </w:r>
      <w:r w:rsidRPr="00CC5EDC">
        <w:rPr>
          <w:rFonts w:ascii="Times New Roman" w:hAnsi="Times New Roman"/>
          <w:szCs w:val="24"/>
        </w:rPr>
        <w:t>.  Within thirty (30) days of exceeding the 400</w:t>
      </w:r>
      <w:r w:rsidRPr="00CC5EDC">
        <w:rPr>
          <w:rFonts w:ascii="Times New Roman" w:hAnsi="Times New Roman"/>
          <w:szCs w:val="24"/>
          <w:vertAlign w:val="superscript"/>
        </w:rPr>
        <w:t>th</w:t>
      </w:r>
      <w:r w:rsidRPr="00CC5EDC">
        <w:rPr>
          <w:rFonts w:ascii="Times New Roman" w:hAnsi="Times New Roman"/>
          <w:szCs w:val="24"/>
        </w:rPr>
        <w:t xml:space="preserve"> hour of firing the dryer with No. 4 residual oil, No. 5 residual oil, or on-specification reclaimed/used fuel oil,</w:t>
      </w:r>
      <w:r w:rsidR="00D7513F" w:rsidRPr="00CC5EDC">
        <w:rPr>
          <w:rFonts w:ascii="Times New Roman" w:hAnsi="Times New Roman"/>
          <w:szCs w:val="24"/>
        </w:rPr>
        <w:t xml:space="preserve"> or bio fuel </w:t>
      </w:r>
      <w:r w:rsidRPr="00CC5EDC">
        <w:rPr>
          <w:rFonts w:ascii="Times New Roman" w:hAnsi="Times New Roman"/>
          <w:szCs w:val="24"/>
        </w:rPr>
        <w:t>a new compliance test shall be conducted with the dryer being fired with No. 4 residual oil, No. 5 residual oil, on-specification reclaimed/used fuel oil</w:t>
      </w:r>
      <w:r w:rsidR="00CA278A" w:rsidRPr="00CC5EDC">
        <w:rPr>
          <w:rFonts w:ascii="Times New Roman" w:hAnsi="Times New Roman"/>
          <w:szCs w:val="24"/>
        </w:rPr>
        <w:t>, or bio fuel oil</w:t>
      </w:r>
      <w:r w:rsidRPr="00CC5EDC">
        <w:rPr>
          <w:rFonts w:ascii="Times New Roman" w:hAnsi="Times New Roman"/>
          <w:szCs w:val="24"/>
        </w:rPr>
        <w:t>.</w:t>
      </w:r>
    </w:p>
    <w:p w:rsidR="007D4C1A" w:rsidRPr="00CC5EDC" w:rsidRDefault="007D4C1A" w:rsidP="007D4C1A">
      <w:pPr>
        <w:tabs>
          <w:tab w:val="left" w:pos="-1440"/>
          <w:tab w:val="left" w:pos="-720"/>
          <w:tab w:val="left" w:pos="360"/>
        </w:tabs>
        <w:suppressAutoHyphens/>
        <w:rPr>
          <w:rFonts w:ascii="Times New Roman" w:hAnsi="Times New Roman"/>
          <w:szCs w:val="24"/>
        </w:rPr>
      </w:pPr>
    </w:p>
    <w:p w:rsidR="007D4C1A" w:rsidRDefault="007D4C1A" w:rsidP="007D4C1A">
      <w:pPr>
        <w:tabs>
          <w:tab w:val="left" w:pos="-1440"/>
          <w:tab w:val="left" w:pos="-720"/>
          <w:tab w:val="left" w:pos="360"/>
        </w:tabs>
        <w:suppressAutoHyphens/>
        <w:ind w:left="720" w:hanging="360"/>
        <w:jc w:val="both"/>
        <w:rPr>
          <w:rFonts w:ascii="Times New Roman" w:hAnsi="Times New Roman"/>
          <w:szCs w:val="24"/>
        </w:rPr>
      </w:pPr>
      <w:r w:rsidRPr="00CC5EDC">
        <w:rPr>
          <w:rFonts w:ascii="Times New Roman" w:hAnsi="Times New Roman"/>
          <w:szCs w:val="24"/>
        </w:rPr>
        <w:t>c.</w:t>
      </w:r>
      <w:r w:rsidRPr="00CC5EDC">
        <w:rPr>
          <w:rFonts w:ascii="Times New Roman" w:hAnsi="Times New Roman"/>
          <w:szCs w:val="24"/>
        </w:rPr>
        <w:tab/>
        <w:t>A compliance test submitted when the dryer is fired with No. 4 and/or No. 5 residual fuel oil will allow the dryer to be fired with Natural Gas, No. 2 distillate fuel oil, No. 4 and/or No. 5 residual fuel oil and up to 400 hours of firing on-specification reclaimed/used fuel oil</w:t>
      </w:r>
      <w:r w:rsidR="00CA278A" w:rsidRPr="00CC5EDC">
        <w:rPr>
          <w:rFonts w:ascii="Times New Roman" w:hAnsi="Times New Roman"/>
          <w:szCs w:val="24"/>
        </w:rPr>
        <w:t xml:space="preserve"> or bio fuel oil</w:t>
      </w:r>
      <w:r w:rsidRPr="00CC5EDC">
        <w:rPr>
          <w:rFonts w:ascii="Times New Roman" w:hAnsi="Times New Roman"/>
          <w:szCs w:val="24"/>
        </w:rPr>
        <w:t xml:space="preserve">. </w:t>
      </w:r>
      <w:r w:rsidR="00334054" w:rsidRPr="00CC5EDC">
        <w:rPr>
          <w:rFonts w:ascii="Times New Roman" w:hAnsi="Times New Roman"/>
          <w:szCs w:val="24"/>
        </w:rPr>
        <w:t xml:space="preserve"> </w:t>
      </w:r>
      <w:r w:rsidRPr="00CC5EDC">
        <w:rPr>
          <w:rFonts w:ascii="Times New Roman" w:hAnsi="Times New Roman"/>
          <w:szCs w:val="24"/>
        </w:rPr>
        <w:t>Within thirty (30) days of exceeding the 400</w:t>
      </w:r>
      <w:r w:rsidRPr="00CC5EDC">
        <w:rPr>
          <w:rFonts w:ascii="Times New Roman" w:hAnsi="Times New Roman"/>
          <w:szCs w:val="24"/>
          <w:vertAlign w:val="superscript"/>
        </w:rPr>
        <w:t>th</w:t>
      </w:r>
      <w:r w:rsidRPr="00CC5EDC">
        <w:rPr>
          <w:rFonts w:ascii="Times New Roman" w:hAnsi="Times New Roman"/>
          <w:szCs w:val="24"/>
        </w:rPr>
        <w:t xml:space="preserve"> hour of firing the dryer with on-specification reclaimed/used fuel oil, a new compliance test shall be conducted with the dryer being fired with on-specification reclaimed/used fuel oil</w:t>
      </w:r>
      <w:r w:rsidR="00CA278A" w:rsidRPr="00CC5EDC">
        <w:rPr>
          <w:rFonts w:ascii="Times New Roman" w:hAnsi="Times New Roman"/>
          <w:szCs w:val="24"/>
        </w:rPr>
        <w:t xml:space="preserve"> or bio fuel oil</w:t>
      </w:r>
      <w:r w:rsidRPr="00CC5EDC">
        <w:rPr>
          <w:rFonts w:ascii="Times New Roman" w:hAnsi="Times New Roman"/>
          <w:szCs w:val="24"/>
        </w:rPr>
        <w:t>.</w:t>
      </w:r>
    </w:p>
    <w:p w:rsidR="007D4C1A" w:rsidRDefault="007D4C1A" w:rsidP="007D4C1A">
      <w:pPr>
        <w:tabs>
          <w:tab w:val="left" w:pos="-1440"/>
          <w:tab w:val="left" w:pos="-720"/>
          <w:tab w:val="left" w:pos="360"/>
        </w:tabs>
        <w:suppressAutoHyphens/>
        <w:ind w:left="720" w:hanging="360"/>
        <w:rPr>
          <w:rFonts w:ascii="Times New Roman" w:hAnsi="Times New Roman"/>
          <w:szCs w:val="24"/>
        </w:rPr>
      </w:pPr>
    </w:p>
    <w:p w:rsidR="007D4C1A" w:rsidRPr="0098313B" w:rsidRDefault="007D4C1A" w:rsidP="00236420">
      <w:pPr>
        <w:numPr>
          <w:ilvl w:val="0"/>
          <w:numId w:val="26"/>
        </w:numPr>
        <w:tabs>
          <w:tab w:val="left" w:pos="-1440"/>
          <w:tab w:val="left" w:pos="-720"/>
        </w:tabs>
        <w:suppressAutoHyphens/>
        <w:jc w:val="both"/>
        <w:rPr>
          <w:rFonts w:ascii="Times New Roman" w:hAnsi="Times New Roman"/>
          <w:szCs w:val="24"/>
        </w:rPr>
      </w:pPr>
      <w:r>
        <w:rPr>
          <w:rFonts w:ascii="Times New Roman" w:hAnsi="Times New Roman"/>
          <w:szCs w:val="24"/>
        </w:rPr>
        <w:t xml:space="preserve">A compliance test submitted when the dryer is fired with on-specification reclaimed/used fuel oil will allow the dryer to be fired with on-specification reclaimed/used fuel oil, Natural Gas, </w:t>
      </w:r>
      <w:r>
        <w:rPr>
          <w:rFonts w:ascii="Times New Roman" w:hAnsi="Times New Roman"/>
          <w:szCs w:val="24"/>
        </w:rPr>
        <w:lastRenderedPageBreak/>
        <w:t>No. 2 distillate fuel</w:t>
      </w:r>
      <w:r w:rsidR="00CA278A">
        <w:rPr>
          <w:rFonts w:ascii="Times New Roman" w:hAnsi="Times New Roman"/>
          <w:szCs w:val="24"/>
        </w:rPr>
        <w:t xml:space="preserve"> oil, No. 4 residual fuel oil,</w:t>
      </w:r>
      <w:r>
        <w:rPr>
          <w:rFonts w:ascii="Times New Roman" w:hAnsi="Times New Roman"/>
          <w:szCs w:val="24"/>
        </w:rPr>
        <w:t xml:space="preserve"> No. 5 </w:t>
      </w:r>
      <w:r w:rsidRPr="0098313B">
        <w:rPr>
          <w:rFonts w:ascii="Times New Roman" w:hAnsi="Times New Roman"/>
          <w:szCs w:val="24"/>
        </w:rPr>
        <w:t>residual fuel oil</w:t>
      </w:r>
      <w:r w:rsidR="00CA278A" w:rsidRPr="0098313B">
        <w:rPr>
          <w:rFonts w:ascii="Times New Roman" w:hAnsi="Times New Roman"/>
          <w:szCs w:val="24"/>
        </w:rPr>
        <w:t>, or bio fuel oil</w:t>
      </w:r>
      <w:r w:rsidRPr="0098313B">
        <w:rPr>
          <w:rFonts w:ascii="Times New Roman" w:hAnsi="Times New Roman"/>
          <w:szCs w:val="24"/>
        </w:rPr>
        <w:t>.</w:t>
      </w:r>
    </w:p>
    <w:p w:rsidR="007D4C1A" w:rsidRDefault="007D4C1A" w:rsidP="007D4C1A">
      <w:pPr>
        <w:tabs>
          <w:tab w:val="left" w:pos="-1440"/>
          <w:tab w:val="left" w:pos="-720"/>
        </w:tabs>
        <w:suppressAutoHyphens/>
        <w:ind w:left="360"/>
        <w:rPr>
          <w:rFonts w:ascii="Times New Roman" w:hAnsi="Times New Roman"/>
          <w:szCs w:val="24"/>
        </w:rPr>
      </w:pPr>
    </w:p>
    <w:p w:rsidR="007D4C1A" w:rsidRDefault="007D4C1A" w:rsidP="00236420">
      <w:pPr>
        <w:numPr>
          <w:ilvl w:val="0"/>
          <w:numId w:val="26"/>
        </w:numPr>
        <w:tabs>
          <w:tab w:val="left" w:pos="-1440"/>
          <w:tab w:val="left" w:pos="-720"/>
        </w:tabs>
        <w:suppressAutoHyphens/>
        <w:rPr>
          <w:rFonts w:ascii="Times New Roman" w:hAnsi="Times New Roman"/>
          <w:szCs w:val="24"/>
        </w:rPr>
      </w:pPr>
      <w:r>
        <w:rPr>
          <w:rFonts w:ascii="Times New Roman" w:hAnsi="Times New Roman"/>
          <w:szCs w:val="24"/>
        </w:rPr>
        <w:t>All compliance test results shall be submitted to the Air Compliance Section of the EPC.</w:t>
      </w:r>
    </w:p>
    <w:p w:rsidR="007D4C1A" w:rsidRDefault="007D4C1A" w:rsidP="007D4C1A">
      <w:pPr>
        <w:tabs>
          <w:tab w:val="left" w:pos="-1440"/>
          <w:tab w:val="left" w:pos="-720"/>
          <w:tab w:val="left" w:pos="720"/>
        </w:tabs>
        <w:suppressAutoHyphens/>
        <w:ind w:left="720" w:hanging="360"/>
        <w:rPr>
          <w:rFonts w:ascii="Times New Roman" w:hAnsi="Times New Roman"/>
          <w:color w:val="FF0000"/>
          <w:szCs w:val="24"/>
        </w:rPr>
      </w:pPr>
    </w:p>
    <w:p w:rsidR="002B6226" w:rsidRPr="002B6226" w:rsidRDefault="002B6226" w:rsidP="00672F77">
      <w:pPr>
        <w:pStyle w:val="Document1"/>
        <w:keepNext w:val="0"/>
        <w:keepLines w:val="0"/>
        <w:tabs>
          <w:tab w:val="clear" w:pos="-720"/>
        </w:tabs>
        <w:jc w:val="both"/>
        <w:rPr>
          <w:rFonts w:ascii="Times New Roman" w:hAnsi="Times New Roman"/>
          <w:szCs w:val="24"/>
        </w:rPr>
      </w:pPr>
      <w:r w:rsidRPr="00BB2626">
        <w:rPr>
          <w:rFonts w:ascii="Times New Roman" w:hAnsi="Times New Roman"/>
          <w:b/>
          <w:szCs w:val="24"/>
        </w:rPr>
        <w:t>D.17.</w:t>
      </w:r>
      <w:r w:rsidRPr="002B6226">
        <w:rPr>
          <w:rFonts w:ascii="Times New Roman" w:hAnsi="Times New Roman"/>
          <w:szCs w:val="24"/>
        </w:rPr>
        <w:tab/>
      </w:r>
      <w:r>
        <w:rPr>
          <w:rFonts w:ascii="Times New Roman" w:hAnsi="Times New Roman"/>
          <w:szCs w:val="24"/>
        </w:rPr>
        <w:t xml:space="preserve">When </w:t>
      </w:r>
      <w:r w:rsidR="000044D7">
        <w:rPr>
          <w:rFonts w:ascii="Times New Roman" w:hAnsi="Times New Roman"/>
          <w:szCs w:val="24"/>
        </w:rPr>
        <w:t>conducting</w:t>
      </w:r>
      <w:r>
        <w:rPr>
          <w:rFonts w:ascii="Times New Roman" w:hAnsi="Times New Roman"/>
          <w:szCs w:val="24"/>
        </w:rPr>
        <w:t xml:space="preserve"> the testing</w:t>
      </w:r>
      <w:r w:rsidR="00B36BF3">
        <w:rPr>
          <w:rFonts w:ascii="Times New Roman" w:hAnsi="Times New Roman"/>
          <w:szCs w:val="24"/>
        </w:rPr>
        <w:t xml:space="preserve"> specified in</w:t>
      </w:r>
      <w:r>
        <w:rPr>
          <w:rFonts w:ascii="Times New Roman" w:hAnsi="Times New Roman"/>
          <w:szCs w:val="24"/>
        </w:rPr>
        <w:t xml:space="preserve"> Specific Condition No. D.14., </w:t>
      </w:r>
      <w:r w:rsidR="000044D7">
        <w:rPr>
          <w:rFonts w:ascii="Times New Roman" w:hAnsi="Times New Roman"/>
          <w:szCs w:val="24"/>
        </w:rPr>
        <w:t>the raw materials processed i</w:t>
      </w:r>
      <w:r w:rsidR="00A02DCB">
        <w:rPr>
          <w:rFonts w:ascii="Times New Roman" w:hAnsi="Times New Roman"/>
          <w:szCs w:val="24"/>
        </w:rPr>
        <w:t xml:space="preserve">n </w:t>
      </w:r>
      <w:r>
        <w:rPr>
          <w:rFonts w:ascii="Times New Roman" w:hAnsi="Times New Roman"/>
          <w:szCs w:val="24"/>
        </w:rPr>
        <w:t>t</w:t>
      </w:r>
      <w:r w:rsidRPr="002B6226">
        <w:rPr>
          <w:rFonts w:ascii="Times New Roman" w:hAnsi="Times New Roman"/>
          <w:szCs w:val="24"/>
        </w:rPr>
        <w:t xml:space="preserve">he drum mix asphalt plant </w:t>
      </w:r>
      <w:r w:rsidR="00E213DE">
        <w:rPr>
          <w:rFonts w:ascii="Times New Roman" w:hAnsi="Times New Roman"/>
          <w:szCs w:val="24"/>
        </w:rPr>
        <w:t xml:space="preserve">shall be  representative of normal operations for the most recent twelve month period.  </w:t>
      </w:r>
      <w:r w:rsidR="001B0D88">
        <w:rPr>
          <w:rFonts w:ascii="Times New Roman" w:hAnsi="Times New Roman"/>
          <w:szCs w:val="24"/>
        </w:rPr>
        <w:t xml:space="preserve">The test report shall </w:t>
      </w:r>
      <w:r w:rsidR="00BF5775">
        <w:rPr>
          <w:rFonts w:ascii="Times New Roman" w:hAnsi="Times New Roman"/>
          <w:szCs w:val="24"/>
        </w:rPr>
        <w:t>specify the type(s) of raw material(s) used in the process while the test was being conducted.  Also, t</w:t>
      </w:r>
      <w:r w:rsidR="00E213DE">
        <w:rPr>
          <w:rFonts w:ascii="Times New Roman" w:hAnsi="Times New Roman"/>
          <w:szCs w:val="24"/>
        </w:rPr>
        <w:t>he test report</w:t>
      </w:r>
      <w:r w:rsidR="00BF5775">
        <w:rPr>
          <w:rFonts w:ascii="Times New Roman" w:hAnsi="Times New Roman"/>
          <w:szCs w:val="24"/>
        </w:rPr>
        <w:t xml:space="preserve"> shall include the most recent 12 month records of the RAP and virgin materials used in the drum mix plant.  </w:t>
      </w:r>
      <w:r w:rsidR="00E213DE">
        <w:rPr>
          <w:rFonts w:ascii="Times New Roman" w:hAnsi="Times New Roman"/>
          <w:szCs w:val="24"/>
        </w:rPr>
        <w:t>[Rule 62-4.070(3), F.A.C.]</w:t>
      </w:r>
    </w:p>
    <w:p w:rsidR="002B6226" w:rsidRPr="00B14CD9" w:rsidRDefault="002B6226" w:rsidP="00D8575E">
      <w:pPr>
        <w:pStyle w:val="Document1"/>
        <w:keepNext w:val="0"/>
        <w:keepLines w:val="0"/>
        <w:tabs>
          <w:tab w:val="clear" w:pos="-720"/>
        </w:tabs>
        <w:rPr>
          <w:rFonts w:ascii="Times New Roman" w:hAnsi="Times New Roman"/>
          <w:b/>
          <w:szCs w:val="24"/>
        </w:rPr>
      </w:pPr>
    </w:p>
    <w:p w:rsidR="009833A4" w:rsidRPr="00D83C13" w:rsidRDefault="009833A4" w:rsidP="00D8575E">
      <w:pPr>
        <w:pStyle w:val="Document1"/>
        <w:keepNext w:val="0"/>
        <w:keepLines w:val="0"/>
        <w:tabs>
          <w:tab w:val="clear" w:pos="-720"/>
        </w:tabs>
        <w:rPr>
          <w:rFonts w:ascii="Times New Roman" w:hAnsi="Times New Roman"/>
          <w:szCs w:val="24"/>
        </w:rPr>
      </w:pPr>
      <w:r w:rsidRPr="00BE1C61">
        <w:rPr>
          <w:rFonts w:ascii="Times New Roman" w:hAnsi="Times New Roman"/>
          <w:b/>
          <w:szCs w:val="24"/>
        </w:rPr>
        <w:t>D.</w:t>
      </w:r>
      <w:r w:rsidR="006B2932" w:rsidRPr="00BE1C61">
        <w:rPr>
          <w:rFonts w:ascii="Times New Roman" w:hAnsi="Times New Roman"/>
          <w:b/>
          <w:szCs w:val="24"/>
        </w:rPr>
        <w:t>1</w:t>
      </w:r>
      <w:r w:rsidR="006B2932">
        <w:rPr>
          <w:rFonts w:ascii="Times New Roman" w:hAnsi="Times New Roman"/>
          <w:b/>
          <w:szCs w:val="24"/>
        </w:rPr>
        <w:t>8</w:t>
      </w:r>
      <w:r w:rsidRPr="00BE1C61">
        <w:rPr>
          <w:rFonts w:ascii="Times New Roman" w:hAnsi="Times New Roman"/>
          <w:b/>
          <w:szCs w:val="24"/>
        </w:rPr>
        <w:t xml:space="preserve">.  </w:t>
      </w:r>
      <w:r w:rsidRPr="00BE1C61">
        <w:rPr>
          <w:rFonts w:ascii="Times New Roman" w:hAnsi="Times New Roman"/>
          <w:szCs w:val="24"/>
        </w:rPr>
        <w:t>Failure</w:t>
      </w:r>
      <w:r w:rsidRPr="00D83C13">
        <w:rPr>
          <w:rFonts w:ascii="Times New Roman" w:hAnsi="Times New Roman"/>
          <w:szCs w:val="24"/>
        </w:rPr>
        <w:t xml:space="preserve"> to submit the following</w:t>
      </w:r>
      <w:r>
        <w:rPr>
          <w:rFonts w:ascii="Times New Roman" w:hAnsi="Times New Roman"/>
          <w:szCs w:val="24"/>
        </w:rPr>
        <w:t xml:space="preserve"> information</w:t>
      </w:r>
      <w:r w:rsidRPr="00D83C13">
        <w:rPr>
          <w:rFonts w:ascii="Times New Roman" w:hAnsi="Times New Roman"/>
          <w:szCs w:val="24"/>
        </w:rPr>
        <w:t xml:space="preserve"> with any compliance test report for the test period may invalidate the test(s):</w:t>
      </w:r>
      <w:r w:rsidRPr="00F81440">
        <w:rPr>
          <w:rFonts w:ascii="Times New Roman" w:hAnsi="Times New Roman"/>
          <w:szCs w:val="24"/>
        </w:rPr>
        <w:t xml:space="preserve"> </w:t>
      </w:r>
      <w:r w:rsidRPr="00670502">
        <w:rPr>
          <w:rFonts w:ascii="Times New Roman" w:hAnsi="Times New Roman"/>
          <w:szCs w:val="24"/>
        </w:rPr>
        <w:t>[Rules 62-4.070(3) and 62-297.310(8), F.A.C.]</w:t>
      </w:r>
    </w:p>
    <w:p w:rsidR="009833A4" w:rsidRPr="00D83C13" w:rsidRDefault="009833A4" w:rsidP="00D8575E">
      <w:pPr>
        <w:pStyle w:val="Document1"/>
        <w:keepNext w:val="0"/>
        <w:keepLines w:val="0"/>
        <w:tabs>
          <w:tab w:val="clear" w:pos="-720"/>
        </w:tabs>
        <w:rPr>
          <w:rFonts w:ascii="Times New Roman" w:hAnsi="Times New Roman"/>
          <w:szCs w:val="24"/>
        </w:rPr>
      </w:pPr>
    </w:p>
    <w:p w:rsidR="009833A4" w:rsidRPr="00670502" w:rsidRDefault="009833A4" w:rsidP="00D8575E">
      <w:pPr>
        <w:pStyle w:val="Document1"/>
        <w:keepNext w:val="0"/>
        <w:keepLines w:val="0"/>
        <w:tabs>
          <w:tab w:val="clear" w:pos="-720"/>
        </w:tabs>
        <w:ind w:left="720" w:hanging="360"/>
        <w:rPr>
          <w:rFonts w:ascii="Times New Roman" w:hAnsi="Times New Roman"/>
          <w:szCs w:val="24"/>
        </w:rPr>
      </w:pPr>
      <w:r w:rsidRPr="00670502">
        <w:rPr>
          <w:rFonts w:ascii="Times New Roman" w:hAnsi="Times New Roman"/>
          <w:szCs w:val="24"/>
        </w:rPr>
        <w:t>a.  Production rate of hot mix asphalt concrete in tons/hour</w:t>
      </w:r>
    </w:p>
    <w:p w:rsidR="009833A4" w:rsidRPr="00670502" w:rsidRDefault="009833A4" w:rsidP="00D8575E">
      <w:pPr>
        <w:pStyle w:val="Document1"/>
        <w:keepNext w:val="0"/>
        <w:keepLines w:val="0"/>
        <w:tabs>
          <w:tab w:val="clear" w:pos="-720"/>
        </w:tabs>
        <w:ind w:left="720" w:hanging="360"/>
        <w:rPr>
          <w:rFonts w:ascii="Times New Roman" w:hAnsi="Times New Roman"/>
          <w:szCs w:val="24"/>
        </w:rPr>
      </w:pPr>
      <w:r w:rsidRPr="00670502">
        <w:rPr>
          <w:rFonts w:ascii="Times New Roman" w:hAnsi="Times New Roman"/>
          <w:szCs w:val="24"/>
        </w:rPr>
        <w:t>b.  Type(s) of material processed during the test (virgin materials, RAP</w:t>
      </w:r>
      <w:r>
        <w:rPr>
          <w:rFonts w:ascii="Times New Roman" w:hAnsi="Times New Roman"/>
          <w:szCs w:val="24"/>
        </w:rPr>
        <w:t>,</w:t>
      </w:r>
      <w:r w:rsidRPr="00670502">
        <w:rPr>
          <w:rFonts w:ascii="Times New Roman" w:hAnsi="Times New Roman"/>
          <w:szCs w:val="24"/>
        </w:rPr>
        <w:t xml:space="preserve"> </w:t>
      </w:r>
      <w:r w:rsidR="00C97F5D">
        <w:rPr>
          <w:rFonts w:ascii="Times New Roman" w:hAnsi="Times New Roman"/>
          <w:szCs w:val="24"/>
        </w:rPr>
        <w:t>and/</w:t>
      </w:r>
      <w:r w:rsidRPr="00670502">
        <w:rPr>
          <w:rFonts w:ascii="Times New Roman" w:hAnsi="Times New Roman"/>
          <w:szCs w:val="24"/>
        </w:rPr>
        <w:t>or ground shingle</w:t>
      </w:r>
      <w:r w:rsidR="00D758C5">
        <w:rPr>
          <w:rFonts w:ascii="Times New Roman" w:hAnsi="Times New Roman"/>
          <w:szCs w:val="24"/>
        </w:rPr>
        <w:t>s</w:t>
      </w:r>
      <w:r w:rsidRPr="00670502">
        <w:rPr>
          <w:rFonts w:ascii="Times New Roman" w:hAnsi="Times New Roman"/>
          <w:szCs w:val="24"/>
        </w:rPr>
        <w:t>)</w:t>
      </w:r>
    </w:p>
    <w:p w:rsidR="009833A4" w:rsidRPr="00670502" w:rsidRDefault="009833A4" w:rsidP="00D8575E">
      <w:pPr>
        <w:pStyle w:val="Document1"/>
        <w:keepNext w:val="0"/>
        <w:keepLines w:val="0"/>
        <w:tabs>
          <w:tab w:val="clear" w:pos="-720"/>
        </w:tabs>
        <w:ind w:left="720" w:hanging="360"/>
        <w:rPr>
          <w:rFonts w:ascii="Times New Roman" w:hAnsi="Times New Roman"/>
          <w:szCs w:val="24"/>
        </w:rPr>
      </w:pPr>
      <w:r w:rsidRPr="00670502">
        <w:rPr>
          <w:rFonts w:ascii="Times New Roman" w:hAnsi="Times New Roman"/>
          <w:szCs w:val="24"/>
        </w:rPr>
        <w:t>c.  Type of fuel used</w:t>
      </w:r>
      <w:r>
        <w:rPr>
          <w:rFonts w:ascii="Times New Roman" w:hAnsi="Times New Roman"/>
          <w:szCs w:val="24"/>
        </w:rPr>
        <w:t xml:space="preserve"> in the dryer burner</w:t>
      </w:r>
    </w:p>
    <w:p w:rsidR="009833A4" w:rsidRPr="00670502" w:rsidRDefault="009833A4" w:rsidP="00D8575E">
      <w:pPr>
        <w:pStyle w:val="Document1"/>
        <w:keepNext w:val="0"/>
        <w:keepLines w:val="0"/>
        <w:tabs>
          <w:tab w:val="clear" w:pos="-720"/>
        </w:tabs>
        <w:ind w:left="720" w:hanging="360"/>
        <w:rPr>
          <w:rFonts w:ascii="Times New Roman" w:hAnsi="Times New Roman"/>
          <w:szCs w:val="24"/>
        </w:rPr>
      </w:pPr>
      <w:r w:rsidRPr="00670502">
        <w:rPr>
          <w:rFonts w:ascii="Times New Roman" w:hAnsi="Times New Roman"/>
          <w:szCs w:val="24"/>
        </w:rPr>
        <w:t>d.  Fuel oil analysis of the sulfur content of the fuel oil used</w:t>
      </w:r>
      <w:r>
        <w:rPr>
          <w:rFonts w:ascii="Times New Roman" w:hAnsi="Times New Roman"/>
          <w:szCs w:val="24"/>
        </w:rPr>
        <w:t xml:space="preserve"> (if applicable)</w:t>
      </w:r>
    </w:p>
    <w:p w:rsidR="009833A4" w:rsidRPr="00670502" w:rsidRDefault="009833A4" w:rsidP="00D8575E">
      <w:pPr>
        <w:pStyle w:val="Document1"/>
        <w:keepNext w:val="0"/>
        <w:keepLines w:val="0"/>
        <w:tabs>
          <w:tab w:val="clear" w:pos="-720"/>
        </w:tabs>
        <w:ind w:left="630" w:hanging="270"/>
        <w:rPr>
          <w:rFonts w:ascii="Times New Roman" w:hAnsi="Times New Roman"/>
          <w:szCs w:val="24"/>
        </w:rPr>
      </w:pPr>
      <w:r w:rsidRPr="00670502">
        <w:rPr>
          <w:rFonts w:ascii="Times New Roman" w:hAnsi="Times New Roman"/>
          <w:szCs w:val="24"/>
        </w:rPr>
        <w:t>e.  Used fuel oil analysis to document compliance with the on-specification used oil limits</w:t>
      </w:r>
      <w:r>
        <w:rPr>
          <w:rFonts w:ascii="Times New Roman" w:hAnsi="Times New Roman"/>
          <w:szCs w:val="24"/>
        </w:rPr>
        <w:t xml:space="preserve"> (if applicable)</w:t>
      </w:r>
    </w:p>
    <w:p w:rsidR="009833A4" w:rsidRPr="006B74B7" w:rsidRDefault="009833A4" w:rsidP="00D8575E">
      <w:pPr>
        <w:pStyle w:val="Document1"/>
        <w:keepNext w:val="0"/>
        <w:keepLines w:val="0"/>
        <w:tabs>
          <w:tab w:val="clear" w:pos="-720"/>
        </w:tabs>
        <w:ind w:left="630" w:hanging="270"/>
        <w:rPr>
          <w:rFonts w:ascii="Times New Roman" w:hAnsi="Times New Roman"/>
          <w:szCs w:val="24"/>
        </w:rPr>
      </w:pPr>
      <w:r w:rsidRPr="006B74B7">
        <w:rPr>
          <w:rFonts w:ascii="Times New Roman" w:hAnsi="Times New Roman"/>
          <w:szCs w:val="24"/>
        </w:rPr>
        <w:t>f.  A copy of the records as required by Specific Condition No. D.1</w:t>
      </w:r>
      <w:r w:rsidR="006B74B7" w:rsidRPr="006B74B7">
        <w:rPr>
          <w:rFonts w:ascii="Times New Roman" w:hAnsi="Times New Roman"/>
          <w:szCs w:val="24"/>
        </w:rPr>
        <w:t>9</w:t>
      </w:r>
      <w:r w:rsidRPr="006B74B7">
        <w:rPr>
          <w:rFonts w:ascii="Times New Roman" w:hAnsi="Times New Roman"/>
          <w:szCs w:val="24"/>
        </w:rPr>
        <w:t>. for the month the test was conducted</w:t>
      </w:r>
    </w:p>
    <w:p w:rsidR="009833A4" w:rsidRPr="00BE1C61" w:rsidRDefault="009833A4" w:rsidP="00D8575E">
      <w:pPr>
        <w:pStyle w:val="Document1"/>
        <w:keepNext w:val="0"/>
        <w:keepLines w:val="0"/>
        <w:tabs>
          <w:tab w:val="clear" w:pos="-720"/>
        </w:tabs>
        <w:ind w:left="720" w:hanging="360"/>
        <w:rPr>
          <w:rFonts w:ascii="Times New Roman" w:hAnsi="Times New Roman"/>
          <w:szCs w:val="24"/>
        </w:rPr>
      </w:pPr>
      <w:r w:rsidRPr="006B74B7">
        <w:rPr>
          <w:rFonts w:ascii="Times New Roman" w:hAnsi="Times New Roman"/>
          <w:szCs w:val="24"/>
        </w:rPr>
        <w:t>g.  The pressure drop across the baghouse during normal operations (in</w:t>
      </w:r>
      <w:r w:rsidRPr="00BE1C61">
        <w:rPr>
          <w:rFonts w:ascii="Times New Roman" w:hAnsi="Times New Roman"/>
          <w:szCs w:val="24"/>
        </w:rPr>
        <w:t xml:space="preserve"> inches of water)</w:t>
      </w:r>
    </w:p>
    <w:p w:rsidR="005E4444" w:rsidRPr="00BE1C61" w:rsidRDefault="005E4444" w:rsidP="0065381F">
      <w:pPr>
        <w:pStyle w:val="Document1"/>
        <w:keepNext w:val="0"/>
        <w:keepLines w:val="0"/>
        <w:tabs>
          <w:tab w:val="clear" w:pos="-720"/>
        </w:tabs>
        <w:jc w:val="both"/>
        <w:rPr>
          <w:rFonts w:ascii="Times New Roman" w:hAnsi="Times New Roman"/>
          <w:b/>
          <w:szCs w:val="24"/>
        </w:rPr>
      </w:pPr>
    </w:p>
    <w:p w:rsidR="009833A4" w:rsidRPr="003936D0" w:rsidRDefault="009833A4" w:rsidP="0065381F">
      <w:pPr>
        <w:pStyle w:val="Document1"/>
        <w:keepNext w:val="0"/>
        <w:keepLines w:val="0"/>
        <w:tabs>
          <w:tab w:val="clear" w:pos="-720"/>
        </w:tabs>
        <w:jc w:val="both"/>
        <w:rPr>
          <w:rFonts w:ascii="Times New Roman" w:hAnsi="Times New Roman"/>
          <w:szCs w:val="24"/>
        </w:rPr>
      </w:pPr>
      <w:r w:rsidRPr="00D758C5">
        <w:rPr>
          <w:rFonts w:ascii="Times New Roman" w:hAnsi="Times New Roman"/>
          <w:b/>
          <w:szCs w:val="24"/>
        </w:rPr>
        <w:t>D.</w:t>
      </w:r>
      <w:r w:rsidR="00BE1C61" w:rsidRPr="00D758C5">
        <w:rPr>
          <w:rFonts w:ascii="Times New Roman" w:hAnsi="Times New Roman"/>
          <w:b/>
          <w:szCs w:val="24"/>
        </w:rPr>
        <w:t>1</w:t>
      </w:r>
      <w:r w:rsidR="006B74B7" w:rsidRPr="00D758C5">
        <w:rPr>
          <w:rFonts w:ascii="Times New Roman" w:hAnsi="Times New Roman"/>
          <w:b/>
          <w:szCs w:val="24"/>
        </w:rPr>
        <w:t>9</w:t>
      </w:r>
      <w:r w:rsidRPr="00D758C5">
        <w:rPr>
          <w:rFonts w:ascii="Times New Roman" w:hAnsi="Times New Roman"/>
          <w:b/>
          <w:szCs w:val="24"/>
        </w:rPr>
        <w:t xml:space="preserve">.  </w:t>
      </w:r>
      <w:r w:rsidRPr="00D758C5">
        <w:rPr>
          <w:rFonts w:ascii="Times New Roman" w:hAnsi="Times New Roman"/>
          <w:szCs w:val="24"/>
        </w:rPr>
        <w:t>In order to document compliance with the requirements of Specific Condition Nos. D.2., D.3., D.</w:t>
      </w:r>
      <w:r w:rsidR="00D758C5">
        <w:rPr>
          <w:rFonts w:ascii="Times New Roman" w:hAnsi="Times New Roman"/>
          <w:szCs w:val="24"/>
        </w:rPr>
        <w:t>5</w:t>
      </w:r>
      <w:r w:rsidRPr="00D758C5">
        <w:rPr>
          <w:rFonts w:ascii="Times New Roman" w:hAnsi="Times New Roman"/>
          <w:szCs w:val="24"/>
        </w:rPr>
        <w:t>., D.</w:t>
      </w:r>
      <w:r w:rsidR="00D758C5">
        <w:rPr>
          <w:rFonts w:ascii="Times New Roman" w:hAnsi="Times New Roman"/>
          <w:szCs w:val="24"/>
        </w:rPr>
        <w:t>8</w:t>
      </w:r>
      <w:r w:rsidRPr="00D758C5">
        <w:rPr>
          <w:rFonts w:ascii="Times New Roman" w:hAnsi="Times New Roman"/>
          <w:szCs w:val="24"/>
        </w:rPr>
        <w:t>., and D.</w:t>
      </w:r>
      <w:r w:rsidR="00D758C5">
        <w:rPr>
          <w:rFonts w:ascii="Times New Roman" w:hAnsi="Times New Roman"/>
          <w:szCs w:val="24"/>
        </w:rPr>
        <w:t>9</w:t>
      </w:r>
      <w:r w:rsidRPr="00D758C5">
        <w:rPr>
          <w:rFonts w:ascii="Times New Roman" w:hAnsi="Times New Roman"/>
          <w:szCs w:val="24"/>
        </w:rPr>
        <w:t xml:space="preserve">., </w:t>
      </w:r>
      <w:r w:rsidRPr="00D758C5">
        <w:rPr>
          <w:rFonts w:ascii="Times New Roman" w:hAnsi="Times New Roman"/>
          <w:spacing w:val="-3"/>
          <w:szCs w:val="24"/>
        </w:rPr>
        <w:t>the permittee shall maintain daily and monthly records for the most recent five (5) year period.  The records shall be made available to the Environmental Protection</w:t>
      </w:r>
      <w:r w:rsidRPr="00484F52">
        <w:rPr>
          <w:rFonts w:ascii="Times New Roman" w:hAnsi="Times New Roman"/>
          <w:spacing w:val="-3"/>
          <w:szCs w:val="24"/>
        </w:rPr>
        <w:t xml:space="preserve"> Commission of Hillsborough County, state or federal air pollution</w:t>
      </w:r>
      <w:r>
        <w:rPr>
          <w:rFonts w:ascii="Times New Roman" w:hAnsi="Times New Roman"/>
          <w:spacing w:val="-3"/>
          <w:szCs w:val="24"/>
        </w:rPr>
        <w:t xml:space="preserve"> agency upon request.  The records shall include, but not limited to, the following:  [</w:t>
      </w:r>
      <w:r w:rsidR="00CA502D">
        <w:rPr>
          <w:rFonts w:ascii="Times New Roman" w:hAnsi="Times New Roman"/>
          <w:bCs/>
        </w:rPr>
        <w:t xml:space="preserve">40 CFR 60.7 and </w:t>
      </w:r>
      <w:r w:rsidR="00CA502D" w:rsidRPr="002A65AA">
        <w:rPr>
          <w:rFonts w:ascii="Times New Roman" w:hAnsi="Times New Roman"/>
          <w:bCs/>
        </w:rPr>
        <w:t xml:space="preserve">Rule </w:t>
      </w:r>
      <w:r w:rsidR="00CA502D">
        <w:rPr>
          <w:rFonts w:ascii="Times New Roman" w:hAnsi="Times New Roman"/>
          <w:bCs/>
        </w:rPr>
        <w:t>62-210.300(3)(c)2.g.</w:t>
      </w:r>
      <w:r w:rsidR="00CA502D" w:rsidRPr="002A65AA">
        <w:rPr>
          <w:rFonts w:ascii="Times New Roman" w:hAnsi="Times New Roman"/>
          <w:bCs/>
        </w:rPr>
        <w:t>, F.A.C.</w:t>
      </w:r>
      <w:r w:rsidR="00CA502D">
        <w:rPr>
          <w:rFonts w:ascii="Times New Roman" w:hAnsi="Times New Roman"/>
          <w:bCs/>
        </w:rPr>
        <w:t xml:space="preserve"> </w:t>
      </w:r>
      <w:r w:rsidR="00D77223">
        <w:rPr>
          <w:rFonts w:ascii="Times New Roman" w:hAnsi="Times New Roman"/>
          <w:spacing w:val="-3"/>
          <w:szCs w:val="24"/>
        </w:rPr>
        <w:t>and Permit Nos. 0570223-017-AC and 0570223-018-AC</w:t>
      </w:r>
      <w:r>
        <w:rPr>
          <w:rFonts w:ascii="Times New Roman" w:hAnsi="Times New Roman"/>
          <w:spacing w:val="-3"/>
          <w:szCs w:val="24"/>
        </w:rPr>
        <w:t>]</w:t>
      </w:r>
    </w:p>
    <w:p w:rsidR="009833A4" w:rsidRDefault="009833A4" w:rsidP="00DF180F">
      <w:pPr>
        <w:pStyle w:val="Document1"/>
        <w:keepNext w:val="0"/>
        <w:keepLines w:val="0"/>
        <w:tabs>
          <w:tab w:val="clear" w:pos="-720"/>
        </w:tabs>
        <w:ind w:left="360"/>
        <w:rPr>
          <w:color w:val="000000"/>
        </w:rPr>
      </w:pPr>
    </w:p>
    <w:p w:rsidR="009833A4" w:rsidRPr="00B14CD9" w:rsidRDefault="009833A4" w:rsidP="00DF180F">
      <w:pPr>
        <w:pStyle w:val="Document1"/>
        <w:keepNext w:val="0"/>
        <w:keepLines w:val="0"/>
        <w:tabs>
          <w:tab w:val="clear" w:pos="-720"/>
        </w:tabs>
        <w:ind w:left="360"/>
        <w:rPr>
          <w:rFonts w:ascii="Times New Roman" w:hAnsi="Times New Roman"/>
          <w:szCs w:val="24"/>
        </w:rPr>
      </w:pPr>
      <w:r w:rsidRPr="00B14CD9">
        <w:rPr>
          <w:rFonts w:ascii="Times New Roman" w:hAnsi="Times New Roman"/>
          <w:szCs w:val="24"/>
        </w:rPr>
        <w:t xml:space="preserve">a.  </w:t>
      </w:r>
      <w:r w:rsidRPr="00B14CD9">
        <w:rPr>
          <w:rFonts w:ascii="Times New Roman" w:hAnsi="Times New Roman"/>
          <w:szCs w:val="24"/>
          <w:u w:val="single"/>
        </w:rPr>
        <w:t>Daily Records</w:t>
      </w:r>
      <w:r w:rsidRPr="00B14CD9">
        <w:rPr>
          <w:rFonts w:ascii="Times New Roman" w:hAnsi="Times New Roman"/>
          <w:szCs w:val="24"/>
        </w:rPr>
        <w:t xml:space="preserve"> - Daily record the following:</w:t>
      </w:r>
    </w:p>
    <w:p w:rsidR="009833A4" w:rsidRPr="00B14CD9" w:rsidRDefault="009833A4" w:rsidP="00DF180F">
      <w:pPr>
        <w:pStyle w:val="Document1"/>
        <w:keepNext w:val="0"/>
        <w:keepLines w:val="0"/>
        <w:tabs>
          <w:tab w:val="clear" w:pos="-720"/>
        </w:tabs>
        <w:rPr>
          <w:rFonts w:ascii="Times New Roman" w:hAnsi="Times New Roman"/>
          <w:szCs w:val="24"/>
        </w:rPr>
      </w:pPr>
    </w:p>
    <w:p w:rsidR="009833A4" w:rsidRPr="00B14CD9" w:rsidRDefault="009833A4" w:rsidP="00236420">
      <w:pPr>
        <w:pStyle w:val="Document1"/>
        <w:keepNext w:val="0"/>
        <w:keepLines w:val="0"/>
        <w:numPr>
          <w:ilvl w:val="0"/>
          <w:numId w:val="4"/>
        </w:numPr>
        <w:tabs>
          <w:tab w:val="clear" w:pos="-720"/>
          <w:tab w:val="left" w:pos="1170"/>
        </w:tabs>
        <w:ind w:left="1170" w:hanging="450"/>
        <w:jc w:val="both"/>
        <w:rPr>
          <w:rFonts w:ascii="Times New Roman" w:hAnsi="Times New Roman"/>
          <w:szCs w:val="24"/>
        </w:rPr>
      </w:pPr>
      <w:r>
        <w:rPr>
          <w:rFonts w:ascii="Times New Roman" w:hAnsi="Times New Roman"/>
          <w:szCs w:val="24"/>
        </w:rPr>
        <w:t>T</w:t>
      </w:r>
      <w:r w:rsidRPr="00B14CD9">
        <w:rPr>
          <w:rFonts w:ascii="Times New Roman" w:hAnsi="Times New Roman"/>
          <w:szCs w:val="24"/>
        </w:rPr>
        <w:t>otal asphalt concrete production (tons)</w:t>
      </w:r>
    </w:p>
    <w:p w:rsidR="009833A4" w:rsidRPr="00B14CD9" w:rsidRDefault="009833A4" w:rsidP="00236420">
      <w:pPr>
        <w:pStyle w:val="Document1"/>
        <w:keepNext w:val="0"/>
        <w:keepLines w:val="0"/>
        <w:numPr>
          <w:ilvl w:val="0"/>
          <w:numId w:val="4"/>
        </w:numPr>
        <w:tabs>
          <w:tab w:val="clear" w:pos="-720"/>
          <w:tab w:val="left" w:pos="1170"/>
        </w:tabs>
        <w:ind w:left="1170" w:hanging="450"/>
        <w:jc w:val="both"/>
        <w:rPr>
          <w:rFonts w:ascii="Times New Roman" w:hAnsi="Times New Roman"/>
          <w:szCs w:val="24"/>
        </w:rPr>
      </w:pPr>
      <w:r>
        <w:rPr>
          <w:rFonts w:ascii="Times New Roman" w:hAnsi="Times New Roman"/>
          <w:szCs w:val="24"/>
        </w:rPr>
        <w:t xml:space="preserve">Amount of RAP, ground shingles, and virgin materials used in the asphalt concrete production (tons) </w:t>
      </w:r>
    </w:p>
    <w:p w:rsidR="009833A4" w:rsidRDefault="009833A4" w:rsidP="00236420">
      <w:pPr>
        <w:pStyle w:val="Document1"/>
        <w:keepNext w:val="0"/>
        <w:keepLines w:val="0"/>
        <w:numPr>
          <w:ilvl w:val="0"/>
          <w:numId w:val="4"/>
        </w:numPr>
        <w:tabs>
          <w:tab w:val="clear" w:pos="-720"/>
          <w:tab w:val="left" w:pos="1170"/>
        </w:tabs>
        <w:ind w:left="1170" w:hanging="450"/>
        <w:jc w:val="both"/>
        <w:rPr>
          <w:rFonts w:ascii="Times New Roman" w:hAnsi="Times New Roman"/>
          <w:szCs w:val="24"/>
        </w:rPr>
      </w:pPr>
      <w:r>
        <w:rPr>
          <w:rFonts w:ascii="Times New Roman" w:hAnsi="Times New Roman"/>
          <w:szCs w:val="24"/>
        </w:rPr>
        <w:t>H</w:t>
      </w:r>
      <w:r w:rsidRPr="00B14CD9">
        <w:rPr>
          <w:rFonts w:ascii="Times New Roman" w:hAnsi="Times New Roman"/>
          <w:szCs w:val="24"/>
        </w:rPr>
        <w:t>ours of production of asphalt concrete</w:t>
      </w:r>
    </w:p>
    <w:p w:rsidR="009833A4" w:rsidRDefault="009833A4" w:rsidP="00236420">
      <w:pPr>
        <w:pStyle w:val="Document1"/>
        <w:numPr>
          <w:ilvl w:val="0"/>
          <w:numId w:val="4"/>
        </w:numPr>
        <w:tabs>
          <w:tab w:val="left" w:pos="1170"/>
        </w:tabs>
        <w:ind w:left="1170" w:hanging="450"/>
        <w:jc w:val="both"/>
        <w:rPr>
          <w:rFonts w:ascii="Times New Roman" w:hAnsi="Times New Roman"/>
          <w:szCs w:val="24"/>
        </w:rPr>
      </w:pPr>
      <w:r>
        <w:rPr>
          <w:rFonts w:ascii="Times New Roman" w:hAnsi="Times New Roman"/>
          <w:szCs w:val="24"/>
        </w:rPr>
        <w:t>T</w:t>
      </w:r>
      <w:r w:rsidRPr="00B14CD9">
        <w:rPr>
          <w:rFonts w:ascii="Times New Roman" w:hAnsi="Times New Roman"/>
          <w:szCs w:val="24"/>
        </w:rPr>
        <w:t>he quantity of each type of fuel</w:t>
      </w:r>
      <w:r>
        <w:t>(</w:t>
      </w:r>
      <w:r w:rsidRPr="00D949C8">
        <w:rPr>
          <w:rFonts w:ascii="Times New Roman" w:hAnsi="Times New Roman"/>
          <w:szCs w:val="24"/>
        </w:rPr>
        <w:t>No.</w:t>
      </w:r>
      <w:r>
        <w:rPr>
          <w:rFonts w:ascii="Times New Roman" w:hAnsi="Times New Roman"/>
          <w:szCs w:val="24"/>
        </w:rPr>
        <w:t xml:space="preserve"> </w:t>
      </w:r>
      <w:r w:rsidRPr="00D949C8">
        <w:rPr>
          <w:rFonts w:ascii="Times New Roman" w:hAnsi="Times New Roman"/>
          <w:szCs w:val="24"/>
        </w:rPr>
        <w:t>2</w:t>
      </w:r>
      <w:r>
        <w:rPr>
          <w:rFonts w:ascii="Times New Roman" w:hAnsi="Times New Roman"/>
          <w:szCs w:val="24"/>
        </w:rPr>
        <w:t xml:space="preserve"> </w:t>
      </w:r>
      <w:r w:rsidRPr="00D949C8">
        <w:rPr>
          <w:rFonts w:ascii="Times New Roman" w:hAnsi="Times New Roman"/>
          <w:szCs w:val="24"/>
        </w:rPr>
        <w:t>distillate fuel oil, No. 4</w:t>
      </w:r>
      <w:r w:rsidRPr="002D7329">
        <w:rPr>
          <w:rFonts w:ascii="Times New Roman" w:hAnsi="Times New Roman"/>
          <w:szCs w:val="24"/>
        </w:rPr>
        <w:t xml:space="preserve"> </w:t>
      </w:r>
      <w:r>
        <w:rPr>
          <w:rFonts w:ascii="Times New Roman" w:hAnsi="Times New Roman"/>
          <w:szCs w:val="24"/>
        </w:rPr>
        <w:t xml:space="preserve">fuel oil, No. 5 fuel oil, </w:t>
      </w:r>
      <w:r w:rsidRPr="00D949C8">
        <w:rPr>
          <w:rFonts w:ascii="Times New Roman" w:hAnsi="Times New Roman"/>
          <w:szCs w:val="24"/>
        </w:rPr>
        <w:t>on-specification used fuel oil</w:t>
      </w:r>
      <w:r>
        <w:rPr>
          <w:rFonts w:ascii="Times New Roman" w:hAnsi="Times New Roman"/>
          <w:szCs w:val="24"/>
        </w:rPr>
        <w:t xml:space="preserve">, </w:t>
      </w:r>
      <w:r w:rsidR="00DC706E" w:rsidRPr="00796009">
        <w:rPr>
          <w:rFonts w:ascii="Times New Roman" w:hAnsi="Times New Roman"/>
          <w:szCs w:val="24"/>
        </w:rPr>
        <w:t>bio</w:t>
      </w:r>
      <w:r w:rsidR="00DC706E">
        <w:rPr>
          <w:rFonts w:ascii="Times New Roman" w:hAnsi="Times New Roman"/>
          <w:szCs w:val="24"/>
        </w:rPr>
        <w:t xml:space="preserve"> </w:t>
      </w:r>
      <w:r w:rsidR="00DC706E" w:rsidRPr="00796009">
        <w:rPr>
          <w:rFonts w:ascii="Times New Roman" w:hAnsi="Times New Roman"/>
          <w:szCs w:val="24"/>
        </w:rPr>
        <w:t>fuel oil</w:t>
      </w:r>
      <w:r>
        <w:rPr>
          <w:rFonts w:ascii="Times New Roman" w:hAnsi="Times New Roman"/>
          <w:szCs w:val="24"/>
        </w:rPr>
        <w:t>, or natural gas)</w:t>
      </w:r>
      <w:r w:rsidRPr="00B14CD9">
        <w:rPr>
          <w:rFonts w:ascii="Times New Roman" w:hAnsi="Times New Roman"/>
          <w:szCs w:val="24"/>
        </w:rPr>
        <w:t xml:space="preserve"> used to fire the asphalt concrete plant’s dryer</w:t>
      </w:r>
    </w:p>
    <w:p w:rsidR="009833A4" w:rsidRDefault="009833A4" w:rsidP="00236420">
      <w:pPr>
        <w:pStyle w:val="Document1"/>
        <w:numPr>
          <w:ilvl w:val="0"/>
          <w:numId w:val="4"/>
        </w:numPr>
        <w:tabs>
          <w:tab w:val="left" w:pos="1170"/>
        </w:tabs>
        <w:ind w:left="1170" w:hanging="450"/>
        <w:jc w:val="both"/>
        <w:rPr>
          <w:rFonts w:ascii="Times New Roman" w:hAnsi="Times New Roman"/>
          <w:szCs w:val="24"/>
        </w:rPr>
      </w:pPr>
      <w:r>
        <w:rPr>
          <w:rFonts w:ascii="Times New Roman" w:hAnsi="Times New Roman"/>
          <w:szCs w:val="24"/>
        </w:rPr>
        <w:t>Operating hours for each type of fuel burned in the dryer</w:t>
      </w:r>
    </w:p>
    <w:p w:rsidR="009833A4" w:rsidRDefault="009833A4" w:rsidP="00236420">
      <w:pPr>
        <w:pStyle w:val="Document1"/>
        <w:keepNext w:val="0"/>
        <w:keepLines w:val="0"/>
        <w:numPr>
          <w:ilvl w:val="0"/>
          <w:numId w:val="4"/>
        </w:numPr>
        <w:tabs>
          <w:tab w:val="clear" w:pos="-720"/>
          <w:tab w:val="left" w:pos="810"/>
          <w:tab w:val="left" w:pos="1170"/>
        </w:tabs>
        <w:ind w:left="1170" w:hanging="450"/>
        <w:jc w:val="both"/>
        <w:rPr>
          <w:rFonts w:ascii="Times New Roman" w:hAnsi="Times New Roman"/>
          <w:szCs w:val="24"/>
        </w:rPr>
      </w:pPr>
      <w:r>
        <w:rPr>
          <w:rFonts w:ascii="Times New Roman" w:hAnsi="Times New Roman"/>
          <w:szCs w:val="24"/>
        </w:rPr>
        <w:t>T</w:t>
      </w:r>
      <w:r w:rsidRPr="00B14CD9">
        <w:rPr>
          <w:rFonts w:ascii="Times New Roman" w:hAnsi="Times New Roman"/>
          <w:szCs w:val="24"/>
        </w:rPr>
        <w:t>he pressure drop across the baghouse during normal operations (in inches of water)</w:t>
      </w:r>
    </w:p>
    <w:p w:rsidR="001A3CC6" w:rsidRPr="007E7778" w:rsidRDefault="001A3CC6" w:rsidP="00236420">
      <w:pPr>
        <w:pStyle w:val="Document1"/>
        <w:keepNext w:val="0"/>
        <w:keepLines w:val="0"/>
        <w:numPr>
          <w:ilvl w:val="0"/>
          <w:numId w:val="4"/>
        </w:numPr>
        <w:tabs>
          <w:tab w:val="clear" w:pos="-720"/>
          <w:tab w:val="left" w:pos="810"/>
          <w:tab w:val="left" w:pos="1170"/>
        </w:tabs>
        <w:ind w:left="1170" w:hanging="450"/>
        <w:jc w:val="both"/>
        <w:rPr>
          <w:rFonts w:ascii="Times New Roman" w:hAnsi="Times New Roman"/>
          <w:szCs w:val="24"/>
        </w:rPr>
      </w:pPr>
      <w:r>
        <w:rPr>
          <w:rFonts w:ascii="Times New Roman" w:hAnsi="Times New Roman"/>
          <w:szCs w:val="24"/>
        </w:rPr>
        <w:t>The quantity and type of fuel used to fire the hot oil heater</w:t>
      </w:r>
    </w:p>
    <w:p w:rsidR="009833A4" w:rsidRDefault="009833A4" w:rsidP="00DF180F">
      <w:pPr>
        <w:pStyle w:val="Document1"/>
        <w:keepNext w:val="0"/>
        <w:keepLines w:val="0"/>
        <w:tabs>
          <w:tab w:val="clear" w:pos="-720"/>
        </w:tabs>
        <w:rPr>
          <w:rFonts w:ascii="Times New Roman" w:hAnsi="Times New Roman"/>
          <w:color w:val="FF0000"/>
          <w:szCs w:val="24"/>
        </w:rPr>
      </w:pPr>
    </w:p>
    <w:p w:rsidR="00BB2626" w:rsidRPr="00B42ED2" w:rsidRDefault="00BB2626" w:rsidP="00DF180F">
      <w:pPr>
        <w:pStyle w:val="Document1"/>
        <w:keepNext w:val="0"/>
        <w:keepLines w:val="0"/>
        <w:tabs>
          <w:tab w:val="clear" w:pos="-720"/>
        </w:tabs>
        <w:rPr>
          <w:rFonts w:ascii="Times New Roman" w:hAnsi="Times New Roman"/>
          <w:color w:val="FF0000"/>
          <w:szCs w:val="24"/>
        </w:rPr>
      </w:pPr>
    </w:p>
    <w:p w:rsidR="009833A4" w:rsidRPr="00B14CD9" w:rsidRDefault="009833A4" w:rsidP="00DF180F">
      <w:pPr>
        <w:pStyle w:val="Document1"/>
        <w:keepNext w:val="0"/>
        <w:keepLines w:val="0"/>
        <w:tabs>
          <w:tab w:val="clear" w:pos="-720"/>
        </w:tabs>
        <w:ind w:left="360"/>
        <w:rPr>
          <w:rFonts w:ascii="Times New Roman" w:hAnsi="Times New Roman"/>
          <w:szCs w:val="24"/>
        </w:rPr>
      </w:pPr>
      <w:r w:rsidRPr="00B14CD9">
        <w:rPr>
          <w:rFonts w:ascii="Times New Roman" w:hAnsi="Times New Roman"/>
          <w:szCs w:val="24"/>
        </w:rPr>
        <w:t xml:space="preserve">b.  </w:t>
      </w:r>
      <w:r w:rsidRPr="00B14CD9">
        <w:rPr>
          <w:rFonts w:ascii="Times New Roman" w:hAnsi="Times New Roman"/>
          <w:szCs w:val="24"/>
          <w:u w:val="single"/>
        </w:rPr>
        <w:t xml:space="preserve">Monthly </w:t>
      </w:r>
      <w:r w:rsidRPr="00C620DA">
        <w:rPr>
          <w:rFonts w:ascii="Times New Roman" w:hAnsi="Times New Roman"/>
          <w:u w:val="single"/>
        </w:rPr>
        <w:t xml:space="preserve">and 12-Month Rolling Total </w:t>
      </w:r>
      <w:r w:rsidRPr="00B14CD9">
        <w:rPr>
          <w:rFonts w:ascii="Times New Roman" w:hAnsi="Times New Roman"/>
          <w:szCs w:val="24"/>
          <w:u w:val="single"/>
        </w:rPr>
        <w:t>Records</w:t>
      </w:r>
      <w:r w:rsidRPr="00B14CD9">
        <w:rPr>
          <w:rFonts w:ascii="Times New Roman" w:hAnsi="Times New Roman"/>
          <w:szCs w:val="24"/>
        </w:rPr>
        <w:t>:</w:t>
      </w:r>
    </w:p>
    <w:p w:rsidR="009833A4" w:rsidRPr="00B14CD9" w:rsidRDefault="009833A4" w:rsidP="00DF180F">
      <w:pPr>
        <w:pStyle w:val="Document1"/>
        <w:keepNext w:val="0"/>
        <w:keepLines w:val="0"/>
        <w:tabs>
          <w:tab w:val="clear" w:pos="-720"/>
        </w:tabs>
        <w:rPr>
          <w:rFonts w:ascii="Times New Roman" w:hAnsi="Times New Roman"/>
          <w:szCs w:val="24"/>
        </w:rPr>
      </w:pPr>
    </w:p>
    <w:p w:rsidR="009833A4" w:rsidRPr="00B14CD9" w:rsidRDefault="009833A4" w:rsidP="00236420">
      <w:pPr>
        <w:pStyle w:val="Document1"/>
        <w:keepNext w:val="0"/>
        <w:keepLines w:val="0"/>
        <w:numPr>
          <w:ilvl w:val="1"/>
          <w:numId w:val="8"/>
        </w:numPr>
        <w:tabs>
          <w:tab w:val="clear" w:pos="-720"/>
          <w:tab w:val="left" w:pos="990"/>
          <w:tab w:val="left" w:pos="1170"/>
          <w:tab w:val="left" w:pos="1260"/>
        </w:tabs>
        <w:ind w:left="1170" w:hanging="450"/>
        <w:jc w:val="both"/>
        <w:rPr>
          <w:rFonts w:ascii="Times New Roman" w:hAnsi="Times New Roman"/>
          <w:szCs w:val="24"/>
        </w:rPr>
      </w:pPr>
      <w:r>
        <w:rPr>
          <w:rFonts w:ascii="Times New Roman" w:hAnsi="Times New Roman"/>
          <w:szCs w:val="24"/>
        </w:rPr>
        <w:t>T</w:t>
      </w:r>
      <w:r w:rsidRPr="00B14CD9">
        <w:rPr>
          <w:rFonts w:ascii="Times New Roman" w:hAnsi="Times New Roman"/>
          <w:szCs w:val="24"/>
        </w:rPr>
        <w:t>otal asphalt concrete produced (ton</w:t>
      </w:r>
      <w:r>
        <w:rPr>
          <w:rFonts w:ascii="Times New Roman" w:hAnsi="Times New Roman"/>
          <w:szCs w:val="24"/>
        </w:rPr>
        <w:t>s</w:t>
      </w:r>
      <w:r w:rsidRPr="00B14CD9">
        <w:rPr>
          <w:rFonts w:ascii="Times New Roman" w:hAnsi="Times New Roman"/>
          <w:szCs w:val="24"/>
        </w:rPr>
        <w:t>)</w:t>
      </w:r>
    </w:p>
    <w:p w:rsidR="009833A4" w:rsidRDefault="009833A4" w:rsidP="00236420">
      <w:pPr>
        <w:pStyle w:val="Document1"/>
        <w:keepNext w:val="0"/>
        <w:keepLines w:val="0"/>
        <w:numPr>
          <w:ilvl w:val="1"/>
          <w:numId w:val="8"/>
        </w:numPr>
        <w:tabs>
          <w:tab w:val="clear" w:pos="-720"/>
          <w:tab w:val="left" w:pos="990"/>
          <w:tab w:val="left" w:pos="1170"/>
          <w:tab w:val="left" w:pos="1260"/>
        </w:tabs>
        <w:ind w:left="1170" w:hanging="450"/>
        <w:jc w:val="both"/>
        <w:rPr>
          <w:rFonts w:ascii="Times New Roman" w:hAnsi="Times New Roman"/>
          <w:szCs w:val="24"/>
        </w:rPr>
      </w:pPr>
      <w:r>
        <w:rPr>
          <w:rFonts w:ascii="Times New Roman" w:hAnsi="Times New Roman"/>
          <w:szCs w:val="24"/>
        </w:rPr>
        <w:t>Amount of RAP, ground shingles</w:t>
      </w:r>
      <w:r w:rsidR="00A41F14">
        <w:rPr>
          <w:rFonts w:ascii="Times New Roman" w:hAnsi="Times New Roman"/>
          <w:szCs w:val="24"/>
        </w:rPr>
        <w:t>,</w:t>
      </w:r>
      <w:r>
        <w:rPr>
          <w:rFonts w:ascii="Times New Roman" w:hAnsi="Times New Roman"/>
          <w:szCs w:val="24"/>
        </w:rPr>
        <w:t xml:space="preserve"> and virgin materials used in the asphalt concrete production (tons)</w:t>
      </w:r>
      <w:r w:rsidRPr="0001469D">
        <w:rPr>
          <w:rFonts w:ascii="Times New Roman" w:hAnsi="Times New Roman"/>
          <w:szCs w:val="24"/>
        </w:rPr>
        <w:t xml:space="preserve"> </w:t>
      </w:r>
    </w:p>
    <w:p w:rsidR="009833A4" w:rsidRPr="00B14CD9" w:rsidRDefault="009833A4" w:rsidP="00236420">
      <w:pPr>
        <w:pStyle w:val="Document1"/>
        <w:keepNext w:val="0"/>
        <w:keepLines w:val="0"/>
        <w:numPr>
          <w:ilvl w:val="1"/>
          <w:numId w:val="8"/>
        </w:numPr>
        <w:tabs>
          <w:tab w:val="clear" w:pos="-720"/>
          <w:tab w:val="left" w:pos="990"/>
          <w:tab w:val="left" w:pos="1170"/>
          <w:tab w:val="left" w:pos="1260"/>
        </w:tabs>
        <w:ind w:left="1170" w:hanging="450"/>
        <w:jc w:val="both"/>
        <w:rPr>
          <w:rFonts w:ascii="Times New Roman" w:hAnsi="Times New Roman"/>
          <w:szCs w:val="24"/>
        </w:rPr>
      </w:pPr>
      <w:r>
        <w:rPr>
          <w:rFonts w:ascii="Times New Roman" w:hAnsi="Times New Roman"/>
          <w:szCs w:val="24"/>
        </w:rPr>
        <w:t>T</w:t>
      </w:r>
      <w:r w:rsidRPr="00B14CD9">
        <w:rPr>
          <w:rFonts w:ascii="Times New Roman" w:hAnsi="Times New Roman"/>
          <w:szCs w:val="24"/>
        </w:rPr>
        <w:t xml:space="preserve">otal </w:t>
      </w:r>
      <w:r>
        <w:rPr>
          <w:rFonts w:ascii="Times New Roman" w:hAnsi="Times New Roman"/>
          <w:szCs w:val="24"/>
        </w:rPr>
        <w:t>h</w:t>
      </w:r>
      <w:r w:rsidRPr="00B14CD9">
        <w:rPr>
          <w:rFonts w:ascii="Times New Roman" w:hAnsi="Times New Roman"/>
          <w:szCs w:val="24"/>
        </w:rPr>
        <w:t>ours of production of asphalt concrete</w:t>
      </w:r>
    </w:p>
    <w:p w:rsidR="009833A4" w:rsidRDefault="009833A4" w:rsidP="00236420">
      <w:pPr>
        <w:pStyle w:val="Document1"/>
        <w:keepNext w:val="0"/>
        <w:keepLines w:val="0"/>
        <w:numPr>
          <w:ilvl w:val="1"/>
          <w:numId w:val="8"/>
        </w:numPr>
        <w:tabs>
          <w:tab w:val="clear" w:pos="-720"/>
          <w:tab w:val="left" w:pos="990"/>
          <w:tab w:val="left" w:pos="1170"/>
          <w:tab w:val="left" w:pos="1260"/>
        </w:tabs>
        <w:ind w:left="1170" w:hanging="450"/>
        <w:jc w:val="both"/>
        <w:rPr>
          <w:rFonts w:ascii="Times New Roman" w:hAnsi="Times New Roman"/>
          <w:szCs w:val="24"/>
        </w:rPr>
      </w:pPr>
      <w:r>
        <w:rPr>
          <w:rFonts w:ascii="Times New Roman" w:hAnsi="Times New Roman"/>
          <w:szCs w:val="24"/>
        </w:rPr>
        <w:t>T</w:t>
      </w:r>
      <w:r w:rsidRPr="00B14CD9">
        <w:rPr>
          <w:rFonts w:ascii="Times New Roman" w:hAnsi="Times New Roman"/>
          <w:szCs w:val="24"/>
        </w:rPr>
        <w:t xml:space="preserve">he quantity of each type of fuel </w:t>
      </w:r>
      <w:r>
        <w:t>(</w:t>
      </w:r>
      <w:r w:rsidRPr="00D949C8">
        <w:rPr>
          <w:rFonts w:ascii="Times New Roman" w:hAnsi="Times New Roman"/>
          <w:szCs w:val="24"/>
        </w:rPr>
        <w:t>No.</w:t>
      </w:r>
      <w:r>
        <w:rPr>
          <w:rFonts w:ascii="Times New Roman" w:hAnsi="Times New Roman"/>
          <w:szCs w:val="24"/>
        </w:rPr>
        <w:t xml:space="preserve"> </w:t>
      </w:r>
      <w:r w:rsidRPr="00D949C8">
        <w:rPr>
          <w:rFonts w:ascii="Times New Roman" w:hAnsi="Times New Roman"/>
          <w:szCs w:val="24"/>
        </w:rPr>
        <w:t>2</w:t>
      </w:r>
      <w:r>
        <w:rPr>
          <w:rFonts w:ascii="Times New Roman" w:hAnsi="Times New Roman"/>
          <w:szCs w:val="24"/>
        </w:rPr>
        <w:t xml:space="preserve"> </w:t>
      </w:r>
      <w:r w:rsidRPr="00D949C8">
        <w:rPr>
          <w:rFonts w:ascii="Times New Roman" w:hAnsi="Times New Roman"/>
          <w:szCs w:val="24"/>
        </w:rPr>
        <w:t>distillate fuel oil, No. 4</w:t>
      </w:r>
      <w:r w:rsidRPr="002D7329">
        <w:rPr>
          <w:rFonts w:ascii="Times New Roman" w:hAnsi="Times New Roman"/>
          <w:szCs w:val="24"/>
        </w:rPr>
        <w:t xml:space="preserve"> </w:t>
      </w:r>
      <w:r>
        <w:rPr>
          <w:rFonts w:ascii="Times New Roman" w:hAnsi="Times New Roman"/>
          <w:szCs w:val="24"/>
        </w:rPr>
        <w:t xml:space="preserve">fuel oil, No. 5 fuel oil, </w:t>
      </w:r>
      <w:r w:rsidRPr="00D949C8">
        <w:rPr>
          <w:rFonts w:ascii="Times New Roman" w:hAnsi="Times New Roman"/>
          <w:szCs w:val="24"/>
        </w:rPr>
        <w:t>on-specification used fuel oil</w:t>
      </w:r>
      <w:r>
        <w:rPr>
          <w:rFonts w:ascii="Times New Roman" w:hAnsi="Times New Roman"/>
          <w:szCs w:val="24"/>
        </w:rPr>
        <w:t xml:space="preserve">, </w:t>
      </w:r>
      <w:r w:rsidR="00DC706E" w:rsidRPr="00796009">
        <w:rPr>
          <w:rFonts w:ascii="Times New Roman" w:hAnsi="Times New Roman"/>
          <w:szCs w:val="24"/>
        </w:rPr>
        <w:t>bio</w:t>
      </w:r>
      <w:r w:rsidR="00DC706E">
        <w:rPr>
          <w:rFonts w:ascii="Times New Roman" w:hAnsi="Times New Roman"/>
          <w:szCs w:val="24"/>
        </w:rPr>
        <w:t xml:space="preserve"> </w:t>
      </w:r>
      <w:r w:rsidR="00DC706E" w:rsidRPr="00796009">
        <w:rPr>
          <w:rFonts w:ascii="Times New Roman" w:hAnsi="Times New Roman"/>
          <w:szCs w:val="24"/>
        </w:rPr>
        <w:t>fuel oil</w:t>
      </w:r>
      <w:r>
        <w:rPr>
          <w:rFonts w:ascii="Times New Roman" w:hAnsi="Times New Roman"/>
          <w:szCs w:val="24"/>
        </w:rPr>
        <w:t>, or natural gas)</w:t>
      </w:r>
      <w:r w:rsidRPr="00B14CD9">
        <w:rPr>
          <w:rFonts w:ascii="Times New Roman" w:hAnsi="Times New Roman"/>
          <w:szCs w:val="24"/>
        </w:rPr>
        <w:t xml:space="preserve"> used to fire the asphalt concrete plant’s dryer</w:t>
      </w:r>
    </w:p>
    <w:p w:rsidR="009833A4" w:rsidRDefault="009833A4" w:rsidP="00236420">
      <w:pPr>
        <w:pStyle w:val="Document1"/>
        <w:keepNext w:val="0"/>
        <w:keepLines w:val="0"/>
        <w:numPr>
          <w:ilvl w:val="1"/>
          <w:numId w:val="8"/>
        </w:numPr>
        <w:tabs>
          <w:tab w:val="clear" w:pos="-720"/>
          <w:tab w:val="left" w:pos="810"/>
          <w:tab w:val="left" w:pos="990"/>
          <w:tab w:val="left" w:pos="1170"/>
          <w:tab w:val="left" w:pos="1260"/>
        </w:tabs>
        <w:ind w:left="1170" w:hanging="450"/>
        <w:jc w:val="both"/>
        <w:rPr>
          <w:rFonts w:ascii="Times New Roman" w:hAnsi="Times New Roman"/>
          <w:szCs w:val="24"/>
        </w:rPr>
      </w:pPr>
      <w:r>
        <w:rPr>
          <w:rFonts w:ascii="Times New Roman" w:hAnsi="Times New Roman"/>
          <w:szCs w:val="24"/>
        </w:rPr>
        <w:t>Total operating hours for each type of fuel burned in the dryer</w:t>
      </w:r>
    </w:p>
    <w:p w:rsidR="001A3CC6" w:rsidRDefault="00DB3794" w:rsidP="00DB3794">
      <w:pPr>
        <w:widowControl/>
        <w:ind w:firstLine="720"/>
        <w:rPr>
          <w:rFonts w:ascii="Times New Roman" w:hAnsi="Times New Roman"/>
          <w:szCs w:val="24"/>
        </w:rPr>
      </w:pPr>
      <w:r>
        <w:rPr>
          <w:rFonts w:ascii="Times New Roman" w:hAnsi="Times New Roman"/>
          <w:szCs w:val="24"/>
        </w:rPr>
        <w:t xml:space="preserve">(6)   </w:t>
      </w:r>
      <w:r w:rsidR="009833A4">
        <w:rPr>
          <w:rFonts w:ascii="Times New Roman" w:hAnsi="Times New Roman"/>
          <w:szCs w:val="24"/>
        </w:rPr>
        <w:t>The</w:t>
      </w:r>
      <w:r w:rsidR="009833A4" w:rsidRPr="00B14CD9">
        <w:rPr>
          <w:rFonts w:ascii="Times New Roman" w:hAnsi="Times New Roman"/>
          <w:szCs w:val="24"/>
        </w:rPr>
        <w:t xml:space="preserve"> overall monthly average MMB</w:t>
      </w:r>
      <w:r w:rsidR="009833A4">
        <w:rPr>
          <w:rFonts w:ascii="Times New Roman" w:hAnsi="Times New Roman"/>
          <w:szCs w:val="24"/>
        </w:rPr>
        <w:t>tu</w:t>
      </w:r>
      <w:r w:rsidR="009833A4" w:rsidRPr="00B14CD9">
        <w:rPr>
          <w:rFonts w:ascii="Times New Roman" w:hAnsi="Times New Roman"/>
          <w:szCs w:val="24"/>
        </w:rPr>
        <w:t xml:space="preserve">/hour heat input rate </w:t>
      </w:r>
      <w:r w:rsidR="009833A4">
        <w:rPr>
          <w:rFonts w:ascii="Times New Roman" w:hAnsi="Times New Roman"/>
          <w:szCs w:val="24"/>
        </w:rPr>
        <w:t>for the dryer</w:t>
      </w:r>
    </w:p>
    <w:p w:rsidR="001A3CC6" w:rsidRDefault="001A3CC6" w:rsidP="001A3CC6">
      <w:pPr>
        <w:widowControl/>
        <w:tabs>
          <w:tab w:val="left" w:pos="1170"/>
        </w:tabs>
        <w:ind w:firstLine="720"/>
        <w:rPr>
          <w:rFonts w:ascii="Times New Roman" w:hAnsi="Times New Roman"/>
          <w:szCs w:val="24"/>
        </w:rPr>
      </w:pPr>
      <w:r>
        <w:rPr>
          <w:rFonts w:ascii="Times New Roman" w:hAnsi="Times New Roman"/>
          <w:szCs w:val="24"/>
        </w:rPr>
        <w:t>(7)</w:t>
      </w:r>
      <w:r>
        <w:rPr>
          <w:rFonts w:ascii="Times New Roman" w:hAnsi="Times New Roman"/>
          <w:szCs w:val="24"/>
        </w:rPr>
        <w:tab/>
        <w:t xml:space="preserve">The </w:t>
      </w:r>
      <w:r w:rsidR="006C565C">
        <w:rPr>
          <w:rFonts w:ascii="Times New Roman" w:hAnsi="Times New Roman"/>
          <w:szCs w:val="24"/>
        </w:rPr>
        <w:t>quantity</w:t>
      </w:r>
      <w:r>
        <w:rPr>
          <w:rFonts w:ascii="Times New Roman" w:hAnsi="Times New Roman"/>
          <w:szCs w:val="24"/>
        </w:rPr>
        <w:t xml:space="preserve"> and type of fuel used to fire the hot oil heater</w:t>
      </w:r>
    </w:p>
    <w:p w:rsidR="009833A4" w:rsidRPr="005C4A50" w:rsidRDefault="00DB3794" w:rsidP="00DB3794">
      <w:pPr>
        <w:widowControl/>
        <w:ind w:firstLine="720"/>
        <w:rPr>
          <w:rFonts w:ascii="Times New Roman" w:hAnsi="Times New Roman"/>
          <w:szCs w:val="24"/>
        </w:rPr>
      </w:pPr>
      <w:r>
        <w:rPr>
          <w:rFonts w:ascii="Times New Roman" w:hAnsi="Times New Roman"/>
          <w:szCs w:val="24"/>
        </w:rPr>
        <w:br w:type="page"/>
      </w:r>
    </w:p>
    <w:p w:rsidR="009833A4" w:rsidRPr="00D879B6" w:rsidRDefault="009833A4" w:rsidP="007C7CAC">
      <w:pPr>
        <w:suppressAutoHyphens/>
        <w:rPr>
          <w:rFonts w:ascii="Times New Roman" w:hAnsi="Times New Roman"/>
          <w:b/>
          <w:szCs w:val="24"/>
        </w:rPr>
      </w:pPr>
      <w:r w:rsidRPr="008778B7">
        <w:rPr>
          <w:rFonts w:ascii="Times New Roman" w:hAnsi="Times New Roman"/>
          <w:b/>
          <w:bCs/>
          <w:szCs w:val="24"/>
          <w:u w:val="single"/>
        </w:rPr>
        <w:lastRenderedPageBreak/>
        <w:t xml:space="preserve">E.  Conditions Specific to </w:t>
      </w:r>
      <w:r w:rsidRPr="008778B7">
        <w:rPr>
          <w:rFonts w:ascii="Times New Roman" w:hAnsi="Times New Roman"/>
          <w:b/>
          <w:szCs w:val="24"/>
          <w:u w:val="single"/>
        </w:rPr>
        <w:t>EU 10</w:t>
      </w:r>
      <w:r>
        <w:rPr>
          <w:rFonts w:ascii="Times New Roman" w:hAnsi="Times New Roman"/>
          <w:b/>
          <w:szCs w:val="24"/>
          <w:u w:val="single"/>
        </w:rPr>
        <w:t>0</w:t>
      </w:r>
      <w:r w:rsidRPr="008778B7">
        <w:rPr>
          <w:rFonts w:ascii="Times New Roman" w:hAnsi="Times New Roman"/>
          <w:b/>
          <w:szCs w:val="24"/>
          <w:u w:val="single"/>
        </w:rPr>
        <w:t xml:space="preserve">: Portable RAP Crushing </w:t>
      </w:r>
      <w:r w:rsidRPr="00D879B6">
        <w:rPr>
          <w:rFonts w:ascii="Times New Roman" w:hAnsi="Times New Roman"/>
          <w:b/>
          <w:szCs w:val="24"/>
          <w:u w:val="single"/>
        </w:rPr>
        <w:t>System &amp; EU 101: Diesel Engine and Power Generator for RAP Crusher</w:t>
      </w:r>
    </w:p>
    <w:p w:rsidR="009833A4" w:rsidRPr="00B42ED2" w:rsidRDefault="009833A4" w:rsidP="00FC0EA7">
      <w:pPr>
        <w:suppressAutoHyphens/>
        <w:rPr>
          <w:rFonts w:ascii="Times New Roman" w:hAnsi="Times New Roman"/>
          <w:b/>
          <w:bCs/>
          <w:color w:val="FF0000"/>
          <w:szCs w:val="24"/>
          <w:u w:val="single"/>
        </w:rPr>
      </w:pPr>
    </w:p>
    <w:p w:rsidR="009833A4" w:rsidRDefault="009833A4" w:rsidP="008C2AD7">
      <w:pPr>
        <w:pStyle w:val="Document1"/>
        <w:keepNext w:val="0"/>
        <w:keepLines w:val="0"/>
        <w:tabs>
          <w:tab w:val="clear" w:pos="-720"/>
        </w:tabs>
        <w:jc w:val="both"/>
        <w:rPr>
          <w:rFonts w:ascii="Times New Roman" w:hAnsi="Times New Roman"/>
          <w:szCs w:val="24"/>
        </w:rPr>
      </w:pPr>
      <w:r>
        <w:rPr>
          <w:rFonts w:ascii="Times New Roman" w:hAnsi="Times New Roman"/>
          <w:b/>
          <w:szCs w:val="24"/>
        </w:rPr>
        <w:t xml:space="preserve">E.1.  </w:t>
      </w:r>
      <w:r w:rsidRPr="008C2AD7">
        <w:rPr>
          <w:rFonts w:ascii="Times New Roman" w:hAnsi="Times New Roman"/>
          <w:bCs/>
          <w:szCs w:val="24"/>
          <w:u w:val="single"/>
        </w:rPr>
        <w:t>NSPS Applicability.</w:t>
      </w:r>
      <w:r>
        <w:rPr>
          <w:rFonts w:ascii="Times New Roman" w:hAnsi="Times New Roman"/>
          <w:bCs/>
          <w:szCs w:val="24"/>
        </w:rPr>
        <w:t xml:space="preserve">  </w:t>
      </w:r>
      <w:r>
        <w:rPr>
          <w:rFonts w:ascii="Times New Roman" w:hAnsi="Times New Roman"/>
          <w:szCs w:val="24"/>
        </w:rPr>
        <w:t>The recycled asphalt or concrete (RAP) crushing unit is subject to the requirements of 40 CFR 60, Subpart OOO – Standards of Performance for Nonmetallic Mineral Processing Plants and the general provisions of 40 CFR 60, Subpart A, where applicable.  [Rules 62-204.800(8) and 62-4.070(3), F.A.C.]</w:t>
      </w:r>
    </w:p>
    <w:p w:rsidR="009833A4" w:rsidRDefault="009833A4" w:rsidP="008C2AD7">
      <w:pPr>
        <w:pStyle w:val="Document1"/>
        <w:keepNext w:val="0"/>
        <w:keepLines w:val="0"/>
        <w:tabs>
          <w:tab w:val="clear" w:pos="-720"/>
        </w:tabs>
        <w:jc w:val="both"/>
        <w:rPr>
          <w:rFonts w:ascii="Times New Roman" w:hAnsi="Times New Roman"/>
          <w:szCs w:val="24"/>
        </w:rPr>
      </w:pPr>
    </w:p>
    <w:p w:rsidR="009833A4" w:rsidRPr="00E12904" w:rsidRDefault="009833A4" w:rsidP="00AD6D0F">
      <w:pPr>
        <w:pStyle w:val="Document1"/>
        <w:keepNext w:val="0"/>
        <w:keepLines w:val="0"/>
        <w:tabs>
          <w:tab w:val="clear" w:pos="-720"/>
          <w:tab w:val="left" w:pos="1080"/>
        </w:tabs>
        <w:jc w:val="both"/>
        <w:rPr>
          <w:rFonts w:ascii="Times New Roman" w:hAnsi="Times New Roman"/>
          <w:szCs w:val="24"/>
        </w:rPr>
      </w:pPr>
      <w:r w:rsidRPr="00EF2A5D">
        <w:rPr>
          <w:rFonts w:ascii="Times New Roman" w:hAnsi="Times New Roman"/>
          <w:b/>
          <w:bCs/>
          <w:szCs w:val="24"/>
        </w:rPr>
        <w:t>E.</w:t>
      </w:r>
      <w:r>
        <w:rPr>
          <w:rFonts w:ascii="Times New Roman" w:hAnsi="Times New Roman"/>
          <w:b/>
          <w:bCs/>
          <w:szCs w:val="24"/>
        </w:rPr>
        <w:t>2</w:t>
      </w:r>
      <w:r w:rsidRPr="00EF2A5D">
        <w:rPr>
          <w:rFonts w:ascii="Times New Roman" w:hAnsi="Times New Roman"/>
          <w:b/>
          <w:bCs/>
          <w:szCs w:val="24"/>
        </w:rPr>
        <w:t xml:space="preserve">.  </w:t>
      </w:r>
      <w:r w:rsidRPr="00EF2A5D">
        <w:rPr>
          <w:rFonts w:ascii="Times New Roman" w:hAnsi="Times New Roman"/>
          <w:szCs w:val="24"/>
          <w:u w:val="single"/>
        </w:rPr>
        <w:t>Florida Air General Permit Applicability.</w:t>
      </w:r>
      <w:r w:rsidRPr="00EF2A5D">
        <w:rPr>
          <w:rFonts w:ascii="Times New Roman" w:hAnsi="Times New Roman"/>
          <w:szCs w:val="24"/>
        </w:rPr>
        <w:t xml:space="preserve">  No portable rock crushing plant shall be operated at this asphalt plant site without having its own current Florida Air General Permit.  The crushing plant is subject to all the terms and conditions of its current Florida Air General Permit and any applicable conditions contained in this Air Operation Permit.  It shall have been tested in accordance with its current Florida Air General Permit requirements.</w:t>
      </w:r>
      <w:r>
        <w:rPr>
          <w:rFonts w:ascii="Times New Roman" w:hAnsi="Times New Roman"/>
          <w:szCs w:val="24"/>
        </w:rPr>
        <w:t xml:space="preserve">  </w:t>
      </w:r>
      <w:r w:rsidRPr="00EF2A5D">
        <w:rPr>
          <w:rFonts w:ascii="Times New Roman" w:hAnsi="Times New Roman"/>
          <w:szCs w:val="24"/>
        </w:rPr>
        <w:t>[Rule</w:t>
      </w:r>
      <w:r>
        <w:rPr>
          <w:rFonts w:ascii="Times New Roman" w:hAnsi="Times New Roman"/>
          <w:szCs w:val="24"/>
        </w:rPr>
        <w:t>s</w:t>
      </w:r>
      <w:r w:rsidRPr="00EF2A5D">
        <w:rPr>
          <w:rFonts w:ascii="Times New Roman" w:hAnsi="Times New Roman"/>
          <w:szCs w:val="24"/>
        </w:rPr>
        <w:t xml:space="preserve"> 62-4.070(3</w:t>
      </w:r>
      <w:r>
        <w:rPr>
          <w:rFonts w:ascii="Times New Roman" w:hAnsi="Times New Roman"/>
          <w:szCs w:val="24"/>
        </w:rPr>
        <w:t>) and 62-210.310.(5)(e)</w:t>
      </w:r>
      <w:r w:rsidRPr="00EF2A5D">
        <w:rPr>
          <w:rFonts w:ascii="Times New Roman" w:hAnsi="Times New Roman"/>
          <w:szCs w:val="24"/>
        </w:rPr>
        <w:t>, F.A.C.</w:t>
      </w:r>
      <w:r>
        <w:rPr>
          <w:rFonts w:ascii="Times New Roman" w:hAnsi="Times New Roman"/>
          <w:szCs w:val="24"/>
        </w:rPr>
        <w:t>]</w:t>
      </w:r>
    </w:p>
    <w:p w:rsidR="009833A4" w:rsidRPr="00E12904" w:rsidRDefault="009833A4" w:rsidP="00AD6D0F">
      <w:pPr>
        <w:pStyle w:val="Document1"/>
        <w:keepNext w:val="0"/>
        <w:keepLines w:val="0"/>
        <w:tabs>
          <w:tab w:val="clear" w:pos="-720"/>
          <w:tab w:val="left" w:pos="1080"/>
        </w:tabs>
        <w:jc w:val="both"/>
        <w:rPr>
          <w:rFonts w:ascii="Times New Roman" w:hAnsi="Times New Roman"/>
          <w:b/>
          <w:szCs w:val="24"/>
        </w:rPr>
      </w:pPr>
    </w:p>
    <w:p w:rsidR="009833A4" w:rsidRPr="00E12904" w:rsidRDefault="009833A4" w:rsidP="008C2AD7">
      <w:pPr>
        <w:pStyle w:val="Document1"/>
        <w:keepNext w:val="0"/>
        <w:keepLines w:val="0"/>
        <w:tabs>
          <w:tab w:val="clear" w:pos="-720"/>
        </w:tabs>
        <w:jc w:val="both"/>
        <w:rPr>
          <w:rFonts w:ascii="Times New Roman" w:hAnsi="Times New Roman"/>
          <w:szCs w:val="24"/>
        </w:rPr>
      </w:pPr>
      <w:r w:rsidRPr="00E12904">
        <w:rPr>
          <w:rFonts w:ascii="Times New Roman" w:hAnsi="Times New Roman"/>
          <w:b/>
          <w:szCs w:val="24"/>
        </w:rPr>
        <w:t xml:space="preserve">E.3. </w:t>
      </w:r>
      <w:r w:rsidRPr="00E12904">
        <w:rPr>
          <w:rFonts w:ascii="Times New Roman" w:hAnsi="Times New Roman"/>
          <w:szCs w:val="24"/>
        </w:rPr>
        <w:t xml:space="preserve">The hours of operation for the RAP crushing unit (including the diesel engine and diesel powered generator) shall not exceed 2,500 hours per any consecutive 12-month period.  [Rule 62-4.070(3), F.A.C. and Permit </w:t>
      </w:r>
      <w:r w:rsidR="009124C8" w:rsidRPr="00E12904">
        <w:rPr>
          <w:rFonts w:ascii="Times New Roman" w:hAnsi="Times New Roman"/>
          <w:szCs w:val="24"/>
        </w:rPr>
        <w:t>No. 0570223-018-AC</w:t>
      </w:r>
      <w:r w:rsidRPr="00E12904">
        <w:rPr>
          <w:rFonts w:ascii="Times New Roman" w:hAnsi="Times New Roman"/>
          <w:szCs w:val="24"/>
        </w:rPr>
        <w:t>]</w:t>
      </w:r>
    </w:p>
    <w:p w:rsidR="009833A4" w:rsidRPr="00E12904" w:rsidRDefault="009833A4" w:rsidP="003502B1">
      <w:pPr>
        <w:pStyle w:val="Document1"/>
        <w:keepNext w:val="0"/>
        <w:keepLines w:val="0"/>
        <w:tabs>
          <w:tab w:val="clear" w:pos="-720"/>
        </w:tabs>
        <w:rPr>
          <w:rFonts w:ascii="Times New Roman" w:hAnsi="Times New Roman"/>
          <w:color w:val="FF0000"/>
          <w:szCs w:val="24"/>
        </w:rPr>
      </w:pPr>
    </w:p>
    <w:p w:rsidR="009833A4" w:rsidRPr="00E12904" w:rsidRDefault="009833A4" w:rsidP="008C2AD7">
      <w:pPr>
        <w:pStyle w:val="Document1"/>
        <w:keepNext w:val="0"/>
        <w:keepLines w:val="0"/>
        <w:tabs>
          <w:tab w:val="clear" w:pos="-720"/>
        </w:tabs>
        <w:jc w:val="both"/>
        <w:rPr>
          <w:rFonts w:ascii="Times New Roman" w:hAnsi="Times New Roman"/>
          <w:szCs w:val="24"/>
        </w:rPr>
      </w:pPr>
      <w:r w:rsidRPr="00E12904">
        <w:rPr>
          <w:rFonts w:ascii="Times New Roman" w:hAnsi="Times New Roman"/>
          <w:b/>
          <w:szCs w:val="24"/>
        </w:rPr>
        <w:t xml:space="preserve">E.4. </w:t>
      </w:r>
      <w:r w:rsidRPr="00E12904">
        <w:rPr>
          <w:rFonts w:ascii="Times New Roman" w:hAnsi="Times New Roman"/>
          <w:szCs w:val="24"/>
        </w:rPr>
        <w:t xml:space="preserve">The maximum material processing rate of the RAP crushing unit shall not exceed 250 tons/hour (daily average) and 300,000 tons per any twelve consecutive month period.  [Rule 62-4.070(3), F.A.C. </w:t>
      </w:r>
      <w:r w:rsidR="009124C8" w:rsidRPr="00E12904">
        <w:rPr>
          <w:rFonts w:ascii="Times New Roman" w:hAnsi="Times New Roman"/>
          <w:szCs w:val="24"/>
        </w:rPr>
        <w:t>and Permit No. 0570223-018-AC</w:t>
      </w:r>
      <w:r w:rsidRPr="00E12904">
        <w:rPr>
          <w:rFonts w:ascii="Times New Roman" w:hAnsi="Times New Roman"/>
          <w:szCs w:val="24"/>
        </w:rPr>
        <w:t>]</w:t>
      </w:r>
    </w:p>
    <w:p w:rsidR="009833A4" w:rsidRPr="00E12904" w:rsidRDefault="009833A4" w:rsidP="003502B1">
      <w:pPr>
        <w:suppressAutoHyphens/>
        <w:jc w:val="center"/>
        <w:rPr>
          <w:rFonts w:ascii="Times New Roman" w:hAnsi="Times New Roman"/>
          <w:b/>
          <w:bCs/>
          <w:color w:val="FF0000"/>
          <w:szCs w:val="24"/>
          <w:u w:val="single"/>
        </w:rPr>
      </w:pPr>
    </w:p>
    <w:p w:rsidR="0035771E" w:rsidRPr="00E12904" w:rsidRDefault="009833A4" w:rsidP="003502B1">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spacing w:val="-3"/>
          <w:szCs w:val="24"/>
        </w:rPr>
      </w:pPr>
      <w:r w:rsidRPr="00E12904">
        <w:rPr>
          <w:rFonts w:ascii="Times New Roman" w:hAnsi="Times New Roman"/>
          <w:b/>
          <w:spacing w:val="-3"/>
          <w:szCs w:val="24"/>
        </w:rPr>
        <w:t>E.5.</w:t>
      </w:r>
      <w:r w:rsidR="0035771E" w:rsidRPr="00E12904">
        <w:rPr>
          <w:rFonts w:ascii="Times New Roman" w:hAnsi="Times New Roman"/>
          <w:b/>
          <w:spacing w:val="-3"/>
          <w:szCs w:val="24"/>
        </w:rPr>
        <w:t xml:space="preserve">  </w:t>
      </w:r>
      <w:r w:rsidR="0035771E" w:rsidRPr="00E12904">
        <w:rPr>
          <w:rFonts w:ascii="Times New Roman" w:hAnsi="Times New Roman"/>
          <w:spacing w:val="-3"/>
          <w:szCs w:val="24"/>
        </w:rPr>
        <w:t xml:space="preserve">The following restrictions and limitations shall apply </w:t>
      </w:r>
      <w:r w:rsidR="00676605">
        <w:rPr>
          <w:rFonts w:ascii="Times New Roman" w:hAnsi="Times New Roman"/>
          <w:spacing w:val="-3"/>
          <w:szCs w:val="24"/>
        </w:rPr>
        <w:t xml:space="preserve">to </w:t>
      </w:r>
      <w:r w:rsidR="0035771E" w:rsidRPr="00E12904">
        <w:rPr>
          <w:rFonts w:ascii="Times New Roman" w:hAnsi="Times New Roman"/>
          <w:spacing w:val="-3"/>
          <w:szCs w:val="24"/>
        </w:rPr>
        <w:t xml:space="preserve">the </w:t>
      </w:r>
      <w:r w:rsidR="0035771E" w:rsidRPr="00E12904">
        <w:rPr>
          <w:rFonts w:ascii="Times New Roman" w:hAnsi="Times New Roman"/>
          <w:szCs w:val="24"/>
        </w:rPr>
        <w:t>Diesel Engine and Power Generator for RAP Crusher per any twelve consecutive month period:</w:t>
      </w:r>
      <w:r w:rsidR="0035771E" w:rsidRPr="00E12904">
        <w:rPr>
          <w:rFonts w:ascii="Times New Roman" w:hAnsi="Times New Roman"/>
          <w:b/>
          <w:spacing w:val="-3"/>
          <w:szCs w:val="24"/>
        </w:rPr>
        <w:t xml:space="preserve">  </w:t>
      </w:r>
      <w:r w:rsidR="0035771E" w:rsidRPr="00E12904">
        <w:rPr>
          <w:rFonts w:ascii="Times New Roman" w:hAnsi="Times New Roman"/>
          <w:spacing w:val="-3"/>
          <w:szCs w:val="24"/>
        </w:rPr>
        <w:t xml:space="preserve">[Rules 62-4.070(3) and 62-210.300(3)(c)2., F.A.C., </w:t>
      </w:r>
      <w:r w:rsidR="009124C8" w:rsidRPr="00E12904">
        <w:rPr>
          <w:rFonts w:ascii="Times New Roman" w:hAnsi="Times New Roman"/>
          <w:szCs w:val="24"/>
        </w:rPr>
        <w:t>and Permit No. 0570223-018-AC</w:t>
      </w:r>
      <w:r w:rsidR="0035771E" w:rsidRPr="00E12904">
        <w:rPr>
          <w:rFonts w:ascii="Times New Roman" w:hAnsi="Times New Roman"/>
          <w:spacing w:val="-3"/>
          <w:szCs w:val="24"/>
        </w:rPr>
        <w:t>]</w:t>
      </w:r>
    </w:p>
    <w:p w:rsidR="0035771E" w:rsidRDefault="0035771E" w:rsidP="003502B1">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spacing w:val="-3"/>
          <w:szCs w:val="24"/>
        </w:rPr>
      </w:pPr>
    </w:p>
    <w:p w:rsidR="009833A4" w:rsidRPr="0035771E" w:rsidRDefault="0035771E" w:rsidP="00236420">
      <w:pPr>
        <w:pStyle w:val="ListParagraph"/>
        <w:numPr>
          <w:ilvl w:val="1"/>
          <w:numId w:val="11"/>
        </w:num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35771E">
        <w:rPr>
          <w:rFonts w:ascii="Times New Roman" w:hAnsi="Times New Roman"/>
          <w:spacing w:val="-3"/>
          <w:szCs w:val="24"/>
        </w:rPr>
        <w:t xml:space="preserve">The sulfur content shall not exceed </w:t>
      </w:r>
      <w:r w:rsidR="009833A4" w:rsidRPr="0035771E">
        <w:rPr>
          <w:rFonts w:ascii="Times New Roman" w:hAnsi="Times New Roman"/>
          <w:spacing w:val="-3"/>
          <w:szCs w:val="24"/>
        </w:rPr>
        <w:t xml:space="preserve">0.5 weight percent sulfur </w:t>
      </w:r>
    </w:p>
    <w:p w:rsidR="0035771E" w:rsidRPr="0035771E" w:rsidRDefault="0035771E" w:rsidP="00236420">
      <w:pPr>
        <w:pStyle w:val="ListParagraph"/>
        <w:numPr>
          <w:ilvl w:val="1"/>
          <w:numId w:val="11"/>
        </w:num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35771E">
        <w:rPr>
          <w:rFonts w:ascii="Times New Roman" w:hAnsi="Times New Roman"/>
          <w:spacing w:val="-3"/>
          <w:szCs w:val="24"/>
        </w:rPr>
        <w:t>The maximum horsepower of the</w:t>
      </w:r>
      <w:r w:rsidRPr="0035771E">
        <w:rPr>
          <w:rFonts w:ascii="Times New Roman" w:hAnsi="Times New Roman"/>
          <w:szCs w:val="24"/>
        </w:rPr>
        <w:t xml:space="preserve"> Diesel Engine shall not exceed 100 KW (134.1 HP)</w:t>
      </w:r>
    </w:p>
    <w:p w:rsidR="0035771E" w:rsidRPr="0035771E" w:rsidRDefault="0035771E" w:rsidP="00236420">
      <w:pPr>
        <w:pStyle w:val="ListParagraph"/>
        <w:numPr>
          <w:ilvl w:val="1"/>
          <w:numId w:val="11"/>
        </w:numPr>
        <w:tabs>
          <w:tab w:val="left" w:pos="0"/>
          <w:tab w:val="left" w:pos="720"/>
          <w:tab w:val="left" w:pos="990"/>
          <w:tab w:val="left" w:pos="1872"/>
          <w:tab w:val="left" w:pos="2592"/>
          <w:tab w:val="left" w:pos="3312"/>
          <w:tab w:val="left" w:pos="4032"/>
          <w:tab w:val="left" w:pos="4752"/>
          <w:tab w:val="left" w:pos="5472"/>
          <w:tab w:val="left" w:pos="6192"/>
          <w:tab w:val="left" w:pos="6912"/>
          <w:tab w:val="left" w:pos="7632"/>
          <w:tab w:val="left" w:pos="7920"/>
        </w:tabs>
        <w:suppressAutoHyphens/>
        <w:ind w:left="990" w:hanging="270"/>
        <w:jc w:val="both"/>
        <w:rPr>
          <w:rFonts w:ascii="Times New Roman" w:hAnsi="Times New Roman"/>
          <w:spacing w:val="-3"/>
          <w:szCs w:val="24"/>
        </w:rPr>
      </w:pPr>
      <w:r w:rsidRPr="0035771E">
        <w:rPr>
          <w:rFonts w:ascii="Times New Roman" w:hAnsi="Times New Roman"/>
          <w:spacing w:val="-3"/>
          <w:szCs w:val="24"/>
        </w:rPr>
        <w:t>The maximum horsepower of the</w:t>
      </w:r>
      <w:r w:rsidRPr="0035771E">
        <w:rPr>
          <w:rFonts w:ascii="Times New Roman" w:hAnsi="Times New Roman"/>
          <w:szCs w:val="24"/>
        </w:rPr>
        <w:t xml:space="preserve"> Power Generator for RAP Crusher</w:t>
      </w:r>
      <w:r w:rsidR="00945C79">
        <w:rPr>
          <w:rFonts w:ascii="Times New Roman" w:hAnsi="Times New Roman"/>
          <w:spacing w:val="-3"/>
          <w:szCs w:val="24"/>
        </w:rPr>
        <w:t xml:space="preserve"> shall not exceed 320 </w:t>
      </w:r>
      <w:r w:rsidRPr="0035771E">
        <w:rPr>
          <w:rFonts w:ascii="Times New Roman" w:hAnsi="Times New Roman"/>
          <w:spacing w:val="-3"/>
          <w:szCs w:val="24"/>
        </w:rPr>
        <w:t>HP</w:t>
      </w:r>
    </w:p>
    <w:p w:rsidR="009833A4" w:rsidRDefault="009833A4" w:rsidP="003502B1">
      <w:pPr>
        <w:rPr>
          <w:rFonts w:ascii="Times New Roman" w:hAnsi="Times New Roman"/>
          <w:b/>
          <w:bCs/>
          <w:szCs w:val="24"/>
        </w:rPr>
      </w:pPr>
    </w:p>
    <w:p w:rsidR="009833A4" w:rsidRDefault="009833A4" w:rsidP="00856221">
      <w:pPr>
        <w:jc w:val="both"/>
        <w:rPr>
          <w:rFonts w:ascii="Times New Roman" w:hAnsi="Times New Roman"/>
          <w:b/>
          <w:bCs/>
          <w:szCs w:val="24"/>
        </w:rPr>
      </w:pPr>
      <w:r>
        <w:rPr>
          <w:rFonts w:ascii="Times New Roman" w:hAnsi="Times New Roman"/>
          <w:b/>
          <w:bCs/>
          <w:szCs w:val="24"/>
        </w:rPr>
        <w:t xml:space="preserve">E.6.  </w:t>
      </w:r>
      <w:r w:rsidRPr="00B52759">
        <w:rPr>
          <w:rFonts w:ascii="Times New Roman" w:hAnsi="Times New Roman"/>
          <w:szCs w:val="24"/>
          <w:u w:val="single"/>
        </w:rPr>
        <w:t>Visible Emissions</w:t>
      </w:r>
      <w:r w:rsidRPr="00061A5B">
        <w:rPr>
          <w:rFonts w:ascii="Times New Roman" w:hAnsi="Times New Roman"/>
          <w:szCs w:val="24"/>
        </w:rPr>
        <w:t>.</w:t>
      </w:r>
      <w:r>
        <w:rPr>
          <w:rFonts w:ascii="Times New Roman" w:hAnsi="Times New Roman"/>
          <w:b/>
          <w:szCs w:val="24"/>
        </w:rPr>
        <w:t xml:space="preserve">  </w:t>
      </w:r>
      <w:r w:rsidRPr="00A46C5D">
        <w:rPr>
          <w:rFonts w:ascii="Times New Roman" w:hAnsi="Times New Roman"/>
          <w:szCs w:val="24"/>
        </w:rPr>
        <w:t>The permittee shall comply with the following requirements:</w:t>
      </w:r>
      <w:r>
        <w:rPr>
          <w:rFonts w:ascii="Times New Roman" w:hAnsi="Times New Roman"/>
          <w:b/>
          <w:szCs w:val="24"/>
        </w:rPr>
        <w:t xml:space="preserve">  </w:t>
      </w:r>
      <w:r w:rsidRPr="00383F80">
        <w:rPr>
          <w:rFonts w:ascii="Times New Roman" w:hAnsi="Times New Roman"/>
          <w:spacing w:val="-3"/>
          <w:szCs w:val="24"/>
        </w:rPr>
        <w:t>[</w:t>
      </w:r>
      <w:r w:rsidRPr="0058180A">
        <w:rPr>
          <w:rFonts w:ascii="Times New Roman" w:hAnsi="Times New Roman"/>
          <w:spacing w:val="-3"/>
          <w:szCs w:val="24"/>
        </w:rPr>
        <w:t>40 CFR 60.672</w:t>
      </w:r>
      <w:r>
        <w:rPr>
          <w:rFonts w:ascii="Times New Roman" w:hAnsi="Times New Roman"/>
          <w:spacing w:val="-3"/>
          <w:szCs w:val="24"/>
        </w:rPr>
        <w:t>,</w:t>
      </w:r>
      <w:r w:rsidRPr="0058180A">
        <w:rPr>
          <w:rFonts w:ascii="Times New Roman" w:hAnsi="Times New Roman"/>
          <w:spacing w:val="-3"/>
          <w:szCs w:val="24"/>
        </w:rPr>
        <w:t xml:space="preserve"> </w:t>
      </w:r>
      <w:r w:rsidR="00E2233D">
        <w:rPr>
          <w:rFonts w:ascii="Times New Roman" w:hAnsi="Times New Roman"/>
          <w:spacing w:val="-3"/>
          <w:szCs w:val="24"/>
        </w:rPr>
        <w:t>Rule 62-296.711</w:t>
      </w:r>
      <w:r w:rsidR="00E971FC">
        <w:rPr>
          <w:rFonts w:ascii="Times New Roman" w:hAnsi="Times New Roman"/>
          <w:spacing w:val="-3"/>
          <w:szCs w:val="24"/>
        </w:rPr>
        <w:t>(2)(a)</w:t>
      </w:r>
      <w:r w:rsidR="00E2233D">
        <w:rPr>
          <w:rFonts w:ascii="Times New Roman" w:hAnsi="Times New Roman"/>
          <w:spacing w:val="-3"/>
          <w:szCs w:val="24"/>
        </w:rPr>
        <w:t xml:space="preserve">, F.A.C., </w:t>
      </w:r>
      <w:r w:rsidRPr="0058180A">
        <w:rPr>
          <w:rFonts w:ascii="Times New Roman" w:hAnsi="Times New Roman"/>
          <w:spacing w:val="-3"/>
          <w:szCs w:val="24"/>
        </w:rPr>
        <w:t>Chapter 1-3.52 of the Rules of the Environmental Protection Commission of Hillsborough County</w:t>
      </w:r>
      <w:r>
        <w:rPr>
          <w:rFonts w:ascii="Times New Roman" w:hAnsi="Times New Roman"/>
          <w:spacing w:val="-3"/>
          <w:szCs w:val="24"/>
        </w:rPr>
        <w:t xml:space="preserve">, </w:t>
      </w:r>
      <w:r w:rsidR="00D519DF">
        <w:rPr>
          <w:rFonts w:ascii="Times New Roman" w:hAnsi="Times New Roman"/>
          <w:szCs w:val="24"/>
        </w:rPr>
        <w:t>and Permit No. 0570223-018-AC</w:t>
      </w:r>
      <w:r w:rsidRPr="00383F80">
        <w:rPr>
          <w:rFonts w:ascii="Times New Roman" w:hAnsi="Times New Roman"/>
          <w:spacing w:val="-3"/>
          <w:szCs w:val="24"/>
        </w:rPr>
        <w:t>]</w:t>
      </w:r>
    </w:p>
    <w:p w:rsidR="009833A4" w:rsidRDefault="009833A4" w:rsidP="003502B1">
      <w:pPr>
        <w:rPr>
          <w:rFonts w:ascii="Times New Roman" w:hAnsi="Times New Roman"/>
          <w:szCs w:val="24"/>
        </w:rPr>
      </w:pPr>
    </w:p>
    <w:p w:rsidR="000220F5" w:rsidRDefault="009833A4">
      <w:pPr>
        <w:tabs>
          <w:tab w:val="left" w:pos="360"/>
          <w:tab w:val="left" w:pos="720"/>
        </w:tabs>
        <w:rPr>
          <w:rFonts w:ascii="Times New Roman" w:hAnsi="Times New Roman"/>
          <w:spacing w:val="-3"/>
          <w:szCs w:val="24"/>
        </w:rPr>
      </w:pPr>
      <w:r>
        <w:rPr>
          <w:rFonts w:ascii="Times New Roman" w:hAnsi="Times New Roman"/>
          <w:szCs w:val="24"/>
        </w:rPr>
        <w:tab/>
        <w:t>a.</w:t>
      </w:r>
      <w:r>
        <w:rPr>
          <w:rFonts w:ascii="Times New Roman" w:hAnsi="Times New Roman"/>
          <w:szCs w:val="24"/>
        </w:rPr>
        <w:tab/>
      </w:r>
      <w:r w:rsidRPr="00383F80">
        <w:rPr>
          <w:rFonts w:ascii="Times New Roman" w:hAnsi="Times New Roman"/>
          <w:spacing w:val="-3"/>
          <w:szCs w:val="24"/>
        </w:rPr>
        <w:t>Visible emissions from the following emission points shall not be greater than 5% opacity:</w:t>
      </w:r>
    </w:p>
    <w:p w:rsidR="00E22ED9" w:rsidRDefault="00E22ED9">
      <w:pPr>
        <w:tabs>
          <w:tab w:val="left" w:pos="360"/>
          <w:tab w:val="left" w:pos="720"/>
        </w:tabs>
        <w:rPr>
          <w:rFonts w:ascii="Times New Roman" w:hAnsi="Times New Roman"/>
          <w:spacing w:val="-3"/>
          <w:szCs w:val="24"/>
        </w:rPr>
      </w:pPr>
    </w:p>
    <w:tbl>
      <w:tblPr>
        <w:tblW w:w="639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4500"/>
      </w:tblGrid>
      <w:tr w:rsidR="00E22ED9" w:rsidRPr="002570BD" w:rsidTr="00B61298">
        <w:trPr>
          <w:trHeight w:val="350"/>
        </w:trPr>
        <w:tc>
          <w:tcPr>
            <w:tcW w:w="1890" w:type="dxa"/>
          </w:tcPr>
          <w:p w:rsidR="00E22ED9" w:rsidRPr="002570BD" w:rsidRDefault="00B61298" w:rsidP="00B61298">
            <w:pPr>
              <w:widowControl/>
              <w:ind w:left="360" w:hanging="468"/>
              <w:rPr>
                <w:rFonts w:ascii="Times New Roman" w:hAnsi="Times New Roman"/>
                <w:b/>
                <w:szCs w:val="24"/>
              </w:rPr>
            </w:pPr>
            <w:r>
              <w:rPr>
                <w:rFonts w:ascii="Times New Roman" w:hAnsi="Times New Roman"/>
                <w:b/>
                <w:szCs w:val="24"/>
              </w:rPr>
              <w:t xml:space="preserve"> </w:t>
            </w:r>
            <w:r w:rsidR="00E22ED9" w:rsidRPr="002570BD">
              <w:rPr>
                <w:rFonts w:ascii="Times New Roman" w:hAnsi="Times New Roman"/>
                <w:b/>
                <w:szCs w:val="24"/>
              </w:rPr>
              <w:t xml:space="preserve">Emission </w:t>
            </w:r>
            <w:r w:rsidR="00E22ED9">
              <w:rPr>
                <w:rFonts w:ascii="Times New Roman" w:hAnsi="Times New Roman"/>
                <w:b/>
                <w:szCs w:val="24"/>
              </w:rPr>
              <w:t>U</w:t>
            </w:r>
            <w:r w:rsidR="00E22ED9" w:rsidRPr="002570BD">
              <w:rPr>
                <w:rFonts w:ascii="Times New Roman" w:hAnsi="Times New Roman"/>
                <w:b/>
                <w:szCs w:val="24"/>
              </w:rPr>
              <w:t>nit</w:t>
            </w:r>
          </w:p>
        </w:tc>
        <w:tc>
          <w:tcPr>
            <w:tcW w:w="4500" w:type="dxa"/>
            <w:noWrap/>
            <w:vAlign w:val="bottom"/>
          </w:tcPr>
          <w:p w:rsidR="00E22ED9" w:rsidRPr="002570BD" w:rsidRDefault="00E22ED9" w:rsidP="008528C6">
            <w:pPr>
              <w:widowControl/>
              <w:rPr>
                <w:rFonts w:ascii="Times New Roman" w:hAnsi="Times New Roman"/>
                <w:b/>
                <w:szCs w:val="24"/>
              </w:rPr>
            </w:pPr>
            <w:r w:rsidRPr="002570BD">
              <w:rPr>
                <w:rFonts w:ascii="Times New Roman" w:hAnsi="Times New Roman"/>
                <w:b/>
                <w:szCs w:val="24"/>
              </w:rPr>
              <w:t>Emission Point Description</w:t>
            </w:r>
          </w:p>
        </w:tc>
      </w:tr>
      <w:tr w:rsidR="00E22ED9" w:rsidRPr="00B52759" w:rsidTr="00E22ED9">
        <w:trPr>
          <w:trHeight w:val="255"/>
        </w:trPr>
        <w:tc>
          <w:tcPr>
            <w:tcW w:w="1890" w:type="dxa"/>
            <w:vAlign w:val="center"/>
          </w:tcPr>
          <w:p w:rsidR="00E22ED9" w:rsidRPr="002570BD" w:rsidRDefault="00E22ED9" w:rsidP="008528C6">
            <w:pPr>
              <w:ind w:left="360"/>
              <w:jc w:val="center"/>
              <w:rPr>
                <w:rFonts w:ascii="Times New Roman" w:hAnsi="Times New Roman"/>
                <w:szCs w:val="24"/>
              </w:rPr>
            </w:pPr>
            <w:r w:rsidRPr="002570BD">
              <w:rPr>
                <w:rFonts w:ascii="Times New Roman" w:hAnsi="Times New Roman"/>
                <w:szCs w:val="24"/>
              </w:rPr>
              <w:t xml:space="preserve">EU </w:t>
            </w:r>
            <w:r>
              <w:rPr>
                <w:rFonts w:ascii="Times New Roman" w:hAnsi="Times New Roman"/>
                <w:szCs w:val="24"/>
              </w:rPr>
              <w:t>100</w:t>
            </w: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Pr>
                <w:rFonts w:ascii="Times New Roman" w:hAnsi="Times New Roman"/>
                <w:szCs w:val="24"/>
              </w:rPr>
              <w:t>Truck to Ground</w:t>
            </w:r>
          </w:p>
        </w:tc>
      </w:tr>
    </w:tbl>
    <w:p w:rsidR="00E22ED9" w:rsidRDefault="00E22ED9"/>
    <w:p w:rsidR="00E971FC" w:rsidRDefault="00E971FC"/>
    <w:p w:rsidR="00BB2626" w:rsidRDefault="00BB2626"/>
    <w:p w:rsidR="00856221" w:rsidRDefault="00856221"/>
    <w:tbl>
      <w:tblPr>
        <w:tblW w:w="639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4500"/>
      </w:tblGrid>
      <w:tr w:rsidR="00E22ED9" w:rsidRPr="00B52759" w:rsidTr="00DD0A0D">
        <w:trPr>
          <w:trHeight w:val="368"/>
        </w:trPr>
        <w:tc>
          <w:tcPr>
            <w:tcW w:w="1890" w:type="dxa"/>
            <w:vAlign w:val="bottom"/>
          </w:tcPr>
          <w:p w:rsidR="00E22ED9" w:rsidRPr="002570BD" w:rsidRDefault="00B61298" w:rsidP="00DD0A0D">
            <w:pPr>
              <w:widowControl/>
              <w:ind w:left="360" w:hanging="468"/>
              <w:rPr>
                <w:rFonts w:ascii="Times New Roman" w:hAnsi="Times New Roman"/>
                <w:b/>
                <w:szCs w:val="24"/>
              </w:rPr>
            </w:pPr>
            <w:r>
              <w:rPr>
                <w:rFonts w:ascii="Times New Roman" w:hAnsi="Times New Roman"/>
                <w:b/>
                <w:szCs w:val="24"/>
              </w:rPr>
              <w:lastRenderedPageBreak/>
              <w:t xml:space="preserve"> </w:t>
            </w:r>
            <w:r w:rsidR="00E22ED9" w:rsidRPr="002570BD">
              <w:rPr>
                <w:rFonts w:ascii="Times New Roman" w:hAnsi="Times New Roman"/>
                <w:b/>
                <w:szCs w:val="24"/>
              </w:rPr>
              <w:t>Emission Unit</w:t>
            </w:r>
          </w:p>
        </w:tc>
        <w:tc>
          <w:tcPr>
            <w:tcW w:w="4500" w:type="dxa"/>
            <w:noWrap/>
            <w:vAlign w:val="bottom"/>
          </w:tcPr>
          <w:p w:rsidR="00E22ED9" w:rsidRPr="002570BD" w:rsidRDefault="00E22ED9" w:rsidP="008528C6">
            <w:pPr>
              <w:widowControl/>
              <w:rPr>
                <w:rFonts w:ascii="Times New Roman" w:hAnsi="Times New Roman"/>
                <w:b/>
                <w:szCs w:val="24"/>
              </w:rPr>
            </w:pPr>
            <w:r w:rsidRPr="002570BD">
              <w:rPr>
                <w:rFonts w:ascii="Times New Roman" w:hAnsi="Times New Roman"/>
                <w:b/>
                <w:szCs w:val="24"/>
              </w:rPr>
              <w:t>Emission Point Description</w:t>
            </w:r>
            <w:r>
              <w:rPr>
                <w:rFonts w:ascii="Times New Roman" w:hAnsi="Times New Roman"/>
                <w:b/>
                <w:szCs w:val="24"/>
              </w:rPr>
              <w:t xml:space="preserve"> (continued)</w:t>
            </w:r>
          </w:p>
        </w:tc>
      </w:tr>
      <w:tr w:rsidR="00E22ED9" w:rsidRPr="00B52759" w:rsidTr="00E22ED9">
        <w:trPr>
          <w:trHeight w:val="255"/>
        </w:trPr>
        <w:tc>
          <w:tcPr>
            <w:tcW w:w="1890" w:type="dxa"/>
            <w:vMerge w:val="restart"/>
            <w:vAlign w:val="center"/>
          </w:tcPr>
          <w:p w:rsidR="00E22ED9" w:rsidRPr="002570BD" w:rsidRDefault="00E22ED9" w:rsidP="008528C6">
            <w:pPr>
              <w:ind w:left="360"/>
              <w:jc w:val="center"/>
              <w:rPr>
                <w:rFonts w:ascii="Times New Roman" w:hAnsi="Times New Roman"/>
                <w:szCs w:val="24"/>
              </w:rPr>
            </w:pPr>
            <w:r w:rsidRPr="002570BD">
              <w:rPr>
                <w:rFonts w:ascii="Times New Roman" w:hAnsi="Times New Roman"/>
                <w:szCs w:val="24"/>
              </w:rPr>
              <w:t xml:space="preserve">EU </w:t>
            </w:r>
            <w:r>
              <w:rPr>
                <w:rFonts w:ascii="Times New Roman" w:hAnsi="Times New Roman"/>
                <w:szCs w:val="24"/>
              </w:rPr>
              <w:t>100</w:t>
            </w: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Front-end loader to Crusher Feeder</w:t>
            </w:r>
          </w:p>
        </w:tc>
      </w:tr>
      <w:tr w:rsidR="00E22ED9" w:rsidRPr="00A3539D" w:rsidTr="00E22ED9">
        <w:trPr>
          <w:trHeight w:val="255"/>
        </w:trPr>
        <w:tc>
          <w:tcPr>
            <w:tcW w:w="1890" w:type="dxa"/>
            <w:vMerge/>
            <w:vAlign w:val="center"/>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Crusher</w:t>
            </w:r>
          </w:p>
        </w:tc>
      </w:tr>
      <w:tr w:rsidR="00E22ED9" w:rsidRPr="00B52759" w:rsidTr="00E22ED9">
        <w:trPr>
          <w:trHeight w:val="255"/>
        </w:trPr>
        <w:tc>
          <w:tcPr>
            <w:tcW w:w="1890" w:type="dxa"/>
            <w:vMerge/>
            <w:vAlign w:val="center"/>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Crusher to Conveyor 1</w:t>
            </w:r>
          </w:p>
        </w:tc>
      </w:tr>
      <w:tr w:rsidR="00E22ED9" w:rsidRPr="00A3539D"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Conveyor 1 to Screen/Screening</w:t>
            </w:r>
          </w:p>
        </w:tc>
      </w:tr>
      <w:tr w:rsidR="00E22ED9" w:rsidRPr="00A3539D"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Screen to Conveyor 2</w:t>
            </w:r>
          </w:p>
        </w:tc>
      </w:tr>
      <w:tr w:rsidR="00E22ED9" w:rsidRPr="00A3539D"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Screen to Conveyor 4</w:t>
            </w:r>
          </w:p>
        </w:tc>
      </w:tr>
      <w:tr w:rsidR="00E22ED9" w:rsidRPr="00A3539D"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Screen to Conveyor 5</w:t>
            </w:r>
          </w:p>
        </w:tc>
      </w:tr>
      <w:tr w:rsidR="00E22ED9" w:rsidRPr="00A3539D"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Conveyor 5 to Conveyor 6</w:t>
            </w:r>
          </w:p>
        </w:tc>
      </w:tr>
      <w:tr w:rsidR="00E22ED9" w:rsidRPr="00A3539D" w:rsidTr="00E22ED9">
        <w:trPr>
          <w:trHeight w:val="255"/>
        </w:trPr>
        <w:tc>
          <w:tcPr>
            <w:tcW w:w="1890" w:type="dxa"/>
            <w:vMerge/>
            <w:vAlign w:val="center"/>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Conveyor 2 to Conveyor 3</w:t>
            </w:r>
          </w:p>
        </w:tc>
      </w:tr>
      <w:tr w:rsidR="00E22ED9" w:rsidRPr="00A3539D"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Conveyor 3 to Crusher</w:t>
            </w:r>
          </w:p>
        </w:tc>
      </w:tr>
      <w:tr w:rsidR="00E22ED9" w:rsidRPr="00B52759"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Conveyor to Stockpile 1</w:t>
            </w:r>
          </w:p>
        </w:tc>
      </w:tr>
      <w:tr w:rsidR="00E22ED9" w:rsidRPr="00A3539D" w:rsidTr="00E22ED9">
        <w:trPr>
          <w:trHeight w:val="255"/>
        </w:trPr>
        <w:tc>
          <w:tcPr>
            <w:tcW w:w="1890" w:type="dxa"/>
            <w:vMerge/>
          </w:tcPr>
          <w:p w:rsidR="00E22ED9" w:rsidRPr="002570BD" w:rsidRDefault="00E22ED9" w:rsidP="008528C6">
            <w:pPr>
              <w:ind w:left="360"/>
              <w:jc w:val="center"/>
              <w:rPr>
                <w:rFonts w:ascii="Times New Roman" w:hAnsi="Times New Roman"/>
                <w:szCs w:val="24"/>
              </w:rPr>
            </w:pPr>
          </w:p>
        </w:tc>
        <w:tc>
          <w:tcPr>
            <w:tcW w:w="4500" w:type="dxa"/>
            <w:noWrap/>
            <w:vAlign w:val="bottom"/>
          </w:tcPr>
          <w:p w:rsidR="00E22ED9" w:rsidRPr="007C2DAD" w:rsidRDefault="00E22ED9" w:rsidP="00236420">
            <w:pPr>
              <w:pStyle w:val="ListParagraph"/>
              <w:numPr>
                <w:ilvl w:val="0"/>
                <w:numId w:val="17"/>
              </w:numPr>
              <w:rPr>
                <w:rFonts w:ascii="Times New Roman" w:hAnsi="Times New Roman"/>
                <w:szCs w:val="24"/>
              </w:rPr>
            </w:pPr>
            <w:r w:rsidRPr="007C2DAD">
              <w:rPr>
                <w:rFonts w:ascii="Times New Roman" w:hAnsi="Times New Roman"/>
                <w:szCs w:val="24"/>
              </w:rPr>
              <w:t>Conveyor Stockpile 2</w:t>
            </w:r>
          </w:p>
        </w:tc>
      </w:tr>
    </w:tbl>
    <w:p w:rsidR="00155F7E" w:rsidRDefault="00155F7E">
      <w:pPr>
        <w:tabs>
          <w:tab w:val="left" w:pos="360"/>
          <w:tab w:val="left" w:pos="720"/>
        </w:tabs>
        <w:rPr>
          <w:rFonts w:ascii="Times New Roman" w:hAnsi="Times New Roman"/>
          <w:spacing w:val="-3"/>
          <w:szCs w:val="24"/>
        </w:rPr>
      </w:pPr>
    </w:p>
    <w:p w:rsidR="009833A4" w:rsidRDefault="009833A4" w:rsidP="00283868">
      <w:pPr>
        <w:tabs>
          <w:tab w:val="left" w:pos="720"/>
        </w:tabs>
        <w:ind w:left="720" w:hanging="360"/>
        <w:rPr>
          <w:rFonts w:ascii="Times New Roman" w:hAnsi="Times New Roman"/>
          <w:szCs w:val="24"/>
        </w:rPr>
      </w:pPr>
      <w:r>
        <w:rPr>
          <w:rFonts w:ascii="Times New Roman" w:hAnsi="Times New Roman"/>
          <w:szCs w:val="24"/>
        </w:rPr>
        <w:t xml:space="preserve">b.   </w:t>
      </w:r>
      <w:r w:rsidRPr="007624C9">
        <w:rPr>
          <w:rFonts w:ascii="Times New Roman" w:hAnsi="Times New Roman"/>
          <w:szCs w:val="24"/>
        </w:rPr>
        <w:t xml:space="preserve">Visible emissions associated with the Diesel Engine and Power Generator for RAP Crusher </w:t>
      </w:r>
      <w:r w:rsidRPr="00295C5C">
        <w:rPr>
          <w:rFonts w:ascii="Times New Roman" w:hAnsi="Times New Roman"/>
          <w:szCs w:val="24"/>
        </w:rPr>
        <w:t>(EU 101) shall</w:t>
      </w:r>
      <w:r w:rsidRPr="007624C9">
        <w:rPr>
          <w:rFonts w:ascii="Times New Roman" w:hAnsi="Times New Roman"/>
          <w:szCs w:val="24"/>
        </w:rPr>
        <w:t xml:space="preserve"> not be equal to or greater than 20% opacity.</w:t>
      </w:r>
    </w:p>
    <w:p w:rsidR="009833A4" w:rsidRDefault="009833A4" w:rsidP="00110B92">
      <w:pPr>
        <w:tabs>
          <w:tab w:val="left" w:pos="360"/>
          <w:tab w:val="left" w:pos="720"/>
        </w:tabs>
        <w:rPr>
          <w:rFonts w:ascii="Times New Roman" w:hAnsi="Times New Roman"/>
          <w:spacing w:val="-3"/>
          <w:szCs w:val="24"/>
        </w:rPr>
      </w:pPr>
    </w:p>
    <w:p w:rsidR="009833A4" w:rsidRDefault="009833A4" w:rsidP="00576A7A">
      <w:pPr>
        <w:suppressAutoHyphens/>
        <w:jc w:val="both"/>
        <w:rPr>
          <w:rFonts w:ascii="Times New Roman" w:hAnsi="Times New Roman"/>
          <w:spacing w:val="-3"/>
        </w:rPr>
      </w:pPr>
      <w:r w:rsidRPr="008609C3">
        <w:rPr>
          <w:rFonts w:ascii="Times New Roman" w:hAnsi="Times New Roman"/>
          <w:b/>
          <w:spacing w:val="-3"/>
          <w:szCs w:val="24"/>
        </w:rPr>
        <w:t xml:space="preserve">E.7.  </w:t>
      </w:r>
      <w:r w:rsidRPr="008609C3">
        <w:rPr>
          <w:rFonts w:ascii="Times New Roman" w:hAnsi="Times New Roman"/>
          <w:spacing w:val="-3"/>
          <w:szCs w:val="24"/>
        </w:rPr>
        <w:t xml:space="preserve">Test each emission point in Specific Condition E.6.a. </w:t>
      </w:r>
      <w:r w:rsidR="008609C3">
        <w:rPr>
          <w:rFonts w:ascii="Times New Roman" w:hAnsi="Times New Roman"/>
          <w:spacing w:val="-3"/>
          <w:szCs w:val="24"/>
        </w:rPr>
        <w:t>and b.</w:t>
      </w:r>
      <w:r w:rsidRPr="008609C3">
        <w:rPr>
          <w:rFonts w:ascii="Times New Roman" w:hAnsi="Times New Roman"/>
          <w:spacing w:val="-3"/>
          <w:szCs w:val="24"/>
        </w:rPr>
        <w:t xml:space="preserve"> for visible emissions </w:t>
      </w:r>
      <w:r w:rsidR="00285EA6">
        <w:rPr>
          <w:rFonts w:ascii="Times New Roman" w:hAnsi="Times New Roman"/>
        </w:rPr>
        <w:t xml:space="preserve"> annually, once per federal fiscal year (October 1 – September 30) </w:t>
      </w:r>
      <w:r w:rsidRPr="00285EA6">
        <w:rPr>
          <w:rFonts w:ascii="Times New Roman" w:hAnsi="Times New Roman"/>
        </w:rPr>
        <w:t>as follows.</w:t>
      </w:r>
      <w:r w:rsidRPr="00B146F8">
        <w:rPr>
          <w:rFonts w:ascii="Times New Roman" w:hAnsi="Times New Roman"/>
        </w:rPr>
        <w:t xml:space="preserve">  </w:t>
      </w:r>
      <w:r w:rsidRPr="00B146F8">
        <w:rPr>
          <w:rFonts w:ascii="Times New Roman" w:hAnsi="Times New Roman"/>
          <w:spacing w:val="-3"/>
        </w:rPr>
        <w:t xml:space="preserve">Testing </w:t>
      </w:r>
      <w:r w:rsidRPr="00A11679">
        <w:rPr>
          <w:rFonts w:ascii="Times New Roman" w:hAnsi="Times New Roman"/>
          <w:spacing w:val="-3"/>
        </w:rPr>
        <w:t xml:space="preserve">procedures shall be consistent with the requirements of 40 CFR 60, Rule 62-297, F.A.C., and Specific </w:t>
      </w:r>
      <w:r w:rsidRPr="00645061">
        <w:rPr>
          <w:rFonts w:ascii="Times New Roman" w:hAnsi="Times New Roman"/>
          <w:spacing w:val="-3"/>
        </w:rPr>
        <w:t xml:space="preserve">Condition No. A.13. </w:t>
      </w:r>
      <w:r w:rsidRPr="00645061">
        <w:rPr>
          <w:rFonts w:ascii="Times New Roman" w:hAnsi="Times New Roman"/>
          <w:spacing w:val="-3"/>
          <w:szCs w:val="24"/>
        </w:rPr>
        <w:t>[Rules</w:t>
      </w:r>
      <w:r w:rsidRPr="0054342A">
        <w:rPr>
          <w:rFonts w:ascii="Times New Roman" w:hAnsi="Times New Roman"/>
          <w:spacing w:val="-3"/>
          <w:szCs w:val="24"/>
        </w:rPr>
        <w:t xml:space="preserve"> 62-4.070(3) a</w:t>
      </w:r>
      <w:r w:rsidR="00576A7A">
        <w:rPr>
          <w:rFonts w:ascii="Times New Roman" w:hAnsi="Times New Roman"/>
          <w:spacing w:val="-3"/>
          <w:szCs w:val="24"/>
        </w:rPr>
        <w:t xml:space="preserve">nd 62-297.310(7)(a)4.a., F.A.C. and </w:t>
      </w:r>
      <w:r w:rsidR="00576A7A" w:rsidRPr="0058180A">
        <w:rPr>
          <w:rFonts w:ascii="Times New Roman" w:hAnsi="Times New Roman"/>
          <w:spacing w:val="-3"/>
          <w:szCs w:val="24"/>
        </w:rPr>
        <w:t>Chapter 1-3.52 of the Rules of the Environmental Protection Commission of Hillsborough County</w:t>
      </w:r>
      <w:r w:rsidRPr="0054342A">
        <w:rPr>
          <w:rFonts w:ascii="Times New Roman" w:hAnsi="Times New Roman"/>
          <w:spacing w:val="-3"/>
          <w:szCs w:val="24"/>
        </w:rPr>
        <w:t>]</w:t>
      </w:r>
    </w:p>
    <w:p w:rsidR="009833A4" w:rsidRDefault="009833A4" w:rsidP="003502B1">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9833A4" w:rsidRDefault="009833A4" w:rsidP="003502B1">
      <w:pPr>
        <w:widowControl/>
        <w:tabs>
          <w:tab w:val="left" w:pos="-720"/>
          <w:tab w:val="left" w:pos="360"/>
          <w:tab w:val="left" w:pos="720"/>
        </w:tabs>
        <w:suppressAutoHyphens/>
        <w:ind w:left="720" w:hanging="720"/>
        <w:jc w:val="both"/>
        <w:rPr>
          <w:rFonts w:ascii="Times New Roman" w:hAnsi="Times New Roman"/>
          <w:spacing w:val="-3"/>
          <w:szCs w:val="24"/>
        </w:rPr>
      </w:pPr>
      <w:r>
        <w:rPr>
          <w:rFonts w:ascii="Times New Roman" w:hAnsi="Times New Roman"/>
          <w:spacing w:val="-3"/>
          <w:szCs w:val="24"/>
        </w:rPr>
        <w:tab/>
      </w:r>
      <w:r w:rsidR="00270078">
        <w:rPr>
          <w:rFonts w:ascii="Times New Roman" w:hAnsi="Times New Roman"/>
          <w:spacing w:val="-3"/>
          <w:szCs w:val="24"/>
        </w:rPr>
        <w:t>a.</w:t>
      </w:r>
      <w:r>
        <w:rPr>
          <w:rFonts w:ascii="Times New Roman" w:hAnsi="Times New Roman"/>
          <w:spacing w:val="-3"/>
          <w:szCs w:val="24"/>
        </w:rPr>
        <w:tab/>
        <w:t>Submit two copies of the test data to the Air Management Division of the Environmental Protection Commission of Hillsborough County within 45 days of such testing.  Testing procedures shall be consistent with the requirements of 40 CFR 60 and Rule 62-296.711(3), F.A.C.</w:t>
      </w:r>
    </w:p>
    <w:p w:rsidR="009833A4" w:rsidRDefault="009833A4" w:rsidP="003502B1">
      <w:pPr>
        <w:widowControl/>
        <w:tabs>
          <w:tab w:val="left" w:pos="-720"/>
          <w:tab w:val="left" w:pos="360"/>
          <w:tab w:val="left" w:pos="720"/>
        </w:tabs>
        <w:suppressAutoHyphens/>
        <w:jc w:val="both"/>
        <w:rPr>
          <w:rFonts w:ascii="Times New Roman" w:hAnsi="Times New Roman"/>
          <w:spacing w:val="-3"/>
          <w:szCs w:val="24"/>
        </w:rPr>
      </w:pPr>
      <w:r>
        <w:rPr>
          <w:rFonts w:ascii="Times New Roman" w:hAnsi="Times New Roman"/>
          <w:spacing w:val="-3"/>
          <w:szCs w:val="24"/>
        </w:rPr>
        <w:t>Or,</w:t>
      </w:r>
    </w:p>
    <w:p w:rsidR="009833A4" w:rsidRDefault="009833A4" w:rsidP="003502B1">
      <w:pPr>
        <w:widowControl/>
        <w:tabs>
          <w:tab w:val="left" w:pos="-720"/>
          <w:tab w:val="left" w:pos="360"/>
          <w:tab w:val="left" w:pos="720"/>
        </w:tabs>
        <w:suppressAutoHyphens/>
        <w:jc w:val="both"/>
        <w:rPr>
          <w:rFonts w:ascii="Times New Roman" w:hAnsi="Times New Roman"/>
          <w:spacing w:val="-3"/>
          <w:szCs w:val="24"/>
        </w:rPr>
      </w:pPr>
    </w:p>
    <w:p w:rsidR="009833A4" w:rsidRDefault="009833A4" w:rsidP="003502B1">
      <w:pPr>
        <w:widowControl/>
        <w:tabs>
          <w:tab w:val="left" w:pos="-720"/>
          <w:tab w:val="left" w:pos="360"/>
          <w:tab w:val="left" w:pos="720"/>
        </w:tabs>
        <w:suppressAutoHyphens/>
        <w:ind w:left="720" w:hanging="720"/>
        <w:jc w:val="both"/>
        <w:rPr>
          <w:rFonts w:ascii="Times New Roman" w:hAnsi="Times New Roman"/>
          <w:spacing w:val="-3"/>
          <w:szCs w:val="24"/>
        </w:rPr>
      </w:pPr>
      <w:r>
        <w:rPr>
          <w:rFonts w:ascii="Times New Roman" w:hAnsi="Times New Roman"/>
          <w:spacing w:val="-3"/>
          <w:szCs w:val="24"/>
        </w:rPr>
        <w:tab/>
      </w:r>
      <w:r w:rsidR="00270078">
        <w:rPr>
          <w:rFonts w:ascii="Times New Roman" w:hAnsi="Times New Roman"/>
          <w:spacing w:val="-3"/>
          <w:szCs w:val="24"/>
        </w:rPr>
        <w:t>b.</w:t>
      </w:r>
      <w:r>
        <w:rPr>
          <w:rFonts w:ascii="Times New Roman" w:hAnsi="Times New Roman"/>
          <w:spacing w:val="-3"/>
          <w:szCs w:val="24"/>
        </w:rPr>
        <w:tab/>
        <w:t xml:space="preserve">Submit a copy of the VE test report from the company that owns the crusher that is brought to </w:t>
      </w:r>
      <w:r w:rsidR="00734337">
        <w:rPr>
          <w:rFonts w:ascii="Times New Roman" w:hAnsi="Times New Roman"/>
          <w:spacing w:val="-3"/>
          <w:szCs w:val="24"/>
        </w:rPr>
        <w:t>this site</w:t>
      </w:r>
      <w:r>
        <w:rPr>
          <w:rFonts w:ascii="Times New Roman" w:hAnsi="Times New Roman"/>
          <w:spacing w:val="-3"/>
          <w:szCs w:val="24"/>
        </w:rPr>
        <w:t xml:space="preserve"> for RAP crushing, and ensure that the company has a valid annual VE test report in accordance with their permit conditions during the time of </w:t>
      </w:r>
      <w:r w:rsidRPr="004157FC">
        <w:rPr>
          <w:rFonts w:ascii="Times New Roman" w:hAnsi="Times New Roman"/>
          <w:spacing w:val="-3"/>
          <w:szCs w:val="24"/>
        </w:rPr>
        <w:t xml:space="preserve">operation at </w:t>
      </w:r>
      <w:r w:rsidR="00734337">
        <w:rPr>
          <w:rFonts w:ascii="Times New Roman" w:hAnsi="Times New Roman"/>
          <w:spacing w:val="-3"/>
          <w:szCs w:val="24"/>
        </w:rPr>
        <w:t>this</w:t>
      </w:r>
      <w:r w:rsidRPr="004157FC">
        <w:rPr>
          <w:rFonts w:ascii="Times New Roman" w:hAnsi="Times New Roman"/>
          <w:spacing w:val="-3"/>
          <w:szCs w:val="24"/>
        </w:rPr>
        <w:t xml:space="preserve"> site</w:t>
      </w:r>
      <w:r w:rsidR="00645061">
        <w:rPr>
          <w:rFonts w:ascii="Times New Roman" w:hAnsi="Times New Roman"/>
          <w:spacing w:val="-3"/>
          <w:szCs w:val="24"/>
        </w:rPr>
        <w:t>,</w:t>
      </w:r>
      <w:r w:rsidRPr="004157FC">
        <w:rPr>
          <w:rFonts w:ascii="Times New Roman" w:hAnsi="Times New Roman"/>
          <w:spacing w:val="-3"/>
          <w:szCs w:val="24"/>
        </w:rPr>
        <w:t xml:space="preserve"> </w:t>
      </w:r>
      <w:r w:rsidR="004157FC" w:rsidRPr="004157FC">
        <w:rPr>
          <w:rFonts w:ascii="Times New Roman" w:hAnsi="Times New Roman"/>
          <w:spacing w:val="-3"/>
          <w:szCs w:val="24"/>
        </w:rPr>
        <w:t xml:space="preserve">which demonstrates </w:t>
      </w:r>
      <w:r w:rsidRPr="004157FC">
        <w:rPr>
          <w:rFonts w:ascii="Times New Roman" w:hAnsi="Times New Roman"/>
          <w:spacing w:val="-3"/>
          <w:szCs w:val="24"/>
        </w:rPr>
        <w:t>compliance with the limits specified in E.6. above.</w:t>
      </w:r>
      <w:r>
        <w:rPr>
          <w:rFonts w:ascii="Times New Roman" w:hAnsi="Times New Roman"/>
          <w:spacing w:val="-3"/>
          <w:szCs w:val="24"/>
        </w:rPr>
        <w:t xml:space="preserve">  </w:t>
      </w:r>
    </w:p>
    <w:p w:rsidR="009833A4" w:rsidRDefault="009833A4" w:rsidP="003502B1">
      <w:pPr>
        <w:pStyle w:val="Document1"/>
        <w:keepNext w:val="0"/>
        <w:keepLines w:val="0"/>
        <w:tabs>
          <w:tab w:val="clear" w:pos="-720"/>
        </w:tabs>
        <w:rPr>
          <w:rFonts w:ascii="Times New Roman" w:hAnsi="Times New Roman"/>
          <w:b/>
          <w:color w:val="FF0000"/>
          <w:szCs w:val="24"/>
        </w:rPr>
      </w:pPr>
    </w:p>
    <w:p w:rsidR="009833A4" w:rsidRDefault="009833A4" w:rsidP="003502B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b/>
          <w:szCs w:val="24"/>
        </w:rPr>
        <w:t xml:space="preserve">E.8. </w:t>
      </w:r>
      <w:r>
        <w:rPr>
          <w:rFonts w:ascii="Times New Roman" w:hAnsi="Times New Roman"/>
          <w:szCs w:val="24"/>
        </w:rPr>
        <w:t xml:space="preserve">Testing of emissions shall be conducted with the source operating at capacity.  Capacity is defined as 90-100% of </w:t>
      </w:r>
      <w:r>
        <w:rPr>
          <w:rFonts w:ascii="Times New Roman" w:hAnsi="Times New Roman"/>
          <w:spacing w:val="-3"/>
          <w:szCs w:val="24"/>
        </w:rPr>
        <w:t>rated capacity of 250 tons/hr for the RAP crushing system</w:t>
      </w:r>
      <w:r>
        <w:rPr>
          <w:rFonts w:ascii="Times New Roman" w:hAnsi="Times New Roman"/>
          <w:szCs w:val="24"/>
        </w:rPr>
        <w:t xml:space="preserve">.  If it is impracticable to test at capacity, then the source may be tested at less than capacity; in this case subsequent source operation is limited to 110% of the test rate until a new test is conducted.  Once the unit is so limited, then operation at higher capacities is allowed for no more than fifteen (15) days for purposes of additional compliance testing to regain the rated capacity in the permit, with prior notification to the EPC.  Failure to submit the </w:t>
      </w:r>
      <w:r w:rsidR="00C841BD">
        <w:rPr>
          <w:rFonts w:ascii="Times New Roman" w:hAnsi="Times New Roman"/>
          <w:szCs w:val="24"/>
        </w:rPr>
        <w:t>process</w:t>
      </w:r>
      <w:r>
        <w:rPr>
          <w:rFonts w:ascii="Times New Roman" w:hAnsi="Times New Roman"/>
          <w:szCs w:val="24"/>
        </w:rPr>
        <w:t xml:space="preserve"> rates and actual operating conditions may invalidate the test.  [Rules 62-4.070(3) and 62-297.310(2)(b), F.A.C.]</w:t>
      </w:r>
    </w:p>
    <w:p w:rsidR="00E86D78" w:rsidRDefault="00E86D78" w:rsidP="003502B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9833A4" w:rsidRDefault="009833A4" w:rsidP="00B63672">
      <w:pPr>
        <w:tabs>
          <w:tab w:val="left" w:pos="450"/>
          <w:tab w:val="left" w:pos="630"/>
        </w:tabs>
        <w:suppressAutoHyphens/>
        <w:ind w:right="-18"/>
        <w:jc w:val="both"/>
        <w:rPr>
          <w:rFonts w:ascii="Times New Roman" w:hAnsi="Times New Roman"/>
          <w:szCs w:val="24"/>
        </w:rPr>
      </w:pPr>
      <w:r>
        <w:rPr>
          <w:rFonts w:ascii="Times New Roman" w:hAnsi="Times New Roman"/>
          <w:b/>
          <w:szCs w:val="24"/>
        </w:rPr>
        <w:lastRenderedPageBreak/>
        <w:t xml:space="preserve">E.9.  </w:t>
      </w:r>
      <w:r>
        <w:rPr>
          <w:rFonts w:ascii="Times New Roman" w:hAnsi="Times New Roman"/>
          <w:szCs w:val="24"/>
        </w:rPr>
        <w:t xml:space="preserve">In order to document continuing compliance with the sulfur content limitation </w:t>
      </w:r>
      <w:r w:rsidRPr="000C0504">
        <w:rPr>
          <w:rFonts w:ascii="Times New Roman" w:hAnsi="Times New Roman"/>
          <w:szCs w:val="24"/>
        </w:rPr>
        <w:t xml:space="preserve">specified in </w:t>
      </w:r>
      <w:r>
        <w:rPr>
          <w:rFonts w:ascii="Times New Roman" w:hAnsi="Times New Roman"/>
          <w:szCs w:val="24"/>
        </w:rPr>
        <w:t xml:space="preserve">Specific Condition No. E.5., the permittee shall keep </w:t>
      </w:r>
      <w:r w:rsidRPr="006B25C4">
        <w:rPr>
          <w:rFonts w:ascii="Times New Roman" w:hAnsi="Times New Roman"/>
          <w:szCs w:val="24"/>
        </w:rPr>
        <w:t>records on either vendor provided as-shipped analysis or on analysis of as-received samples taken at the plant.  The analysis shall be determined by ASTM methods ASTM D4057-88 and ASTM D129-91, ASTM D2622-94 or ASTM D4294-90, adopted and incorporated by reference in Rule 62-297.440(1), F.A.C.  Th</w:t>
      </w:r>
      <w:r w:rsidR="0075113F">
        <w:rPr>
          <w:rFonts w:ascii="Times New Roman" w:hAnsi="Times New Roman"/>
          <w:szCs w:val="24"/>
        </w:rPr>
        <w:t>ese</w:t>
      </w:r>
      <w:r w:rsidRPr="006B25C4">
        <w:rPr>
          <w:rFonts w:ascii="Times New Roman" w:hAnsi="Times New Roman"/>
          <w:szCs w:val="24"/>
        </w:rPr>
        <w:t xml:space="preserve"> records shall be maintained at the facility for a minimum of </w:t>
      </w:r>
      <w:r w:rsidR="00C841BD" w:rsidRPr="006B25C4">
        <w:rPr>
          <w:rFonts w:ascii="Times New Roman" w:hAnsi="Times New Roman"/>
          <w:szCs w:val="24"/>
        </w:rPr>
        <w:t>five (5)</w:t>
      </w:r>
      <w:r w:rsidRPr="006B25C4">
        <w:rPr>
          <w:rFonts w:ascii="Times New Roman" w:hAnsi="Times New Roman"/>
          <w:szCs w:val="24"/>
        </w:rPr>
        <w:t xml:space="preserve"> years and be made available to the </w:t>
      </w:r>
      <w:r w:rsidR="00E12904" w:rsidRPr="006B25C4">
        <w:rPr>
          <w:rFonts w:ascii="Times New Roman" w:hAnsi="Times New Roman"/>
          <w:spacing w:val="-3"/>
          <w:szCs w:val="24"/>
        </w:rPr>
        <w:t>Environmental Protection Commission of Hillsborough County, state or federal air pollution agency upon request</w:t>
      </w:r>
      <w:r w:rsidRPr="006B25C4">
        <w:rPr>
          <w:rFonts w:ascii="Times New Roman" w:hAnsi="Times New Roman"/>
          <w:szCs w:val="24"/>
        </w:rPr>
        <w:t>.  [</w:t>
      </w:r>
      <w:r w:rsidR="008976B4" w:rsidRPr="006B25C4">
        <w:rPr>
          <w:rFonts w:ascii="Times New Roman" w:hAnsi="Times New Roman"/>
          <w:spacing w:val="-3"/>
          <w:szCs w:val="24"/>
        </w:rPr>
        <w:t>Rule</w:t>
      </w:r>
      <w:r w:rsidR="006B25C4" w:rsidRPr="006B25C4">
        <w:rPr>
          <w:rFonts w:ascii="Times New Roman" w:hAnsi="Times New Roman"/>
          <w:spacing w:val="-3"/>
          <w:szCs w:val="24"/>
        </w:rPr>
        <w:t>s</w:t>
      </w:r>
      <w:r w:rsidR="00DE20A7">
        <w:rPr>
          <w:rFonts w:ascii="Times New Roman" w:hAnsi="Times New Roman"/>
          <w:spacing w:val="-3"/>
          <w:szCs w:val="24"/>
        </w:rPr>
        <w:t xml:space="preserve"> </w:t>
      </w:r>
      <w:r w:rsidR="00DE20A7" w:rsidRPr="006B25C4">
        <w:rPr>
          <w:rFonts w:ascii="Times New Roman" w:hAnsi="Times New Roman"/>
          <w:spacing w:val="-3"/>
          <w:szCs w:val="24"/>
        </w:rPr>
        <w:t>62-4.070(3)</w:t>
      </w:r>
      <w:r w:rsidR="00DE20A7">
        <w:rPr>
          <w:rFonts w:ascii="Times New Roman" w:hAnsi="Times New Roman"/>
          <w:spacing w:val="-3"/>
          <w:szCs w:val="24"/>
        </w:rPr>
        <w:t xml:space="preserve"> and</w:t>
      </w:r>
      <w:r w:rsidR="006B25C4" w:rsidRPr="006B25C4">
        <w:rPr>
          <w:rFonts w:ascii="Times New Roman" w:hAnsi="Times New Roman"/>
          <w:spacing w:val="-3"/>
          <w:szCs w:val="24"/>
        </w:rPr>
        <w:t xml:space="preserve"> </w:t>
      </w:r>
      <w:r w:rsidR="006B25C4" w:rsidRPr="006B25C4">
        <w:rPr>
          <w:rFonts w:ascii="Times New Roman" w:hAnsi="Times New Roman"/>
          <w:szCs w:val="24"/>
        </w:rPr>
        <w:t>62-29.440(1)(g)-(j)</w:t>
      </w:r>
      <w:r w:rsidRPr="006B25C4">
        <w:rPr>
          <w:rFonts w:ascii="Times New Roman" w:hAnsi="Times New Roman"/>
          <w:spacing w:val="-3"/>
          <w:szCs w:val="24"/>
        </w:rPr>
        <w:t>, F.A.C.</w:t>
      </w:r>
      <w:r w:rsidR="00E12904" w:rsidRPr="006B25C4">
        <w:rPr>
          <w:rFonts w:ascii="Times New Roman" w:hAnsi="Times New Roman"/>
          <w:spacing w:val="-3"/>
          <w:szCs w:val="24"/>
        </w:rPr>
        <w:t xml:space="preserve"> and Permit</w:t>
      </w:r>
      <w:r w:rsidR="00E12904">
        <w:rPr>
          <w:rFonts w:ascii="Times New Roman" w:hAnsi="Times New Roman"/>
          <w:spacing w:val="-3"/>
          <w:szCs w:val="24"/>
        </w:rPr>
        <w:t xml:space="preserve"> No. 0570223-018-AC</w:t>
      </w:r>
      <w:r>
        <w:rPr>
          <w:rFonts w:ascii="Times New Roman" w:hAnsi="Times New Roman"/>
          <w:szCs w:val="24"/>
        </w:rPr>
        <w:t>]</w:t>
      </w:r>
    </w:p>
    <w:p w:rsidR="00C841BD" w:rsidRDefault="00C841BD" w:rsidP="00AB731D">
      <w:pPr>
        <w:tabs>
          <w:tab w:val="left" w:pos="450"/>
          <w:tab w:val="left" w:pos="630"/>
        </w:tabs>
        <w:suppressAutoHyphens/>
        <w:ind w:right="-270"/>
        <w:jc w:val="both"/>
        <w:rPr>
          <w:rFonts w:ascii="Times New Roman" w:hAnsi="Times New Roman"/>
          <w:szCs w:val="24"/>
        </w:rPr>
      </w:pPr>
    </w:p>
    <w:p w:rsidR="009833A4" w:rsidRPr="005B11CC" w:rsidRDefault="009833A4" w:rsidP="00D43392">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B11CC">
        <w:rPr>
          <w:rFonts w:ascii="Times New Roman" w:hAnsi="Times New Roman"/>
          <w:b/>
          <w:spacing w:val="-3"/>
          <w:szCs w:val="24"/>
        </w:rPr>
        <w:t>E.10.</w:t>
      </w:r>
      <w:r w:rsidRPr="005B11CC">
        <w:rPr>
          <w:rFonts w:ascii="Times New Roman" w:hAnsi="Times New Roman"/>
          <w:spacing w:val="-3"/>
          <w:szCs w:val="24"/>
        </w:rPr>
        <w:t xml:space="preserve">  In order to demonstrate compliance with Specific Condition Nos. E.3., E.4., and E.5., the permittee shall maintain records for the most recent five (5) years period.  The records shall be made available to the Environmental Protection Commission of Hillsborough County, state or federal air pollution agency upon request.  The records shall include, but not limited to, the following: </w:t>
      </w:r>
      <w:r w:rsidR="00460D80">
        <w:rPr>
          <w:rFonts w:ascii="Times New Roman" w:hAnsi="Times New Roman"/>
          <w:spacing w:val="-3"/>
          <w:szCs w:val="24"/>
        </w:rPr>
        <w:t>[</w:t>
      </w:r>
      <w:r w:rsidR="00E86D78" w:rsidRPr="002A65AA">
        <w:rPr>
          <w:rFonts w:ascii="Times New Roman" w:hAnsi="Times New Roman"/>
          <w:bCs/>
        </w:rPr>
        <w:t>Rule</w:t>
      </w:r>
      <w:r w:rsidR="004B6646">
        <w:rPr>
          <w:rFonts w:ascii="Times New Roman" w:hAnsi="Times New Roman"/>
          <w:bCs/>
        </w:rPr>
        <w:t>s 62-4.070(3) and</w:t>
      </w:r>
      <w:r w:rsidR="00E86D78" w:rsidRPr="002A65AA">
        <w:rPr>
          <w:rFonts w:ascii="Times New Roman" w:hAnsi="Times New Roman"/>
          <w:bCs/>
        </w:rPr>
        <w:t xml:space="preserve"> </w:t>
      </w:r>
      <w:r w:rsidR="00E86D78">
        <w:rPr>
          <w:rFonts w:ascii="Times New Roman" w:hAnsi="Times New Roman"/>
          <w:bCs/>
        </w:rPr>
        <w:t>62-210.300(3)(c)2.g.</w:t>
      </w:r>
      <w:r w:rsidR="00E86D78" w:rsidRPr="002A65AA">
        <w:rPr>
          <w:rFonts w:ascii="Times New Roman" w:hAnsi="Times New Roman"/>
          <w:bCs/>
        </w:rPr>
        <w:t>, F.A.C</w:t>
      </w:r>
      <w:r w:rsidR="00460D80" w:rsidRPr="007624C9">
        <w:rPr>
          <w:rFonts w:ascii="Times New Roman" w:hAnsi="Times New Roman"/>
          <w:spacing w:val="-3"/>
          <w:szCs w:val="24"/>
        </w:rPr>
        <w:t>.]</w:t>
      </w:r>
    </w:p>
    <w:p w:rsidR="009833A4" w:rsidRPr="005B11CC" w:rsidRDefault="009833A4" w:rsidP="00D43392">
      <w:pPr>
        <w:tabs>
          <w:tab w:val="left" w:pos="0"/>
          <w:tab w:val="left" w:pos="1152"/>
          <w:tab w:val="left" w:pos="1296"/>
          <w:tab w:val="left" w:pos="2160"/>
        </w:tabs>
        <w:suppressAutoHyphens/>
        <w:jc w:val="both"/>
        <w:rPr>
          <w:rFonts w:ascii="Times New Roman" w:hAnsi="Times New Roman"/>
          <w:spacing w:val="-3"/>
          <w:szCs w:val="24"/>
        </w:rPr>
      </w:pPr>
    </w:p>
    <w:p w:rsidR="009833A4" w:rsidRPr="005B11CC" w:rsidRDefault="009833A4" w:rsidP="00236420">
      <w:pPr>
        <w:numPr>
          <w:ilvl w:val="0"/>
          <w:numId w:val="5"/>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5B11CC">
        <w:rPr>
          <w:rFonts w:ascii="Times New Roman" w:hAnsi="Times New Roman"/>
          <w:spacing w:val="-3"/>
          <w:szCs w:val="24"/>
        </w:rPr>
        <w:t xml:space="preserve">Day, </w:t>
      </w:r>
      <w:r w:rsidR="00866AB9">
        <w:rPr>
          <w:rFonts w:ascii="Times New Roman" w:hAnsi="Times New Roman"/>
          <w:spacing w:val="-3"/>
          <w:szCs w:val="24"/>
        </w:rPr>
        <w:t>M</w:t>
      </w:r>
      <w:r w:rsidRPr="005B11CC">
        <w:rPr>
          <w:rFonts w:ascii="Times New Roman" w:hAnsi="Times New Roman"/>
          <w:spacing w:val="-3"/>
          <w:szCs w:val="24"/>
        </w:rPr>
        <w:t xml:space="preserve">onth, </w:t>
      </w:r>
      <w:r w:rsidR="00866AB9">
        <w:rPr>
          <w:rFonts w:ascii="Times New Roman" w:hAnsi="Times New Roman"/>
          <w:spacing w:val="-3"/>
          <w:szCs w:val="24"/>
        </w:rPr>
        <w:t>Y</w:t>
      </w:r>
      <w:r w:rsidRPr="005B11CC">
        <w:rPr>
          <w:rFonts w:ascii="Times New Roman" w:hAnsi="Times New Roman"/>
          <w:spacing w:val="-3"/>
          <w:szCs w:val="24"/>
        </w:rPr>
        <w:t>ear</w:t>
      </w:r>
    </w:p>
    <w:p w:rsidR="009833A4" w:rsidRDefault="009833A4" w:rsidP="00236420">
      <w:pPr>
        <w:numPr>
          <w:ilvl w:val="0"/>
          <w:numId w:val="5"/>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7624C9">
        <w:rPr>
          <w:rFonts w:ascii="Times New Roman" w:hAnsi="Times New Roman"/>
          <w:spacing w:val="-3"/>
          <w:szCs w:val="24"/>
        </w:rPr>
        <w:t>Hours of operation of the RAP crushing system</w:t>
      </w:r>
    </w:p>
    <w:p w:rsidR="009C7C31" w:rsidRPr="00FF55CB" w:rsidRDefault="00FF55CB" w:rsidP="00FF55CB">
      <w:pPr>
        <w:numPr>
          <w:ilvl w:val="0"/>
          <w:numId w:val="5"/>
        </w:numPr>
        <w:tabs>
          <w:tab w:val="left" w:pos="0"/>
          <w:tab w:val="left" w:pos="360"/>
          <w:tab w:val="left" w:pos="900"/>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General Permit number for the RAP crusher used for each crushing activity, which sh</w:t>
      </w:r>
      <w:r w:rsidR="00D72CA9">
        <w:rPr>
          <w:rFonts w:ascii="Times New Roman" w:hAnsi="Times New Roman"/>
          <w:spacing w:val="-3"/>
          <w:szCs w:val="24"/>
        </w:rPr>
        <w:t>all</w:t>
      </w:r>
      <w:r>
        <w:rPr>
          <w:rFonts w:ascii="Times New Roman" w:hAnsi="Times New Roman"/>
          <w:spacing w:val="-3"/>
          <w:szCs w:val="24"/>
        </w:rPr>
        <w:t xml:space="preserve"> include the horsepower of the diesel engine and the power generator</w:t>
      </w:r>
    </w:p>
    <w:p w:rsidR="00952169" w:rsidRPr="007624C9" w:rsidRDefault="00952169" w:rsidP="00952169">
      <w:pPr>
        <w:numPr>
          <w:ilvl w:val="0"/>
          <w:numId w:val="5"/>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7624C9">
        <w:rPr>
          <w:rFonts w:ascii="Times New Roman" w:hAnsi="Times New Roman"/>
          <w:spacing w:val="-3"/>
          <w:szCs w:val="24"/>
        </w:rPr>
        <w:t>Fuel type and sulfur content</w:t>
      </w:r>
    </w:p>
    <w:p w:rsidR="009833A4" w:rsidRPr="007624C9" w:rsidRDefault="009833A4" w:rsidP="00236420">
      <w:pPr>
        <w:numPr>
          <w:ilvl w:val="0"/>
          <w:numId w:val="5"/>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7624C9">
        <w:rPr>
          <w:rFonts w:ascii="Times New Roman" w:hAnsi="Times New Roman"/>
          <w:spacing w:val="-3"/>
          <w:szCs w:val="24"/>
        </w:rPr>
        <w:t xml:space="preserve">RAP processed by the RAP crushing system (tons per </w:t>
      </w:r>
      <w:r>
        <w:rPr>
          <w:rFonts w:ascii="Times New Roman" w:hAnsi="Times New Roman"/>
          <w:spacing w:val="-3"/>
          <w:szCs w:val="24"/>
        </w:rPr>
        <w:t>hour</w:t>
      </w:r>
      <w:r w:rsidRPr="007624C9">
        <w:rPr>
          <w:rFonts w:ascii="Times New Roman" w:hAnsi="Times New Roman"/>
          <w:spacing w:val="-3"/>
          <w:szCs w:val="24"/>
        </w:rPr>
        <w:t>)</w:t>
      </w:r>
    </w:p>
    <w:p w:rsidR="009833A4" w:rsidRDefault="009C7C31" w:rsidP="009C7C31">
      <w:pPr>
        <w:numPr>
          <w:ilvl w:val="0"/>
          <w:numId w:val="5"/>
        </w:numPr>
        <w:tabs>
          <w:tab w:val="left" w:pos="360"/>
          <w:tab w:val="left" w:pos="72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     </w:t>
      </w:r>
      <w:r w:rsidR="009833A4" w:rsidRPr="007624C9">
        <w:rPr>
          <w:rFonts w:ascii="Times New Roman" w:hAnsi="Times New Roman"/>
          <w:spacing w:val="-3"/>
          <w:szCs w:val="24"/>
        </w:rPr>
        <w:t xml:space="preserve">Maintain monthly summary and rolling 12 consecutive month total for items </w:t>
      </w:r>
      <w:r w:rsidR="00980035">
        <w:rPr>
          <w:rFonts w:ascii="Times New Roman" w:hAnsi="Times New Roman"/>
          <w:spacing w:val="-3"/>
          <w:szCs w:val="24"/>
        </w:rPr>
        <w:t>b.</w:t>
      </w:r>
      <w:r>
        <w:rPr>
          <w:rFonts w:ascii="Times New Roman" w:hAnsi="Times New Roman"/>
          <w:spacing w:val="-3"/>
          <w:szCs w:val="24"/>
        </w:rPr>
        <w:t>,</w:t>
      </w:r>
      <w:r w:rsidR="009833A4" w:rsidRPr="007624C9">
        <w:rPr>
          <w:rFonts w:ascii="Times New Roman" w:hAnsi="Times New Roman"/>
          <w:spacing w:val="-3"/>
          <w:szCs w:val="24"/>
        </w:rPr>
        <w:t xml:space="preserve"> </w:t>
      </w:r>
      <w:r w:rsidR="00980035">
        <w:rPr>
          <w:rFonts w:ascii="Times New Roman" w:hAnsi="Times New Roman"/>
          <w:spacing w:val="-3"/>
          <w:szCs w:val="24"/>
        </w:rPr>
        <w:t>d.</w:t>
      </w:r>
      <w:r>
        <w:rPr>
          <w:rFonts w:ascii="Times New Roman" w:hAnsi="Times New Roman"/>
          <w:spacing w:val="-3"/>
          <w:szCs w:val="24"/>
        </w:rPr>
        <w:t>, and e.</w:t>
      </w:r>
      <w:r w:rsidR="009833A4" w:rsidRPr="007624C9">
        <w:rPr>
          <w:rFonts w:ascii="Times New Roman" w:hAnsi="Times New Roman"/>
          <w:spacing w:val="-3"/>
          <w:szCs w:val="24"/>
        </w:rPr>
        <w:t xml:space="preserve"> above</w:t>
      </w:r>
    </w:p>
    <w:p w:rsidR="009833A4" w:rsidRPr="007624C9" w:rsidRDefault="009833A4" w:rsidP="00A502DA">
      <w:pPr>
        <w:tabs>
          <w:tab w:val="left" w:pos="360"/>
          <w:tab w:val="left" w:pos="720"/>
          <w:tab w:val="left" w:pos="900"/>
          <w:tab w:val="left" w:pos="1152"/>
          <w:tab w:val="left" w:pos="1296"/>
          <w:tab w:val="left" w:pos="2160"/>
        </w:tabs>
        <w:suppressAutoHyphens/>
        <w:overflowPunct w:val="0"/>
        <w:autoSpaceDE w:val="0"/>
        <w:autoSpaceDN w:val="0"/>
        <w:adjustRightInd w:val="0"/>
        <w:ind w:left="216"/>
        <w:jc w:val="both"/>
        <w:textAlignment w:val="baseline"/>
        <w:rPr>
          <w:rFonts w:ascii="Times New Roman" w:hAnsi="Times New Roman"/>
          <w:spacing w:val="-3"/>
          <w:szCs w:val="24"/>
        </w:rPr>
      </w:pPr>
    </w:p>
    <w:p w:rsidR="009833A4" w:rsidRDefault="009833A4" w:rsidP="00A502DA">
      <w:pPr>
        <w:widowControl/>
        <w:autoSpaceDE w:val="0"/>
        <w:autoSpaceDN w:val="0"/>
        <w:adjustRightInd w:val="0"/>
        <w:jc w:val="both"/>
        <w:rPr>
          <w:rFonts w:ascii="Times New Roman" w:hAnsi="Times New Roman"/>
          <w:spacing w:val="-3"/>
          <w:szCs w:val="24"/>
        </w:rPr>
      </w:pPr>
      <w:r>
        <w:rPr>
          <w:rFonts w:ascii="Times New Roman" w:hAnsi="Times New Roman"/>
          <w:b/>
          <w:szCs w:val="24"/>
        </w:rPr>
        <w:t>E.11</w:t>
      </w:r>
      <w:r w:rsidRPr="00684268">
        <w:rPr>
          <w:rFonts w:ascii="Times New Roman" w:hAnsi="Times New Roman"/>
          <w:b/>
          <w:szCs w:val="24"/>
        </w:rPr>
        <w:t>.</w:t>
      </w:r>
      <w:r w:rsidRPr="00684268">
        <w:rPr>
          <w:rFonts w:ascii="Times New Roman" w:hAnsi="Times New Roman"/>
          <w:szCs w:val="24"/>
        </w:rPr>
        <w:t xml:space="preserve">  </w:t>
      </w:r>
      <w:r w:rsidRPr="00684268">
        <w:rPr>
          <w:rFonts w:ascii="Times New Roman" w:hAnsi="Times New Roman"/>
          <w:szCs w:val="24"/>
          <w:u w:val="single"/>
        </w:rPr>
        <w:t>Relocation Notification.</w:t>
      </w:r>
      <w:r>
        <w:rPr>
          <w:rFonts w:ascii="Times New Roman" w:hAnsi="Times New Roman"/>
          <w:b/>
          <w:szCs w:val="24"/>
        </w:rPr>
        <w:t xml:space="preserve">  </w:t>
      </w:r>
      <w:r>
        <w:rPr>
          <w:rFonts w:ascii="Times New Roman" w:hAnsi="Times New Roman"/>
          <w:szCs w:val="24"/>
        </w:rPr>
        <w:t>F</w:t>
      </w:r>
      <w:r>
        <w:rPr>
          <w:rFonts w:ascii="Times New Roman" w:hAnsi="Times New Roman"/>
          <w:spacing w:val="-3"/>
          <w:szCs w:val="24"/>
        </w:rPr>
        <w:t>or each eligible company under the provision of the nonmetallic mineral processing plant a</w:t>
      </w:r>
      <w:r w:rsidR="0060667D">
        <w:rPr>
          <w:rFonts w:ascii="Times New Roman" w:hAnsi="Times New Roman"/>
          <w:spacing w:val="-3"/>
          <w:szCs w:val="24"/>
        </w:rPr>
        <w:t>ir general permit brought to this</w:t>
      </w:r>
      <w:r>
        <w:rPr>
          <w:rFonts w:ascii="Times New Roman" w:hAnsi="Times New Roman"/>
          <w:spacing w:val="-3"/>
          <w:szCs w:val="24"/>
        </w:rPr>
        <w:t xml:space="preserve"> site for RAP crushing operation, the company or </w:t>
      </w:r>
      <w:r w:rsidR="0060667D">
        <w:rPr>
          <w:rFonts w:ascii="Times New Roman" w:hAnsi="Times New Roman"/>
          <w:spacing w:val="-3"/>
          <w:szCs w:val="24"/>
        </w:rPr>
        <w:t>Preferred Materials, Inc.</w:t>
      </w:r>
      <w:r>
        <w:rPr>
          <w:rFonts w:ascii="Times New Roman" w:hAnsi="Times New Roman"/>
          <w:spacing w:val="-3"/>
          <w:szCs w:val="24"/>
        </w:rPr>
        <w:t xml:space="preserve"> </w:t>
      </w:r>
      <w:r w:rsidRPr="00EB0458">
        <w:rPr>
          <w:rFonts w:ascii="Times New Roman" w:hAnsi="Times New Roman"/>
          <w:szCs w:val="24"/>
        </w:rPr>
        <w:t xml:space="preserve">shall notify the </w:t>
      </w:r>
      <w:r>
        <w:rPr>
          <w:rFonts w:ascii="Times New Roman" w:hAnsi="Times New Roman"/>
          <w:szCs w:val="24"/>
        </w:rPr>
        <w:t>EPC by</w:t>
      </w:r>
      <w:r w:rsidRPr="00EB0458">
        <w:rPr>
          <w:rFonts w:ascii="Times New Roman" w:hAnsi="Times New Roman"/>
          <w:szCs w:val="24"/>
        </w:rPr>
        <w:t xml:space="preserve"> telephone, e-mail, fax, or written communication at least one (1)</w:t>
      </w:r>
      <w:r>
        <w:rPr>
          <w:rFonts w:ascii="Times New Roman" w:hAnsi="Times New Roman"/>
          <w:szCs w:val="24"/>
        </w:rPr>
        <w:t xml:space="preserve"> </w:t>
      </w:r>
      <w:r w:rsidRPr="00EB0458">
        <w:rPr>
          <w:rFonts w:ascii="Times New Roman" w:hAnsi="Times New Roman"/>
          <w:szCs w:val="24"/>
        </w:rPr>
        <w:t xml:space="preserve">business day prior to </w:t>
      </w:r>
      <w:r w:rsidRPr="008B3DD8">
        <w:rPr>
          <w:rFonts w:ascii="Times New Roman" w:hAnsi="Times New Roman"/>
          <w:szCs w:val="24"/>
        </w:rPr>
        <w:t xml:space="preserve">changing location and transmit (by e-mail, fax, post, or courier) a Facility Relocation Notification Form (DEP Form No. 62-210.900(6)) to the EPC no later than five (5) business days following relocation.  </w:t>
      </w:r>
      <w:r w:rsidRPr="008B3DD8">
        <w:rPr>
          <w:rFonts w:ascii="Times New Roman" w:hAnsi="Times New Roman"/>
          <w:spacing w:val="-3"/>
          <w:szCs w:val="24"/>
        </w:rPr>
        <w:t xml:space="preserve">[Rules 62-4.070(3) and </w:t>
      </w:r>
      <w:r w:rsidRPr="008B3DD8">
        <w:rPr>
          <w:rFonts w:ascii="Times New Roman" w:hAnsi="Times New Roman"/>
          <w:szCs w:val="24"/>
        </w:rPr>
        <w:t>62-210.310.(5)(e)</w:t>
      </w:r>
      <w:r w:rsidRPr="008B3DD8">
        <w:rPr>
          <w:rFonts w:ascii="Times New Roman" w:hAnsi="Times New Roman"/>
          <w:spacing w:val="-3"/>
          <w:szCs w:val="24"/>
        </w:rPr>
        <w:t>, F.A.C.]</w:t>
      </w:r>
    </w:p>
    <w:p w:rsidR="008157DB" w:rsidRDefault="008157DB">
      <w:pPr>
        <w:widowControl/>
        <w:rPr>
          <w:rFonts w:ascii="Times New Roman" w:hAnsi="Times New Roman"/>
          <w:b/>
          <w:bCs/>
          <w:szCs w:val="24"/>
          <w:u w:val="single"/>
        </w:rPr>
      </w:pPr>
      <w:r>
        <w:rPr>
          <w:rFonts w:ascii="Times New Roman" w:hAnsi="Times New Roman"/>
          <w:b/>
          <w:bCs/>
          <w:szCs w:val="24"/>
          <w:u w:val="single"/>
        </w:rPr>
        <w:br w:type="page"/>
      </w:r>
    </w:p>
    <w:p w:rsidR="008157DB" w:rsidRPr="00D8575E" w:rsidRDefault="008157DB" w:rsidP="008157DB">
      <w:pPr>
        <w:suppressAutoHyphens/>
        <w:rPr>
          <w:rFonts w:ascii="Times New Roman" w:hAnsi="Times New Roman"/>
          <w:b/>
          <w:bCs/>
          <w:szCs w:val="24"/>
          <w:u w:val="single"/>
        </w:rPr>
      </w:pPr>
      <w:r>
        <w:rPr>
          <w:rFonts w:ascii="Times New Roman" w:hAnsi="Times New Roman"/>
          <w:b/>
          <w:bCs/>
          <w:szCs w:val="24"/>
          <w:u w:val="single"/>
        </w:rPr>
        <w:lastRenderedPageBreak/>
        <w:t>F</w:t>
      </w:r>
      <w:r w:rsidRPr="008778B7">
        <w:rPr>
          <w:rFonts w:ascii="Times New Roman" w:hAnsi="Times New Roman"/>
          <w:b/>
          <w:bCs/>
          <w:szCs w:val="24"/>
          <w:u w:val="single"/>
        </w:rPr>
        <w:t xml:space="preserve">.  </w:t>
      </w:r>
      <w:r w:rsidRPr="005F2BA9">
        <w:rPr>
          <w:rFonts w:ascii="Times New Roman" w:hAnsi="Times New Roman"/>
          <w:b/>
          <w:szCs w:val="24"/>
          <w:u w:val="single"/>
        </w:rPr>
        <w:t xml:space="preserve">EU </w:t>
      </w:r>
      <w:r>
        <w:rPr>
          <w:rFonts w:ascii="Times New Roman" w:hAnsi="Times New Roman"/>
          <w:b/>
          <w:szCs w:val="24"/>
          <w:u w:val="single"/>
        </w:rPr>
        <w:t>103</w:t>
      </w:r>
      <w:r w:rsidRPr="005F2BA9">
        <w:rPr>
          <w:rFonts w:ascii="Times New Roman" w:hAnsi="Times New Roman"/>
          <w:b/>
          <w:szCs w:val="24"/>
          <w:u w:val="single"/>
        </w:rPr>
        <w:t xml:space="preserve">: Portable </w:t>
      </w:r>
      <w:r>
        <w:rPr>
          <w:rFonts w:ascii="Times New Roman" w:hAnsi="Times New Roman"/>
          <w:b/>
          <w:szCs w:val="24"/>
          <w:u w:val="single"/>
        </w:rPr>
        <w:t xml:space="preserve">Shingle Grinding </w:t>
      </w:r>
      <w:r w:rsidRPr="005F2BA9">
        <w:rPr>
          <w:rFonts w:ascii="Times New Roman" w:hAnsi="Times New Roman"/>
          <w:b/>
          <w:szCs w:val="24"/>
          <w:u w:val="single"/>
        </w:rPr>
        <w:t>System</w:t>
      </w:r>
      <w:r w:rsidRPr="005F2BA9">
        <w:rPr>
          <w:rFonts w:ascii="Times New Roman" w:hAnsi="Times New Roman"/>
          <w:b/>
          <w:szCs w:val="24"/>
        </w:rPr>
        <w:t xml:space="preserve"> </w:t>
      </w:r>
      <w:r w:rsidR="00E47CE6">
        <w:rPr>
          <w:rFonts w:ascii="Times New Roman" w:hAnsi="Times New Roman"/>
          <w:b/>
          <w:szCs w:val="24"/>
        </w:rPr>
        <w:t>and</w:t>
      </w:r>
      <w:r w:rsidRPr="005F2BA9">
        <w:rPr>
          <w:rFonts w:ascii="Times New Roman" w:hAnsi="Times New Roman"/>
          <w:b/>
          <w:szCs w:val="24"/>
        </w:rPr>
        <w:t xml:space="preserve"> </w:t>
      </w:r>
      <w:r w:rsidRPr="0099650A">
        <w:rPr>
          <w:rFonts w:ascii="Times New Roman" w:hAnsi="Times New Roman"/>
          <w:b/>
          <w:szCs w:val="24"/>
          <w:u w:val="single"/>
        </w:rPr>
        <w:t xml:space="preserve">EU </w:t>
      </w:r>
      <w:r>
        <w:rPr>
          <w:rFonts w:ascii="Times New Roman" w:hAnsi="Times New Roman"/>
          <w:b/>
          <w:szCs w:val="24"/>
          <w:u w:val="single"/>
        </w:rPr>
        <w:t>104</w:t>
      </w:r>
      <w:r w:rsidRPr="005F2BA9">
        <w:rPr>
          <w:rFonts w:ascii="Times New Roman" w:hAnsi="Times New Roman"/>
          <w:b/>
          <w:szCs w:val="24"/>
          <w:u w:val="single"/>
        </w:rPr>
        <w:t xml:space="preserve">: Diesel Engine for </w:t>
      </w:r>
      <w:r>
        <w:rPr>
          <w:rFonts w:ascii="Times New Roman" w:hAnsi="Times New Roman"/>
          <w:b/>
          <w:szCs w:val="24"/>
          <w:u w:val="single"/>
        </w:rPr>
        <w:t>Shingle Grinder</w:t>
      </w:r>
    </w:p>
    <w:p w:rsidR="00B258D8" w:rsidRDefault="00B258D8" w:rsidP="008157DB">
      <w:pPr>
        <w:pStyle w:val="Document1"/>
        <w:keepNext w:val="0"/>
        <w:keepLines w:val="0"/>
        <w:tabs>
          <w:tab w:val="clear" w:pos="-720"/>
        </w:tabs>
        <w:jc w:val="both"/>
        <w:rPr>
          <w:rFonts w:ascii="Times New Roman" w:hAnsi="Times New Roman"/>
          <w:b/>
          <w:szCs w:val="24"/>
        </w:rPr>
      </w:pPr>
    </w:p>
    <w:p w:rsidR="008157DB" w:rsidRDefault="008157DB" w:rsidP="008157DB">
      <w:pPr>
        <w:pStyle w:val="Document1"/>
        <w:keepNext w:val="0"/>
        <w:keepLines w:val="0"/>
        <w:tabs>
          <w:tab w:val="clear" w:pos="-720"/>
        </w:tabs>
        <w:jc w:val="both"/>
        <w:rPr>
          <w:rFonts w:ascii="Times New Roman" w:hAnsi="Times New Roman"/>
          <w:szCs w:val="24"/>
        </w:rPr>
      </w:pPr>
      <w:r>
        <w:rPr>
          <w:rFonts w:ascii="Times New Roman" w:hAnsi="Times New Roman"/>
          <w:b/>
          <w:szCs w:val="24"/>
        </w:rPr>
        <w:t>F</w:t>
      </w:r>
      <w:r w:rsidRPr="00FC3543">
        <w:rPr>
          <w:rFonts w:ascii="Times New Roman" w:hAnsi="Times New Roman"/>
          <w:b/>
          <w:szCs w:val="24"/>
        </w:rPr>
        <w:t xml:space="preserve">.1.  </w:t>
      </w:r>
      <w:r w:rsidRPr="008157DB">
        <w:rPr>
          <w:rFonts w:ascii="Times New Roman" w:hAnsi="Times New Roman"/>
          <w:szCs w:val="24"/>
          <w:u w:val="single"/>
        </w:rPr>
        <w:t>Raw Materials.</w:t>
      </w:r>
      <w:r w:rsidRPr="00FC3543">
        <w:rPr>
          <w:rFonts w:ascii="Times New Roman" w:hAnsi="Times New Roman"/>
          <w:b/>
          <w:szCs w:val="24"/>
        </w:rPr>
        <w:t xml:space="preserve">  </w:t>
      </w:r>
      <w:r w:rsidRPr="00FC3543">
        <w:rPr>
          <w:rFonts w:ascii="Times New Roman" w:hAnsi="Times New Roman"/>
          <w:szCs w:val="24"/>
        </w:rPr>
        <w:t xml:space="preserve">The </w:t>
      </w:r>
      <w:r>
        <w:rPr>
          <w:rFonts w:ascii="Times New Roman" w:hAnsi="Times New Roman"/>
          <w:szCs w:val="24"/>
        </w:rPr>
        <w:t>a</w:t>
      </w:r>
      <w:r w:rsidRPr="00FC3543">
        <w:rPr>
          <w:rFonts w:ascii="Times New Roman" w:hAnsi="Times New Roman"/>
          <w:szCs w:val="24"/>
        </w:rPr>
        <w:t xml:space="preserve">sphalt shingle grinder shall only process virgin shingles from the </w:t>
      </w:r>
      <w:r w:rsidR="00F964A7">
        <w:rPr>
          <w:rFonts w:ascii="Times New Roman" w:hAnsi="Times New Roman"/>
          <w:szCs w:val="24"/>
        </w:rPr>
        <w:t>Building</w:t>
      </w:r>
      <w:r w:rsidRPr="00FC3543">
        <w:rPr>
          <w:rFonts w:ascii="Times New Roman" w:hAnsi="Times New Roman"/>
          <w:szCs w:val="24"/>
        </w:rPr>
        <w:t xml:space="preserve"> Materials Corporation Ma</w:t>
      </w:r>
      <w:r w:rsidR="00A45786">
        <w:rPr>
          <w:rFonts w:ascii="Times New Roman" w:hAnsi="Times New Roman"/>
          <w:szCs w:val="24"/>
        </w:rPr>
        <w:t xml:space="preserve">nufacturing Plant (Facility ID No. </w:t>
      </w:r>
      <w:r w:rsidRPr="00FC3543">
        <w:rPr>
          <w:rFonts w:ascii="Times New Roman" w:hAnsi="Times New Roman"/>
          <w:szCs w:val="24"/>
        </w:rPr>
        <w:t xml:space="preserve">0570056).  The permittee shall maintain documentation for each load of shingles delivered that certifies it is </w:t>
      </w:r>
      <w:r w:rsidR="00F964A7" w:rsidRPr="00F964A7">
        <w:rPr>
          <w:rFonts w:ascii="Times New Roman" w:hAnsi="Times New Roman"/>
          <w:szCs w:val="24"/>
        </w:rPr>
        <w:t>Building Materials Corporation Manufacturing</w:t>
      </w:r>
      <w:r w:rsidR="00F964A7">
        <w:rPr>
          <w:rFonts w:ascii="Times New Roman" w:hAnsi="Times New Roman"/>
          <w:szCs w:val="24"/>
        </w:rPr>
        <w:t xml:space="preserve"> Co.</w:t>
      </w:r>
      <w:r w:rsidR="0028653A">
        <w:rPr>
          <w:rFonts w:ascii="Times New Roman" w:hAnsi="Times New Roman"/>
          <w:szCs w:val="24"/>
        </w:rPr>
        <w:t xml:space="preserve">’s </w:t>
      </w:r>
      <w:r w:rsidRPr="00FC3543">
        <w:rPr>
          <w:rFonts w:ascii="Times New Roman" w:hAnsi="Times New Roman"/>
          <w:szCs w:val="24"/>
        </w:rPr>
        <w:t>virgin material</w:t>
      </w:r>
      <w:r w:rsidR="0028653A">
        <w:rPr>
          <w:rFonts w:ascii="Times New Roman" w:hAnsi="Times New Roman"/>
          <w:szCs w:val="24"/>
        </w:rPr>
        <w:t xml:space="preserve"> </w:t>
      </w:r>
      <w:r w:rsidRPr="00E47CE6">
        <w:rPr>
          <w:rFonts w:ascii="Times New Roman" w:hAnsi="Times New Roman"/>
          <w:szCs w:val="24"/>
        </w:rPr>
        <w:t>and</w:t>
      </w:r>
      <w:r w:rsidRPr="00FC3543">
        <w:rPr>
          <w:rFonts w:ascii="Times New Roman" w:hAnsi="Times New Roman"/>
          <w:szCs w:val="24"/>
        </w:rPr>
        <w:t xml:space="preserve"> </w:t>
      </w:r>
      <w:r w:rsidR="0028653A">
        <w:rPr>
          <w:rFonts w:ascii="Times New Roman" w:hAnsi="Times New Roman"/>
          <w:szCs w:val="24"/>
        </w:rPr>
        <w:t xml:space="preserve">the </w:t>
      </w:r>
      <w:r w:rsidRPr="00FC3543">
        <w:rPr>
          <w:rFonts w:ascii="Times New Roman" w:hAnsi="Times New Roman"/>
          <w:szCs w:val="24"/>
        </w:rPr>
        <w:t xml:space="preserve">amount (in tons) of each load.  </w:t>
      </w:r>
      <w:r w:rsidRPr="00581DA1">
        <w:rPr>
          <w:rFonts w:ascii="Times New Roman" w:hAnsi="Times New Roman"/>
          <w:szCs w:val="24"/>
        </w:rPr>
        <w:t>[Rule 62-4.070(3), F.A.C</w:t>
      </w:r>
      <w:r>
        <w:rPr>
          <w:rFonts w:ascii="Times New Roman" w:hAnsi="Times New Roman"/>
          <w:szCs w:val="24"/>
        </w:rPr>
        <w:t>.</w:t>
      </w:r>
      <w:r w:rsidRPr="001A1D09">
        <w:rPr>
          <w:rFonts w:ascii="Times New Roman" w:hAnsi="Times New Roman"/>
          <w:szCs w:val="24"/>
        </w:rPr>
        <w:t xml:space="preserve"> </w:t>
      </w:r>
      <w:r>
        <w:rPr>
          <w:rFonts w:ascii="Times New Roman" w:hAnsi="Times New Roman"/>
          <w:szCs w:val="24"/>
        </w:rPr>
        <w:t>and</w:t>
      </w:r>
      <w:r w:rsidRPr="0058180A">
        <w:rPr>
          <w:rFonts w:ascii="Times New Roman" w:hAnsi="Times New Roman"/>
          <w:szCs w:val="24"/>
        </w:rPr>
        <w:t xml:space="preserve"> Permit </w:t>
      </w:r>
      <w:r>
        <w:rPr>
          <w:rFonts w:ascii="Times New Roman" w:hAnsi="Times New Roman"/>
          <w:szCs w:val="24"/>
        </w:rPr>
        <w:t>No</w:t>
      </w:r>
      <w:r w:rsidR="00C1556D">
        <w:rPr>
          <w:rFonts w:ascii="Times New Roman" w:hAnsi="Times New Roman"/>
          <w:szCs w:val="24"/>
        </w:rPr>
        <w:t>s</w:t>
      </w:r>
      <w:r>
        <w:rPr>
          <w:rFonts w:ascii="Times New Roman" w:hAnsi="Times New Roman"/>
          <w:szCs w:val="24"/>
        </w:rPr>
        <w:t>. 0570223-014-AC</w:t>
      </w:r>
      <w:r w:rsidR="00C1556D">
        <w:rPr>
          <w:rFonts w:ascii="Times New Roman" w:hAnsi="Times New Roman"/>
          <w:szCs w:val="24"/>
        </w:rPr>
        <w:t xml:space="preserve"> and 0570223-017-AC</w:t>
      </w:r>
      <w:r w:rsidRPr="00581DA1">
        <w:rPr>
          <w:rFonts w:ascii="Times New Roman" w:hAnsi="Times New Roman"/>
          <w:szCs w:val="24"/>
        </w:rPr>
        <w:t>]</w:t>
      </w:r>
    </w:p>
    <w:p w:rsidR="008157DB" w:rsidRDefault="008157DB" w:rsidP="008157DB">
      <w:pPr>
        <w:pStyle w:val="Document1"/>
        <w:keepNext w:val="0"/>
        <w:keepLines w:val="0"/>
        <w:tabs>
          <w:tab w:val="clear" w:pos="-720"/>
        </w:tabs>
        <w:rPr>
          <w:rFonts w:ascii="Times New Roman" w:hAnsi="Times New Roman"/>
          <w:szCs w:val="24"/>
        </w:rPr>
      </w:pPr>
    </w:p>
    <w:p w:rsidR="008157DB" w:rsidRPr="00FC3543" w:rsidRDefault="008157DB" w:rsidP="008157DB">
      <w:pPr>
        <w:pStyle w:val="Document1"/>
        <w:keepNext w:val="0"/>
        <w:keepLines w:val="0"/>
        <w:tabs>
          <w:tab w:val="clear" w:pos="-720"/>
        </w:tabs>
        <w:rPr>
          <w:rFonts w:ascii="Times New Roman" w:hAnsi="Times New Roman"/>
          <w:b/>
          <w:i/>
          <w:szCs w:val="24"/>
        </w:rPr>
      </w:pPr>
      <w:r w:rsidRPr="00FC3543">
        <w:rPr>
          <w:rFonts w:ascii="Times New Roman" w:hAnsi="Times New Roman"/>
          <w:i/>
          <w:szCs w:val="24"/>
        </w:rPr>
        <w:t>Note:  The facility may continue to use shingles from this plant if it is sold to a new owner, provided the above documentation can be obtained from the new owner.</w:t>
      </w:r>
    </w:p>
    <w:p w:rsidR="008157DB" w:rsidRDefault="008157DB" w:rsidP="00A45786">
      <w:pPr>
        <w:pStyle w:val="Document1"/>
        <w:keepNext w:val="0"/>
        <w:keepLines w:val="0"/>
        <w:tabs>
          <w:tab w:val="clear" w:pos="-720"/>
        </w:tabs>
        <w:jc w:val="both"/>
        <w:rPr>
          <w:rFonts w:ascii="Times New Roman" w:hAnsi="Times New Roman"/>
          <w:b/>
          <w:color w:val="FF0000"/>
          <w:szCs w:val="24"/>
        </w:rPr>
      </w:pPr>
    </w:p>
    <w:p w:rsidR="008157DB" w:rsidRPr="00581DA1" w:rsidRDefault="008157DB" w:rsidP="00A45786">
      <w:pPr>
        <w:pStyle w:val="Document1"/>
        <w:keepNext w:val="0"/>
        <w:keepLines w:val="0"/>
        <w:tabs>
          <w:tab w:val="clear" w:pos="-720"/>
        </w:tabs>
        <w:jc w:val="both"/>
        <w:rPr>
          <w:rFonts w:ascii="Times New Roman" w:hAnsi="Times New Roman"/>
          <w:szCs w:val="24"/>
        </w:rPr>
      </w:pPr>
      <w:r>
        <w:rPr>
          <w:rFonts w:ascii="Times New Roman" w:hAnsi="Times New Roman"/>
          <w:b/>
          <w:szCs w:val="24"/>
        </w:rPr>
        <w:t>F</w:t>
      </w:r>
      <w:r w:rsidRPr="00581DA1">
        <w:rPr>
          <w:rFonts w:ascii="Times New Roman" w:hAnsi="Times New Roman"/>
          <w:b/>
          <w:szCs w:val="24"/>
        </w:rPr>
        <w:t xml:space="preserve">.2.  </w:t>
      </w:r>
      <w:r w:rsidRPr="00A45786">
        <w:rPr>
          <w:rFonts w:ascii="Times New Roman" w:hAnsi="Times New Roman"/>
          <w:bCs/>
          <w:szCs w:val="24"/>
          <w:u w:val="single"/>
        </w:rPr>
        <w:t>Operation Rates.</w:t>
      </w:r>
      <w:r w:rsidRPr="00581DA1">
        <w:rPr>
          <w:rFonts w:ascii="Times New Roman" w:hAnsi="Times New Roman"/>
          <w:szCs w:val="24"/>
        </w:rPr>
        <w:t xml:space="preserve">  The maximum material processing rate of the </w:t>
      </w:r>
      <w:r>
        <w:rPr>
          <w:rFonts w:ascii="Times New Roman" w:hAnsi="Times New Roman"/>
          <w:szCs w:val="24"/>
        </w:rPr>
        <w:t>s</w:t>
      </w:r>
      <w:r w:rsidRPr="00581DA1">
        <w:rPr>
          <w:rFonts w:ascii="Times New Roman" w:hAnsi="Times New Roman"/>
          <w:szCs w:val="24"/>
        </w:rPr>
        <w:t xml:space="preserve">hingle </w:t>
      </w:r>
      <w:r>
        <w:rPr>
          <w:rFonts w:ascii="Times New Roman" w:hAnsi="Times New Roman"/>
          <w:szCs w:val="24"/>
        </w:rPr>
        <w:t>g</w:t>
      </w:r>
      <w:r w:rsidRPr="00581DA1">
        <w:rPr>
          <w:rFonts w:ascii="Times New Roman" w:hAnsi="Times New Roman"/>
          <w:szCs w:val="24"/>
        </w:rPr>
        <w:t>rinder shall not exceed 100 tons/hour (daily average) and 15,000 tons per any consecutive 12-month period.</w:t>
      </w:r>
      <w:r w:rsidR="00A45786">
        <w:rPr>
          <w:rFonts w:ascii="Times New Roman" w:hAnsi="Times New Roman"/>
          <w:szCs w:val="24"/>
        </w:rPr>
        <w:t xml:space="preserve">  </w:t>
      </w:r>
      <w:r w:rsidRPr="00581DA1">
        <w:rPr>
          <w:rFonts w:ascii="Times New Roman" w:hAnsi="Times New Roman"/>
          <w:szCs w:val="24"/>
        </w:rPr>
        <w:t>[Rule 62-4.070(3), F.A.C</w:t>
      </w:r>
      <w:r>
        <w:rPr>
          <w:rFonts w:ascii="Times New Roman" w:hAnsi="Times New Roman"/>
          <w:szCs w:val="24"/>
        </w:rPr>
        <w:t>.</w:t>
      </w:r>
      <w:r w:rsidRPr="001A1D09">
        <w:rPr>
          <w:rFonts w:ascii="Times New Roman" w:hAnsi="Times New Roman"/>
          <w:szCs w:val="24"/>
        </w:rPr>
        <w:t xml:space="preserve"> </w:t>
      </w:r>
      <w:r>
        <w:rPr>
          <w:rFonts w:ascii="Times New Roman" w:hAnsi="Times New Roman"/>
          <w:szCs w:val="24"/>
        </w:rPr>
        <w:t xml:space="preserve">and </w:t>
      </w:r>
      <w:r w:rsidRPr="0058180A">
        <w:rPr>
          <w:rFonts w:ascii="Times New Roman" w:hAnsi="Times New Roman"/>
          <w:szCs w:val="24"/>
        </w:rPr>
        <w:t xml:space="preserve">Permit </w:t>
      </w:r>
      <w:r>
        <w:rPr>
          <w:rFonts w:ascii="Times New Roman" w:hAnsi="Times New Roman"/>
          <w:szCs w:val="24"/>
        </w:rPr>
        <w:t>No</w:t>
      </w:r>
      <w:r w:rsidR="00717B7D">
        <w:rPr>
          <w:rFonts w:ascii="Times New Roman" w:hAnsi="Times New Roman"/>
          <w:szCs w:val="24"/>
        </w:rPr>
        <w:t>s</w:t>
      </w:r>
      <w:r>
        <w:rPr>
          <w:rFonts w:ascii="Times New Roman" w:hAnsi="Times New Roman"/>
          <w:szCs w:val="24"/>
        </w:rPr>
        <w:t>. 0570223-014-AC</w:t>
      </w:r>
      <w:r w:rsidR="00717B7D" w:rsidRPr="00717B7D">
        <w:rPr>
          <w:rFonts w:ascii="Times New Roman" w:hAnsi="Times New Roman"/>
          <w:szCs w:val="24"/>
        </w:rPr>
        <w:t xml:space="preserve"> </w:t>
      </w:r>
      <w:r w:rsidR="00717B7D">
        <w:rPr>
          <w:rFonts w:ascii="Times New Roman" w:hAnsi="Times New Roman"/>
          <w:szCs w:val="24"/>
        </w:rPr>
        <w:t>and 0570223-017-AC</w:t>
      </w:r>
      <w:r w:rsidRPr="00581DA1">
        <w:rPr>
          <w:rFonts w:ascii="Times New Roman" w:hAnsi="Times New Roman"/>
          <w:szCs w:val="24"/>
        </w:rPr>
        <w:t>]</w:t>
      </w:r>
    </w:p>
    <w:p w:rsidR="008157DB" w:rsidRPr="00581DA1" w:rsidRDefault="008157DB" w:rsidP="008157DB">
      <w:pPr>
        <w:suppressAutoHyphens/>
        <w:jc w:val="center"/>
        <w:rPr>
          <w:rFonts w:ascii="Times New Roman" w:hAnsi="Times New Roman"/>
          <w:b/>
          <w:bCs/>
          <w:sz w:val="20"/>
          <w:u w:val="single"/>
        </w:rPr>
      </w:pPr>
    </w:p>
    <w:p w:rsidR="008157DB" w:rsidRPr="00581DA1" w:rsidRDefault="008157DB" w:rsidP="008157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01F63">
        <w:rPr>
          <w:rFonts w:ascii="Times New Roman" w:hAnsi="Times New Roman"/>
          <w:b/>
          <w:spacing w:val="-3"/>
          <w:szCs w:val="24"/>
        </w:rPr>
        <w:t xml:space="preserve">F.3.  </w:t>
      </w:r>
      <w:r w:rsidRPr="00B01F63">
        <w:rPr>
          <w:rFonts w:ascii="Times New Roman" w:hAnsi="Times New Roman"/>
          <w:spacing w:val="-3"/>
          <w:szCs w:val="24"/>
          <w:u w:val="single"/>
        </w:rPr>
        <w:t>Emission Limitations.</w:t>
      </w:r>
      <w:r w:rsidRPr="00B01F63">
        <w:rPr>
          <w:rFonts w:ascii="Times New Roman" w:hAnsi="Times New Roman"/>
          <w:spacing w:val="-3"/>
          <w:szCs w:val="24"/>
        </w:rPr>
        <w:t xml:space="preserve">  The </w:t>
      </w:r>
      <w:r w:rsidR="00B01F63" w:rsidRPr="00B01F63">
        <w:rPr>
          <w:rFonts w:ascii="Times New Roman" w:hAnsi="Times New Roman"/>
          <w:spacing w:val="-3"/>
          <w:szCs w:val="24"/>
        </w:rPr>
        <w:t>potential to emit</w:t>
      </w:r>
      <w:r w:rsidRPr="00B01F63">
        <w:rPr>
          <w:rFonts w:ascii="Times New Roman" w:hAnsi="Times New Roman"/>
          <w:spacing w:val="-3"/>
          <w:szCs w:val="24"/>
        </w:rPr>
        <w:t xml:space="preserve"> for PM emissions from the </w:t>
      </w:r>
      <w:r w:rsidRPr="00B01F63">
        <w:rPr>
          <w:rFonts w:ascii="Times New Roman" w:hAnsi="Times New Roman"/>
          <w:szCs w:val="24"/>
        </w:rPr>
        <w:t xml:space="preserve">Portable Shingle Grinding System and </w:t>
      </w:r>
      <w:r w:rsidR="00075AE1">
        <w:rPr>
          <w:rFonts w:ascii="Times New Roman" w:hAnsi="Times New Roman"/>
          <w:szCs w:val="24"/>
        </w:rPr>
        <w:t xml:space="preserve">the </w:t>
      </w:r>
      <w:r w:rsidRPr="00B01F63">
        <w:rPr>
          <w:rFonts w:ascii="Times New Roman" w:hAnsi="Times New Roman"/>
          <w:szCs w:val="24"/>
        </w:rPr>
        <w:t xml:space="preserve">Diesel Engine </w:t>
      </w:r>
      <w:r w:rsidRPr="00B01F63">
        <w:rPr>
          <w:rFonts w:ascii="Times New Roman" w:hAnsi="Times New Roman"/>
          <w:spacing w:val="-3"/>
          <w:szCs w:val="24"/>
        </w:rPr>
        <w:t>shall not exceed 2.1 tons per any 12</w:t>
      </w:r>
      <w:r>
        <w:rPr>
          <w:rFonts w:ascii="Times New Roman" w:hAnsi="Times New Roman"/>
          <w:spacing w:val="-3"/>
          <w:szCs w:val="24"/>
        </w:rPr>
        <w:t xml:space="preserve"> consecutive month period.</w:t>
      </w:r>
      <w:r w:rsidR="00E30591">
        <w:rPr>
          <w:rFonts w:ascii="Times New Roman" w:hAnsi="Times New Roman"/>
          <w:spacing w:val="-3"/>
          <w:szCs w:val="24"/>
        </w:rPr>
        <w:t xml:space="preserve">  [Rule 62-4.070(3), F.A.C. and</w:t>
      </w:r>
      <w:r w:rsidRPr="0058180A">
        <w:rPr>
          <w:rFonts w:ascii="Times New Roman" w:hAnsi="Times New Roman"/>
          <w:szCs w:val="24"/>
        </w:rPr>
        <w:t xml:space="preserve"> Permit </w:t>
      </w:r>
      <w:r>
        <w:rPr>
          <w:rFonts w:ascii="Times New Roman" w:hAnsi="Times New Roman"/>
          <w:szCs w:val="24"/>
        </w:rPr>
        <w:t>No</w:t>
      </w:r>
      <w:r w:rsidR="00E30591">
        <w:rPr>
          <w:rFonts w:ascii="Times New Roman" w:hAnsi="Times New Roman"/>
          <w:szCs w:val="24"/>
        </w:rPr>
        <w:t>s</w:t>
      </w:r>
      <w:r>
        <w:rPr>
          <w:rFonts w:ascii="Times New Roman" w:hAnsi="Times New Roman"/>
          <w:szCs w:val="24"/>
        </w:rPr>
        <w:t>. 0570223-014-AC</w:t>
      </w:r>
      <w:r w:rsidRPr="00376554">
        <w:rPr>
          <w:rFonts w:ascii="Times New Roman" w:hAnsi="Times New Roman"/>
          <w:bCs/>
          <w:szCs w:val="24"/>
        </w:rPr>
        <w:t xml:space="preserve"> </w:t>
      </w:r>
      <w:r w:rsidR="00E30591">
        <w:rPr>
          <w:rFonts w:ascii="Times New Roman" w:hAnsi="Times New Roman"/>
          <w:bCs/>
          <w:szCs w:val="24"/>
        </w:rPr>
        <w:t>and 0570223-01</w:t>
      </w:r>
      <w:r w:rsidR="0031460D">
        <w:rPr>
          <w:rFonts w:ascii="Times New Roman" w:hAnsi="Times New Roman"/>
          <w:bCs/>
          <w:szCs w:val="24"/>
        </w:rPr>
        <w:t>7</w:t>
      </w:r>
      <w:r w:rsidR="00E30591">
        <w:rPr>
          <w:rFonts w:ascii="Times New Roman" w:hAnsi="Times New Roman"/>
          <w:bCs/>
          <w:szCs w:val="24"/>
        </w:rPr>
        <w:t>-AC</w:t>
      </w:r>
      <w:r>
        <w:rPr>
          <w:rFonts w:ascii="Times New Roman" w:hAnsi="Times New Roman"/>
          <w:spacing w:val="-3"/>
          <w:szCs w:val="24"/>
        </w:rPr>
        <w:t>]</w:t>
      </w:r>
    </w:p>
    <w:p w:rsidR="008157DB" w:rsidRDefault="008157DB" w:rsidP="008157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spacing w:val="-3"/>
          <w:szCs w:val="24"/>
        </w:rPr>
      </w:pPr>
    </w:p>
    <w:p w:rsidR="005A1EA3" w:rsidRDefault="005A1EA3" w:rsidP="005A1EA3">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2B4663">
        <w:rPr>
          <w:rFonts w:ascii="Times New Roman" w:hAnsi="Times New Roman"/>
          <w:b/>
          <w:spacing w:val="-3"/>
          <w:szCs w:val="24"/>
        </w:rPr>
        <w:t xml:space="preserve">F.4.  </w:t>
      </w:r>
      <w:r>
        <w:rPr>
          <w:rFonts w:ascii="Times New Roman" w:hAnsi="Times New Roman"/>
          <w:spacing w:val="-3"/>
          <w:szCs w:val="24"/>
        </w:rPr>
        <w:t>T</w:t>
      </w:r>
      <w:r w:rsidRPr="005A1EA3">
        <w:rPr>
          <w:rFonts w:ascii="Times New Roman" w:hAnsi="Times New Roman"/>
          <w:spacing w:val="-3"/>
          <w:szCs w:val="24"/>
        </w:rPr>
        <w:t>he following restrictions and limitations shall apply to the</w:t>
      </w:r>
      <w:r>
        <w:rPr>
          <w:rFonts w:ascii="Times New Roman" w:hAnsi="Times New Roman"/>
          <w:spacing w:val="-3"/>
          <w:szCs w:val="24"/>
        </w:rPr>
        <w:t xml:space="preserve"> shingle grinding system and diesel engine</w:t>
      </w:r>
      <w:r w:rsidRPr="005A1EA3">
        <w:rPr>
          <w:rFonts w:ascii="Times New Roman" w:hAnsi="Times New Roman"/>
          <w:spacing w:val="-3"/>
          <w:szCs w:val="24"/>
        </w:rPr>
        <w:t xml:space="preserve"> per any twelve consecutive month period:</w:t>
      </w:r>
      <w:r w:rsidRPr="005A1EA3">
        <w:rPr>
          <w:rFonts w:ascii="Times New Roman" w:hAnsi="Times New Roman"/>
          <w:b/>
          <w:spacing w:val="-3"/>
          <w:szCs w:val="24"/>
        </w:rPr>
        <w:t xml:space="preserve">  </w:t>
      </w:r>
      <w:r w:rsidRPr="005A1EA3">
        <w:rPr>
          <w:rFonts w:ascii="Times New Roman" w:hAnsi="Times New Roman"/>
          <w:spacing w:val="-3"/>
          <w:szCs w:val="24"/>
        </w:rPr>
        <w:t>[Rules 62-4.070(3) and 62-210.300(3)(c)2., F.A.C., and Permit No. 0570223-01</w:t>
      </w:r>
      <w:r>
        <w:rPr>
          <w:rFonts w:ascii="Times New Roman" w:hAnsi="Times New Roman"/>
          <w:spacing w:val="-3"/>
          <w:szCs w:val="24"/>
        </w:rPr>
        <w:t>7</w:t>
      </w:r>
      <w:r w:rsidRPr="005A1EA3">
        <w:rPr>
          <w:rFonts w:ascii="Times New Roman" w:hAnsi="Times New Roman"/>
          <w:spacing w:val="-3"/>
          <w:szCs w:val="24"/>
        </w:rPr>
        <w:t>-AC]</w:t>
      </w:r>
    </w:p>
    <w:p w:rsidR="005A1EA3" w:rsidRDefault="005A1EA3" w:rsidP="005A1EA3">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5A1EA3" w:rsidRPr="00EC5953" w:rsidRDefault="005A1EA3" w:rsidP="00EC5953">
      <w:pPr>
        <w:pStyle w:val="ListParagraph"/>
        <w:numPr>
          <w:ilvl w:val="0"/>
          <w:numId w:val="32"/>
        </w:num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EC5953">
        <w:rPr>
          <w:rFonts w:ascii="Times New Roman" w:hAnsi="Times New Roman"/>
          <w:spacing w:val="-3"/>
          <w:szCs w:val="24"/>
        </w:rPr>
        <w:t>The horsepower of the engine shall not exceed 540 HP</w:t>
      </w:r>
      <w:r w:rsidR="002B4663">
        <w:rPr>
          <w:rFonts w:ascii="Times New Roman" w:hAnsi="Times New Roman"/>
          <w:spacing w:val="-3"/>
          <w:szCs w:val="24"/>
        </w:rPr>
        <w:t>.</w:t>
      </w:r>
    </w:p>
    <w:p w:rsidR="005A1EA3" w:rsidRPr="00EC5953" w:rsidRDefault="005A1EA3" w:rsidP="00EC5953">
      <w:pPr>
        <w:pStyle w:val="ListParagraph"/>
        <w:numPr>
          <w:ilvl w:val="0"/>
          <w:numId w:val="32"/>
        </w:num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spacing w:val="-3"/>
          <w:szCs w:val="24"/>
        </w:rPr>
      </w:pPr>
      <w:r w:rsidRPr="00EC5953">
        <w:rPr>
          <w:rFonts w:ascii="Times New Roman" w:hAnsi="Times New Roman"/>
          <w:spacing w:val="-3"/>
          <w:szCs w:val="24"/>
        </w:rPr>
        <w:t>The diesel engine shall only burn No. 2 fuel oil containing no more than 0.05 weight percent sulfur</w:t>
      </w:r>
      <w:r w:rsidR="002B4663">
        <w:rPr>
          <w:rFonts w:ascii="Times New Roman" w:hAnsi="Times New Roman"/>
          <w:spacing w:val="-3"/>
          <w:szCs w:val="24"/>
        </w:rPr>
        <w:t>.</w:t>
      </w:r>
    </w:p>
    <w:p w:rsidR="008157DB" w:rsidRDefault="008157DB" w:rsidP="00717B7D">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 w:val="20"/>
        </w:rPr>
      </w:pPr>
    </w:p>
    <w:p w:rsidR="008157DB" w:rsidRDefault="008157DB" w:rsidP="00717B7D">
      <w:pPr>
        <w:jc w:val="both"/>
        <w:rPr>
          <w:rFonts w:ascii="Times New Roman" w:hAnsi="Times New Roman"/>
          <w:spacing w:val="-3"/>
          <w:szCs w:val="24"/>
        </w:rPr>
      </w:pPr>
      <w:r>
        <w:rPr>
          <w:rFonts w:ascii="Times New Roman" w:hAnsi="Times New Roman"/>
          <w:b/>
          <w:bCs/>
          <w:szCs w:val="24"/>
        </w:rPr>
        <w:t xml:space="preserve">F.5. </w:t>
      </w:r>
      <w:r w:rsidRPr="0031460D">
        <w:rPr>
          <w:rFonts w:ascii="Times New Roman" w:hAnsi="Times New Roman"/>
          <w:szCs w:val="24"/>
          <w:u w:val="single"/>
        </w:rPr>
        <w:t xml:space="preserve">Visible Emissions </w:t>
      </w:r>
      <w:r w:rsidR="00AF54FB" w:rsidRPr="00A46C5D">
        <w:rPr>
          <w:rFonts w:ascii="Times New Roman" w:hAnsi="Times New Roman"/>
          <w:szCs w:val="24"/>
        </w:rPr>
        <w:t>The permittee shall comply with the following requirements:</w:t>
      </w:r>
      <w:r w:rsidR="00AF54FB">
        <w:rPr>
          <w:rFonts w:ascii="Times New Roman" w:hAnsi="Times New Roman"/>
          <w:b/>
          <w:szCs w:val="24"/>
        </w:rPr>
        <w:t xml:space="preserve">  </w:t>
      </w:r>
      <w:r w:rsidR="00AF54FB" w:rsidRPr="00383F80">
        <w:rPr>
          <w:rFonts w:ascii="Times New Roman" w:hAnsi="Times New Roman"/>
          <w:spacing w:val="-3"/>
          <w:szCs w:val="24"/>
        </w:rPr>
        <w:t>[</w:t>
      </w:r>
      <w:r w:rsidR="00AF54FB" w:rsidRPr="0058180A">
        <w:rPr>
          <w:rFonts w:ascii="Times New Roman" w:hAnsi="Times New Roman"/>
          <w:spacing w:val="-3"/>
          <w:szCs w:val="24"/>
        </w:rPr>
        <w:t>40 CFR 60.672</w:t>
      </w:r>
      <w:r w:rsidR="00AF54FB">
        <w:rPr>
          <w:rFonts w:ascii="Times New Roman" w:hAnsi="Times New Roman"/>
          <w:spacing w:val="-3"/>
          <w:szCs w:val="24"/>
        </w:rPr>
        <w:t>,</w:t>
      </w:r>
      <w:r w:rsidR="00AF54FB" w:rsidRPr="0058180A">
        <w:rPr>
          <w:rFonts w:ascii="Times New Roman" w:hAnsi="Times New Roman"/>
          <w:spacing w:val="-3"/>
          <w:szCs w:val="24"/>
        </w:rPr>
        <w:t xml:space="preserve"> </w:t>
      </w:r>
      <w:r w:rsidR="00AF54FB">
        <w:rPr>
          <w:rFonts w:ascii="Times New Roman" w:hAnsi="Times New Roman"/>
          <w:spacing w:val="-3"/>
          <w:szCs w:val="24"/>
        </w:rPr>
        <w:t>Rule 62-296.711</w:t>
      </w:r>
      <w:r w:rsidR="009B5777">
        <w:rPr>
          <w:rFonts w:ascii="Times New Roman" w:hAnsi="Times New Roman"/>
          <w:spacing w:val="-3"/>
          <w:szCs w:val="24"/>
        </w:rPr>
        <w:t>(2)(a)</w:t>
      </w:r>
      <w:r w:rsidR="00AF54FB">
        <w:rPr>
          <w:rFonts w:ascii="Times New Roman" w:hAnsi="Times New Roman"/>
          <w:spacing w:val="-3"/>
          <w:szCs w:val="24"/>
        </w:rPr>
        <w:t xml:space="preserve">, F.A.C., </w:t>
      </w:r>
      <w:r w:rsidR="00AF54FB" w:rsidRPr="0058180A">
        <w:rPr>
          <w:rFonts w:ascii="Times New Roman" w:hAnsi="Times New Roman"/>
          <w:spacing w:val="-3"/>
          <w:szCs w:val="24"/>
        </w:rPr>
        <w:t>Chapter 1-3.52 of the Rules of the Environmental Protection Commission of Hillsborough County</w:t>
      </w:r>
      <w:r w:rsidR="00AF54FB">
        <w:rPr>
          <w:rFonts w:ascii="Times New Roman" w:hAnsi="Times New Roman"/>
          <w:spacing w:val="-3"/>
          <w:szCs w:val="24"/>
        </w:rPr>
        <w:t xml:space="preserve">, </w:t>
      </w:r>
      <w:r w:rsidR="00AF54FB">
        <w:rPr>
          <w:rFonts w:ascii="Times New Roman" w:hAnsi="Times New Roman"/>
          <w:szCs w:val="24"/>
        </w:rPr>
        <w:t xml:space="preserve">and </w:t>
      </w:r>
      <w:r w:rsidR="00AF54FB" w:rsidRPr="0058180A">
        <w:rPr>
          <w:rFonts w:ascii="Times New Roman" w:hAnsi="Times New Roman"/>
          <w:szCs w:val="24"/>
        </w:rPr>
        <w:t xml:space="preserve">Permit </w:t>
      </w:r>
      <w:r w:rsidR="00AF54FB">
        <w:rPr>
          <w:rFonts w:ascii="Times New Roman" w:hAnsi="Times New Roman"/>
          <w:szCs w:val="24"/>
        </w:rPr>
        <w:t>Nos. 0570223-014-AC</w:t>
      </w:r>
      <w:r w:rsidR="00AF54FB" w:rsidRPr="00376554">
        <w:rPr>
          <w:rFonts w:ascii="Times New Roman" w:hAnsi="Times New Roman"/>
          <w:bCs/>
          <w:szCs w:val="24"/>
        </w:rPr>
        <w:t xml:space="preserve"> </w:t>
      </w:r>
      <w:r w:rsidR="00AF54FB">
        <w:rPr>
          <w:rFonts w:ascii="Times New Roman" w:hAnsi="Times New Roman"/>
          <w:bCs/>
          <w:szCs w:val="24"/>
        </w:rPr>
        <w:t>and 0570223-017-AC</w:t>
      </w:r>
      <w:r w:rsidR="00AF54FB" w:rsidRPr="00383F80">
        <w:rPr>
          <w:rFonts w:ascii="Times New Roman" w:hAnsi="Times New Roman"/>
          <w:spacing w:val="-3"/>
          <w:szCs w:val="24"/>
        </w:rPr>
        <w:t>]</w:t>
      </w:r>
    </w:p>
    <w:p w:rsidR="00AF54FB" w:rsidRPr="0031460D" w:rsidRDefault="00AF54FB" w:rsidP="008157DB">
      <w:pPr>
        <w:rPr>
          <w:rFonts w:ascii="Times New Roman" w:hAnsi="Times New Roman"/>
          <w:bCs/>
          <w:szCs w:val="24"/>
        </w:rPr>
      </w:pPr>
    </w:p>
    <w:p w:rsidR="008157DB" w:rsidRDefault="008157DB" w:rsidP="008157DB">
      <w:pPr>
        <w:tabs>
          <w:tab w:val="left" w:pos="360"/>
          <w:tab w:val="left" w:pos="720"/>
        </w:tabs>
        <w:rPr>
          <w:rFonts w:ascii="Times New Roman" w:hAnsi="Times New Roman"/>
          <w:spacing w:val="-3"/>
          <w:szCs w:val="24"/>
        </w:rPr>
      </w:pPr>
      <w:r>
        <w:rPr>
          <w:rFonts w:ascii="Times New Roman" w:hAnsi="Times New Roman"/>
          <w:szCs w:val="24"/>
        </w:rPr>
        <w:tab/>
      </w:r>
      <w:r w:rsidR="00BE5B55">
        <w:rPr>
          <w:rFonts w:ascii="Times New Roman" w:hAnsi="Times New Roman"/>
          <w:szCs w:val="24"/>
        </w:rPr>
        <w:t>a.</w:t>
      </w:r>
      <w:r>
        <w:rPr>
          <w:rFonts w:ascii="Times New Roman" w:hAnsi="Times New Roman"/>
          <w:szCs w:val="24"/>
        </w:rPr>
        <w:tab/>
      </w:r>
      <w:r w:rsidRPr="00383F80">
        <w:rPr>
          <w:rFonts w:ascii="Times New Roman" w:hAnsi="Times New Roman"/>
          <w:spacing w:val="-3"/>
          <w:szCs w:val="24"/>
        </w:rPr>
        <w:t>Visible emissions from the following emission points shall not be greater than 5% opacity:</w:t>
      </w:r>
    </w:p>
    <w:p w:rsidR="008157DB" w:rsidRPr="002570BD" w:rsidRDefault="008157DB" w:rsidP="008157DB">
      <w:pPr>
        <w:pStyle w:val="Document1"/>
        <w:keepNext w:val="0"/>
        <w:keepLines w:val="0"/>
        <w:tabs>
          <w:tab w:val="left" w:pos="-1440"/>
        </w:tabs>
        <w:rPr>
          <w:rFonts w:ascii="Times New Roman" w:hAnsi="Times New Roman"/>
          <w:color w:val="FF0000"/>
          <w:szCs w:val="24"/>
        </w:rPr>
      </w:pPr>
      <w:r>
        <w:rPr>
          <w:rFonts w:ascii="Times New Roman" w:hAnsi="Times New Roman"/>
          <w:color w:val="FF0000"/>
          <w:szCs w:val="24"/>
        </w:rPr>
        <w:tab/>
      </w:r>
    </w:p>
    <w:tbl>
      <w:tblPr>
        <w:tblW w:w="756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5670"/>
      </w:tblGrid>
      <w:tr w:rsidR="008157DB" w:rsidRPr="002570BD" w:rsidTr="00A45786">
        <w:trPr>
          <w:trHeight w:val="255"/>
        </w:trPr>
        <w:tc>
          <w:tcPr>
            <w:tcW w:w="1890" w:type="dxa"/>
          </w:tcPr>
          <w:p w:rsidR="008157DB" w:rsidRPr="002570BD" w:rsidRDefault="008157DB" w:rsidP="00BC0E24">
            <w:pPr>
              <w:widowControl/>
              <w:jc w:val="center"/>
              <w:rPr>
                <w:rFonts w:ascii="Times New Roman" w:hAnsi="Times New Roman"/>
                <w:b/>
                <w:szCs w:val="24"/>
              </w:rPr>
            </w:pPr>
            <w:r w:rsidRPr="002570BD">
              <w:rPr>
                <w:rFonts w:ascii="Times New Roman" w:hAnsi="Times New Roman"/>
                <w:b/>
                <w:szCs w:val="24"/>
              </w:rPr>
              <w:t>Emission Unit</w:t>
            </w:r>
          </w:p>
        </w:tc>
        <w:tc>
          <w:tcPr>
            <w:tcW w:w="5670" w:type="dxa"/>
            <w:shd w:val="clear" w:color="auto" w:fill="auto"/>
            <w:noWrap/>
            <w:vAlign w:val="bottom"/>
          </w:tcPr>
          <w:p w:rsidR="008157DB" w:rsidRPr="002570BD" w:rsidRDefault="008157DB" w:rsidP="00BC0E24">
            <w:pPr>
              <w:widowControl/>
              <w:rPr>
                <w:rFonts w:ascii="Times New Roman" w:hAnsi="Times New Roman"/>
                <w:b/>
                <w:szCs w:val="24"/>
              </w:rPr>
            </w:pPr>
            <w:r w:rsidRPr="002570BD">
              <w:rPr>
                <w:rFonts w:ascii="Times New Roman" w:hAnsi="Times New Roman"/>
                <w:b/>
                <w:szCs w:val="24"/>
              </w:rPr>
              <w:t>Emission Point Description</w:t>
            </w:r>
          </w:p>
        </w:tc>
      </w:tr>
      <w:tr w:rsidR="008157DB" w:rsidRPr="002570BD" w:rsidTr="00A45786">
        <w:trPr>
          <w:trHeight w:val="255"/>
        </w:trPr>
        <w:tc>
          <w:tcPr>
            <w:tcW w:w="1890" w:type="dxa"/>
            <w:vMerge w:val="restart"/>
            <w:shd w:val="clear" w:color="auto" w:fill="auto"/>
            <w:vAlign w:val="center"/>
          </w:tcPr>
          <w:p w:rsidR="008157DB" w:rsidRPr="002570BD" w:rsidRDefault="008157DB" w:rsidP="00BC0E24">
            <w:pPr>
              <w:jc w:val="center"/>
              <w:rPr>
                <w:rFonts w:ascii="Times New Roman" w:hAnsi="Times New Roman"/>
                <w:szCs w:val="24"/>
              </w:rPr>
            </w:pPr>
            <w:r w:rsidRPr="002570BD">
              <w:rPr>
                <w:rFonts w:ascii="Times New Roman" w:hAnsi="Times New Roman"/>
                <w:szCs w:val="24"/>
              </w:rPr>
              <w:t xml:space="preserve">EU </w:t>
            </w:r>
            <w:r>
              <w:rPr>
                <w:rFonts w:ascii="Times New Roman" w:hAnsi="Times New Roman"/>
                <w:szCs w:val="24"/>
              </w:rPr>
              <w:t>103</w:t>
            </w: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Ground shingles to bins</w:t>
            </w:r>
          </w:p>
        </w:tc>
      </w:tr>
      <w:tr w:rsidR="008157DB" w:rsidRPr="002570BD" w:rsidTr="00A45786">
        <w:trPr>
          <w:trHeight w:val="255"/>
        </w:trPr>
        <w:tc>
          <w:tcPr>
            <w:tcW w:w="1890" w:type="dxa"/>
            <w:vMerge/>
            <w:shd w:val="clear" w:color="auto" w:fill="auto"/>
          </w:tcPr>
          <w:p w:rsidR="008157DB" w:rsidRPr="002570BD" w:rsidRDefault="008157DB" w:rsidP="00BC0E24">
            <w:pPr>
              <w:jc w:val="center"/>
              <w:rPr>
                <w:rFonts w:ascii="Times New Roman" w:hAnsi="Times New Roman"/>
                <w:szCs w:val="24"/>
              </w:rPr>
            </w:pP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Bin to conveyor</w:t>
            </w:r>
          </w:p>
        </w:tc>
      </w:tr>
      <w:tr w:rsidR="008157DB" w:rsidRPr="002570BD" w:rsidTr="00A45786">
        <w:trPr>
          <w:trHeight w:val="255"/>
        </w:trPr>
        <w:tc>
          <w:tcPr>
            <w:tcW w:w="1890" w:type="dxa"/>
            <w:vMerge/>
            <w:shd w:val="clear" w:color="auto" w:fill="auto"/>
          </w:tcPr>
          <w:p w:rsidR="008157DB" w:rsidRPr="002570BD" w:rsidRDefault="008157DB" w:rsidP="00BC0E24">
            <w:pPr>
              <w:jc w:val="center"/>
              <w:rPr>
                <w:rFonts w:ascii="Times New Roman" w:hAnsi="Times New Roman"/>
                <w:szCs w:val="24"/>
              </w:rPr>
            </w:pP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Conveyor to screen</w:t>
            </w:r>
          </w:p>
        </w:tc>
      </w:tr>
      <w:tr w:rsidR="008157DB" w:rsidRPr="002570BD" w:rsidTr="00A45786">
        <w:trPr>
          <w:trHeight w:val="255"/>
        </w:trPr>
        <w:tc>
          <w:tcPr>
            <w:tcW w:w="1890" w:type="dxa"/>
            <w:vMerge/>
            <w:shd w:val="clear" w:color="auto" w:fill="auto"/>
          </w:tcPr>
          <w:p w:rsidR="008157DB" w:rsidRPr="002570BD" w:rsidRDefault="008157DB" w:rsidP="00BC0E24">
            <w:pPr>
              <w:jc w:val="center"/>
              <w:rPr>
                <w:rFonts w:ascii="Times New Roman" w:hAnsi="Times New Roman"/>
                <w:szCs w:val="24"/>
              </w:rPr>
            </w:pP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Screen to truck feed conveyor</w:t>
            </w:r>
          </w:p>
        </w:tc>
      </w:tr>
      <w:tr w:rsidR="008157DB" w:rsidRPr="002570BD" w:rsidTr="00A45786">
        <w:trPr>
          <w:trHeight w:val="255"/>
        </w:trPr>
        <w:tc>
          <w:tcPr>
            <w:tcW w:w="1890" w:type="dxa"/>
            <w:vMerge/>
            <w:shd w:val="clear" w:color="auto" w:fill="auto"/>
          </w:tcPr>
          <w:p w:rsidR="008157DB" w:rsidRPr="002570BD" w:rsidRDefault="008157DB" w:rsidP="00BC0E24">
            <w:pPr>
              <w:jc w:val="center"/>
              <w:rPr>
                <w:rFonts w:ascii="Times New Roman" w:hAnsi="Times New Roman"/>
                <w:szCs w:val="24"/>
              </w:rPr>
            </w:pP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Truck feed conveyor to truck</w:t>
            </w:r>
          </w:p>
        </w:tc>
      </w:tr>
      <w:tr w:rsidR="008157DB" w:rsidRPr="002570BD" w:rsidTr="00A45786">
        <w:trPr>
          <w:trHeight w:val="255"/>
        </w:trPr>
        <w:tc>
          <w:tcPr>
            <w:tcW w:w="1890" w:type="dxa"/>
            <w:vMerge/>
            <w:shd w:val="clear" w:color="auto" w:fill="auto"/>
          </w:tcPr>
          <w:p w:rsidR="008157DB" w:rsidRPr="002570BD" w:rsidRDefault="008157DB" w:rsidP="00BC0E24">
            <w:pPr>
              <w:jc w:val="center"/>
              <w:rPr>
                <w:rFonts w:ascii="Times New Roman" w:hAnsi="Times New Roman"/>
                <w:szCs w:val="24"/>
              </w:rPr>
            </w:pP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Truck to stockpile</w:t>
            </w:r>
          </w:p>
        </w:tc>
      </w:tr>
      <w:tr w:rsidR="008157DB" w:rsidRPr="002570BD" w:rsidTr="00A45786">
        <w:trPr>
          <w:trHeight w:val="255"/>
        </w:trPr>
        <w:tc>
          <w:tcPr>
            <w:tcW w:w="1890" w:type="dxa"/>
            <w:vMerge/>
            <w:shd w:val="clear" w:color="auto" w:fill="auto"/>
          </w:tcPr>
          <w:p w:rsidR="008157DB" w:rsidRPr="002570BD" w:rsidRDefault="008157DB" w:rsidP="00BC0E24">
            <w:pPr>
              <w:jc w:val="center"/>
              <w:rPr>
                <w:rFonts w:ascii="Times New Roman" w:hAnsi="Times New Roman"/>
                <w:szCs w:val="24"/>
              </w:rPr>
            </w:pP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Shingle grinder conveyor to stockpile</w:t>
            </w:r>
          </w:p>
        </w:tc>
      </w:tr>
      <w:tr w:rsidR="008157DB" w:rsidRPr="002570BD" w:rsidTr="00A45786">
        <w:trPr>
          <w:trHeight w:val="255"/>
        </w:trPr>
        <w:tc>
          <w:tcPr>
            <w:tcW w:w="1890" w:type="dxa"/>
            <w:vMerge/>
            <w:shd w:val="clear" w:color="auto" w:fill="auto"/>
          </w:tcPr>
          <w:p w:rsidR="008157DB" w:rsidRPr="002570BD" w:rsidRDefault="008157DB" w:rsidP="00BC0E24">
            <w:pPr>
              <w:jc w:val="center"/>
              <w:rPr>
                <w:rFonts w:ascii="Times New Roman" w:hAnsi="Times New Roman"/>
                <w:szCs w:val="24"/>
              </w:rPr>
            </w:pPr>
          </w:p>
        </w:tc>
        <w:tc>
          <w:tcPr>
            <w:tcW w:w="5670" w:type="dxa"/>
            <w:shd w:val="clear" w:color="auto" w:fill="auto"/>
            <w:noWrap/>
            <w:vAlign w:val="bottom"/>
          </w:tcPr>
          <w:p w:rsidR="008157DB" w:rsidRPr="00A45786" w:rsidRDefault="008157DB" w:rsidP="00236420">
            <w:pPr>
              <w:pStyle w:val="ListParagraph"/>
              <w:numPr>
                <w:ilvl w:val="0"/>
                <w:numId w:val="20"/>
              </w:numPr>
              <w:rPr>
                <w:rFonts w:ascii="Times New Roman" w:hAnsi="Times New Roman"/>
                <w:szCs w:val="24"/>
              </w:rPr>
            </w:pPr>
            <w:r w:rsidRPr="00A45786">
              <w:rPr>
                <w:rFonts w:ascii="Times New Roman" w:hAnsi="Times New Roman"/>
                <w:szCs w:val="24"/>
              </w:rPr>
              <w:t xml:space="preserve">Front-end loader drop to RAP bin </w:t>
            </w:r>
          </w:p>
        </w:tc>
      </w:tr>
    </w:tbl>
    <w:p w:rsidR="008157DB" w:rsidRDefault="008157DB" w:rsidP="008157DB">
      <w:pPr>
        <w:pStyle w:val="Document1"/>
        <w:keepNext w:val="0"/>
        <w:keepLines w:val="0"/>
        <w:tabs>
          <w:tab w:val="left" w:pos="-1440"/>
        </w:tabs>
        <w:rPr>
          <w:rFonts w:ascii="Times New Roman" w:hAnsi="Times New Roman"/>
          <w:b/>
          <w:color w:val="FF0000"/>
          <w:szCs w:val="24"/>
          <w:u w:val="single"/>
        </w:rPr>
      </w:pPr>
    </w:p>
    <w:p w:rsidR="008157DB" w:rsidRDefault="008157DB" w:rsidP="008157DB">
      <w:pPr>
        <w:tabs>
          <w:tab w:val="left" w:pos="360"/>
          <w:tab w:val="left" w:pos="720"/>
        </w:tabs>
        <w:ind w:left="720" w:hanging="720"/>
        <w:rPr>
          <w:rFonts w:ascii="Times New Roman" w:hAnsi="Times New Roman"/>
          <w:szCs w:val="24"/>
        </w:rPr>
      </w:pPr>
      <w:r>
        <w:rPr>
          <w:rFonts w:ascii="Times New Roman" w:hAnsi="Times New Roman"/>
          <w:szCs w:val="24"/>
        </w:rPr>
        <w:tab/>
      </w:r>
      <w:r w:rsidR="00BE5B55">
        <w:rPr>
          <w:rFonts w:ascii="Times New Roman" w:hAnsi="Times New Roman"/>
          <w:szCs w:val="24"/>
        </w:rPr>
        <w:t>b.</w:t>
      </w:r>
      <w:r>
        <w:rPr>
          <w:rFonts w:ascii="Times New Roman" w:hAnsi="Times New Roman"/>
          <w:szCs w:val="24"/>
        </w:rPr>
        <w:tab/>
      </w:r>
      <w:r w:rsidRPr="00383F80">
        <w:rPr>
          <w:rFonts w:ascii="Times New Roman" w:hAnsi="Times New Roman"/>
          <w:szCs w:val="24"/>
        </w:rPr>
        <w:t xml:space="preserve">Visible emissions associated with the </w:t>
      </w:r>
      <w:r w:rsidRPr="00376554">
        <w:rPr>
          <w:rFonts w:ascii="Times New Roman" w:hAnsi="Times New Roman"/>
          <w:szCs w:val="24"/>
        </w:rPr>
        <w:t>Diesel Engine for Shingle Grinder</w:t>
      </w:r>
      <w:r>
        <w:rPr>
          <w:rFonts w:ascii="Times New Roman" w:hAnsi="Times New Roman"/>
          <w:szCs w:val="24"/>
        </w:rPr>
        <w:t xml:space="preserve"> (EU 104)</w:t>
      </w:r>
      <w:r w:rsidRPr="00383F80">
        <w:rPr>
          <w:rFonts w:ascii="Times New Roman" w:hAnsi="Times New Roman"/>
          <w:szCs w:val="24"/>
        </w:rPr>
        <w:t xml:space="preserve"> shall not be </w:t>
      </w:r>
      <w:r w:rsidRPr="00383F80">
        <w:rPr>
          <w:rFonts w:ascii="Times New Roman" w:hAnsi="Times New Roman"/>
          <w:szCs w:val="24"/>
        </w:rPr>
        <w:lastRenderedPageBreak/>
        <w:t xml:space="preserve">equal to or greater </w:t>
      </w:r>
      <w:r w:rsidRPr="00B43A3A">
        <w:rPr>
          <w:rFonts w:ascii="Times New Roman" w:hAnsi="Times New Roman"/>
          <w:szCs w:val="24"/>
        </w:rPr>
        <w:t>than 20%</w:t>
      </w:r>
      <w:r w:rsidRPr="00383F80">
        <w:rPr>
          <w:rFonts w:ascii="Times New Roman" w:hAnsi="Times New Roman"/>
          <w:szCs w:val="24"/>
        </w:rPr>
        <w:t xml:space="preserve"> opacity.</w:t>
      </w:r>
    </w:p>
    <w:p w:rsidR="008157DB" w:rsidRDefault="008157DB" w:rsidP="008157DB">
      <w:pPr>
        <w:tabs>
          <w:tab w:val="left" w:pos="360"/>
          <w:tab w:val="left" w:pos="720"/>
        </w:tabs>
        <w:rPr>
          <w:rFonts w:ascii="Times New Roman" w:hAnsi="Times New Roman"/>
          <w:spacing w:val="-3"/>
          <w:szCs w:val="24"/>
        </w:rPr>
      </w:pPr>
    </w:p>
    <w:p w:rsidR="009B5777" w:rsidRDefault="008157DB" w:rsidP="008157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Pr>
          <w:rFonts w:ascii="Times New Roman" w:hAnsi="Times New Roman"/>
          <w:b/>
          <w:spacing w:val="-3"/>
          <w:szCs w:val="24"/>
        </w:rPr>
        <w:t>F</w:t>
      </w:r>
      <w:r w:rsidRPr="001C4788">
        <w:rPr>
          <w:rFonts w:ascii="Times New Roman" w:hAnsi="Times New Roman"/>
          <w:b/>
          <w:spacing w:val="-3"/>
          <w:szCs w:val="24"/>
        </w:rPr>
        <w:t xml:space="preserve">.6.  </w:t>
      </w:r>
      <w:r w:rsidRPr="00CF4B01">
        <w:rPr>
          <w:rFonts w:ascii="Times New Roman" w:hAnsi="Times New Roman"/>
          <w:spacing w:val="-3"/>
          <w:szCs w:val="24"/>
          <w:u w:val="single"/>
        </w:rPr>
        <w:t>VE Test Frequency</w:t>
      </w:r>
      <w:r w:rsidRPr="00051A5B">
        <w:rPr>
          <w:rFonts w:ascii="Times New Roman" w:hAnsi="Times New Roman"/>
          <w:spacing w:val="-3"/>
          <w:szCs w:val="24"/>
          <w:u w:val="single"/>
        </w:rPr>
        <w:t>.</w:t>
      </w:r>
      <w:r w:rsidRPr="00051A5B">
        <w:rPr>
          <w:rFonts w:ascii="Times New Roman" w:hAnsi="Times New Roman"/>
          <w:spacing w:val="-3"/>
          <w:szCs w:val="24"/>
        </w:rPr>
        <w:tab/>
        <w:t xml:space="preserve"> </w:t>
      </w:r>
      <w:r w:rsidR="009B5777" w:rsidRPr="008609C3">
        <w:rPr>
          <w:rFonts w:ascii="Times New Roman" w:hAnsi="Times New Roman"/>
          <w:spacing w:val="-3"/>
          <w:szCs w:val="24"/>
        </w:rPr>
        <w:t xml:space="preserve">Test each emission point in Specific Condition </w:t>
      </w:r>
      <w:r w:rsidR="009B5777">
        <w:rPr>
          <w:rFonts w:ascii="Times New Roman" w:hAnsi="Times New Roman"/>
          <w:spacing w:val="-3"/>
          <w:szCs w:val="24"/>
        </w:rPr>
        <w:t>F</w:t>
      </w:r>
      <w:r w:rsidR="009B5777" w:rsidRPr="008609C3">
        <w:rPr>
          <w:rFonts w:ascii="Times New Roman" w:hAnsi="Times New Roman"/>
          <w:spacing w:val="-3"/>
          <w:szCs w:val="24"/>
        </w:rPr>
        <w:t>.</w:t>
      </w:r>
      <w:r w:rsidR="009B5777">
        <w:rPr>
          <w:rFonts w:ascii="Times New Roman" w:hAnsi="Times New Roman"/>
          <w:spacing w:val="-3"/>
          <w:szCs w:val="24"/>
        </w:rPr>
        <w:t>5</w:t>
      </w:r>
      <w:r w:rsidR="009B5777" w:rsidRPr="008609C3">
        <w:rPr>
          <w:rFonts w:ascii="Times New Roman" w:hAnsi="Times New Roman"/>
          <w:spacing w:val="-3"/>
          <w:szCs w:val="24"/>
        </w:rPr>
        <w:t xml:space="preserve">.a. </w:t>
      </w:r>
      <w:r w:rsidR="009B5777">
        <w:rPr>
          <w:rFonts w:ascii="Times New Roman" w:hAnsi="Times New Roman"/>
          <w:spacing w:val="-3"/>
          <w:szCs w:val="24"/>
        </w:rPr>
        <w:t>and b.</w:t>
      </w:r>
      <w:r w:rsidR="009B5777" w:rsidRPr="008609C3">
        <w:rPr>
          <w:rFonts w:ascii="Times New Roman" w:hAnsi="Times New Roman"/>
          <w:spacing w:val="-3"/>
          <w:szCs w:val="24"/>
        </w:rPr>
        <w:t xml:space="preserve"> for visible emissions </w:t>
      </w:r>
      <w:r w:rsidR="009B5777">
        <w:rPr>
          <w:rFonts w:ascii="Times New Roman" w:hAnsi="Times New Roman"/>
        </w:rPr>
        <w:t xml:space="preserve"> annually, once per federal fiscal year (October 1 – September 30)</w:t>
      </w:r>
      <w:r w:rsidR="009B5777" w:rsidRPr="00285EA6">
        <w:rPr>
          <w:rFonts w:ascii="Times New Roman" w:hAnsi="Times New Roman"/>
        </w:rPr>
        <w:t>.</w:t>
      </w:r>
      <w:r w:rsidR="009B5777" w:rsidRPr="00B146F8">
        <w:rPr>
          <w:rFonts w:ascii="Times New Roman" w:hAnsi="Times New Roman"/>
        </w:rPr>
        <w:t xml:space="preserve">  </w:t>
      </w:r>
      <w:r w:rsidR="009B5777" w:rsidRPr="00B146F8">
        <w:rPr>
          <w:rFonts w:ascii="Times New Roman" w:hAnsi="Times New Roman"/>
          <w:spacing w:val="-3"/>
        </w:rPr>
        <w:t xml:space="preserve">Testing </w:t>
      </w:r>
      <w:r w:rsidR="009B5777" w:rsidRPr="00A11679">
        <w:rPr>
          <w:rFonts w:ascii="Times New Roman" w:hAnsi="Times New Roman"/>
          <w:spacing w:val="-3"/>
        </w:rPr>
        <w:t xml:space="preserve">procedures shall be consistent with the requirements of 40 CFR 60, Rule 62-297, F.A.C., and Specific </w:t>
      </w:r>
      <w:r w:rsidR="009B5777" w:rsidRPr="00645061">
        <w:rPr>
          <w:rFonts w:ascii="Times New Roman" w:hAnsi="Times New Roman"/>
          <w:spacing w:val="-3"/>
        </w:rPr>
        <w:t xml:space="preserve">Condition No. A.13. </w:t>
      </w:r>
      <w:r w:rsidR="009B5777" w:rsidRPr="00645061">
        <w:rPr>
          <w:rFonts w:ascii="Times New Roman" w:hAnsi="Times New Roman"/>
          <w:spacing w:val="-3"/>
          <w:szCs w:val="24"/>
        </w:rPr>
        <w:t>[Rules</w:t>
      </w:r>
      <w:r w:rsidR="009B5777" w:rsidRPr="0054342A">
        <w:rPr>
          <w:rFonts w:ascii="Times New Roman" w:hAnsi="Times New Roman"/>
          <w:spacing w:val="-3"/>
          <w:szCs w:val="24"/>
        </w:rPr>
        <w:t xml:space="preserve"> 62-4.070(3) a</w:t>
      </w:r>
      <w:r w:rsidR="009B5777">
        <w:rPr>
          <w:rFonts w:ascii="Times New Roman" w:hAnsi="Times New Roman"/>
          <w:spacing w:val="-3"/>
          <w:szCs w:val="24"/>
        </w:rPr>
        <w:t xml:space="preserve">nd 62-297.310(7)(a)4.a., F.A.C. and </w:t>
      </w:r>
      <w:r w:rsidR="009B5777" w:rsidRPr="0058180A">
        <w:rPr>
          <w:rFonts w:ascii="Times New Roman" w:hAnsi="Times New Roman"/>
          <w:spacing w:val="-3"/>
          <w:szCs w:val="24"/>
        </w:rPr>
        <w:t>Chapter 1-3.52 of the Rules of the Environmental Protection Commission of Hillsborough County</w:t>
      </w:r>
      <w:r w:rsidR="009B5777" w:rsidRPr="0054342A">
        <w:rPr>
          <w:rFonts w:ascii="Times New Roman" w:hAnsi="Times New Roman"/>
          <w:spacing w:val="-3"/>
          <w:szCs w:val="24"/>
        </w:rPr>
        <w:t>]</w:t>
      </w:r>
    </w:p>
    <w:p w:rsidR="009B5777" w:rsidRDefault="009B5777" w:rsidP="008157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157DB" w:rsidRPr="00B520CF" w:rsidRDefault="008157DB" w:rsidP="00630EE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b/>
          <w:szCs w:val="24"/>
        </w:rPr>
        <w:t>F</w:t>
      </w:r>
      <w:r w:rsidRPr="00B520CF">
        <w:rPr>
          <w:rFonts w:ascii="Times New Roman" w:hAnsi="Times New Roman"/>
          <w:b/>
          <w:szCs w:val="24"/>
        </w:rPr>
        <w:t>.</w:t>
      </w:r>
      <w:r>
        <w:rPr>
          <w:rFonts w:ascii="Times New Roman" w:hAnsi="Times New Roman"/>
          <w:b/>
          <w:szCs w:val="24"/>
        </w:rPr>
        <w:t>7</w:t>
      </w:r>
      <w:r w:rsidRPr="00B520CF">
        <w:rPr>
          <w:rFonts w:ascii="Times New Roman" w:hAnsi="Times New Roman"/>
          <w:b/>
          <w:szCs w:val="24"/>
        </w:rPr>
        <w:t xml:space="preserve">.  </w:t>
      </w:r>
      <w:r w:rsidR="00630EE2">
        <w:rPr>
          <w:rFonts w:ascii="Times New Roman" w:hAnsi="Times New Roman"/>
          <w:szCs w:val="24"/>
          <w:u w:val="single"/>
        </w:rPr>
        <w:t xml:space="preserve">Test Requirement and </w:t>
      </w:r>
      <w:r w:rsidRPr="00630EE2">
        <w:rPr>
          <w:rFonts w:ascii="Times New Roman" w:hAnsi="Times New Roman"/>
          <w:szCs w:val="24"/>
          <w:u w:val="single"/>
        </w:rPr>
        <w:t>Production Rate.</w:t>
      </w:r>
      <w:r w:rsidRPr="00B520CF">
        <w:rPr>
          <w:rFonts w:ascii="Times New Roman" w:hAnsi="Times New Roman"/>
          <w:b/>
          <w:bCs/>
          <w:szCs w:val="24"/>
        </w:rPr>
        <w:t xml:space="preserve">  </w:t>
      </w:r>
      <w:r w:rsidRPr="00B520CF">
        <w:rPr>
          <w:rFonts w:ascii="Times New Roman" w:hAnsi="Times New Roman"/>
          <w:szCs w:val="24"/>
        </w:rPr>
        <w:t xml:space="preserve">Testing of emissions shall be conducted with the source operating at capacity.  Capacity is defined as 90-100% of </w:t>
      </w:r>
      <w:r w:rsidRPr="00B520CF">
        <w:rPr>
          <w:rFonts w:ascii="Times New Roman" w:hAnsi="Times New Roman"/>
          <w:spacing w:val="-3"/>
          <w:szCs w:val="24"/>
        </w:rPr>
        <w:t>rated capacity of 100 tons/h</w:t>
      </w:r>
      <w:r w:rsidR="0062241F">
        <w:rPr>
          <w:rFonts w:ascii="Times New Roman" w:hAnsi="Times New Roman"/>
          <w:spacing w:val="-3"/>
          <w:szCs w:val="24"/>
        </w:rPr>
        <w:t>ou</w:t>
      </w:r>
      <w:r w:rsidRPr="00B520CF">
        <w:rPr>
          <w:rFonts w:ascii="Times New Roman" w:hAnsi="Times New Roman"/>
          <w:spacing w:val="-3"/>
          <w:szCs w:val="24"/>
        </w:rPr>
        <w:t xml:space="preserve">r for the </w:t>
      </w:r>
      <w:r>
        <w:rPr>
          <w:rFonts w:ascii="Times New Roman" w:hAnsi="Times New Roman"/>
          <w:spacing w:val="-3"/>
          <w:szCs w:val="24"/>
        </w:rPr>
        <w:t>a</w:t>
      </w:r>
      <w:r w:rsidRPr="00B520CF">
        <w:rPr>
          <w:rFonts w:ascii="Times New Roman" w:hAnsi="Times New Roman"/>
          <w:spacing w:val="-3"/>
          <w:szCs w:val="24"/>
        </w:rPr>
        <w:t xml:space="preserve">sphalt </w:t>
      </w:r>
      <w:r>
        <w:rPr>
          <w:rFonts w:ascii="Times New Roman" w:hAnsi="Times New Roman"/>
          <w:spacing w:val="-3"/>
          <w:szCs w:val="24"/>
        </w:rPr>
        <w:t>s</w:t>
      </w:r>
      <w:r w:rsidRPr="00B520CF">
        <w:rPr>
          <w:rFonts w:ascii="Times New Roman" w:hAnsi="Times New Roman"/>
          <w:spacing w:val="-3"/>
          <w:szCs w:val="24"/>
        </w:rPr>
        <w:t xml:space="preserve">hingle </w:t>
      </w:r>
      <w:r>
        <w:rPr>
          <w:rFonts w:ascii="Times New Roman" w:hAnsi="Times New Roman"/>
          <w:spacing w:val="-3"/>
          <w:szCs w:val="24"/>
        </w:rPr>
        <w:t>g</w:t>
      </w:r>
      <w:r w:rsidRPr="00B520CF">
        <w:rPr>
          <w:rFonts w:ascii="Times New Roman" w:hAnsi="Times New Roman"/>
          <w:spacing w:val="-3"/>
          <w:szCs w:val="24"/>
        </w:rPr>
        <w:t>rinding system</w:t>
      </w:r>
      <w:r w:rsidRPr="00B520CF">
        <w:rPr>
          <w:rFonts w:ascii="Times New Roman" w:hAnsi="Times New Roman"/>
          <w:szCs w:val="24"/>
        </w:rPr>
        <w:t>.  If it is impracticable to test at capacity, then the source may be tested at less than capacity; in this case subsequent source operation is limited to 110% of the test rate until a new test is conducted.  Once the unit is so limited, then operation at higher capacities is allowed for no more than fifteen</w:t>
      </w:r>
      <w:r w:rsidR="00630EE2">
        <w:rPr>
          <w:rFonts w:ascii="Times New Roman" w:hAnsi="Times New Roman"/>
          <w:szCs w:val="24"/>
        </w:rPr>
        <w:t xml:space="preserve"> </w:t>
      </w:r>
      <w:r w:rsidRPr="00B520CF">
        <w:rPr>
          <w:rFonts w:ascii="Times New Roman" w:hAnsi="Times New Roman"/>
          <w:szCs w:val="24"/>
        </w:rPr>
        <w:t>(15) days for purposes of additional compliance testing to regain the rated capacity in the permit, with prior notification to the EPC.  Failure to submit the input rates and actual operating conditions may invalidate the test.  [Rules 62-4.070(3) and 62-297.310(2)(b), F.A.C.</w:t>
      </w:r>
      <w:r w:rsidRPr="00137BFF">
        <w:rPr>
          <w:rFonts w:ascii="Times New Roman" w:hAnsi="Times New Roman"/>
          <w:szCs w:val="24"/>
        </w:rPr>
        <w:t xml:space="preserve"> </w:t>
      </w:r>
      <w:r>
        <w:rPr>
          <w:rFonts w:ascii="Times New Roman" w:hAnsi="Times New Roman"/>
          <w:szCs w:val="24"/>
        </w:rPr>
        <w:t xml:space="preserve">and </w:t>
      </w:r>
      <w:r w:rsidRPr="0058180A">
        <w:rPr>
          <w:rFonts w:ascii="Times New Roman" w:hAnsi="Times New Roman"/>
          <w:szCs w:val="24"/>
        </w:rPr>
        <w:t xml:space="preserve">Permit </w:t>
      </w:r>
      <w:r>
        <w:rPr>
          <w:rFonts w:ascii="Times New Roman" w:hAnsi="Times New Roman"/>
          <w:szCs w:val="24"/>
        </w:rPr>
        <w:t>No</w:t>
      </w:r>
      <w:r w:rsidR="00930143">
        <w:rPr>
          <w:rFonts w:ascii="Times New Roman" w:hAnsi="Times New Roman"/>
          <w:szCs w:val="24"/>
        </w:rPr>
        <w:t>s</w:t>
      </w:r>
      <w:r>
        <w:rPr>
          <w:rFonts w:ascii="Times New Roman" w:hAnsi="Times New Roman"/>
          <w:szCs w:val="24"/>
        </w:rPr>
        <w:t>. 0570223-014-AC</w:t>
      </w:r>
      <w:r w:rsidR="00930143" w:rsidRPr="00930143">
        <w:rPr>
          <w:rFonts w:ascii="Times New Roman" w:hAnsi="Times New Roman"/>
          <w:szCs w:val="24"/>
        </w:rPr>
        <w:t xml:space="preserve"> </w:t>
      </w:r>
      <w:r w:rsidR="00930143">
        <w:rPr>
          <w:rFonts w:ascii="Times New Roman" w:hAnsi="Times New Roman"/>
          <w:szCs w:val="24"/>
        </w:rPr>
        <w:t>and 0570223-017-AC</w:t>
      </w:r>
      <w:r w:rsidRPr="00B520CF">
        <w:rPr>
          <w:rFonts w:ascii="Times New Roman" w:hAnsi="Times New Roman"/>
          <w:szCs w:val="24"/>
        </w:rPr>
        <w:t>]</w:t>
      </w:r>
    </w:p>
    <w:p w:rsidR="008157DB" w:rsidRDefault="008157DB" w:rsidP="0062241F">
      <w:pPr>
        <w:tabs>
          <w:tab w:val="left" w:pos="450"/>
          <w:tab w:val="left" w:pos="630"/>
        </w:tabs>
        <w:suppressAutoHyphens/>
        <w:ind w:right="-18"/>
        <w:jc w:val="both"/>
        <w:rPr>
          <w:rFonts w:ascii="Times New Roman" w:hAnsi="Times New Roman"/>
          <w:b/>
          <w:szCs w:val="24"/>
        </w:rPr>
      </w:pPr>
    </w:p>
    <w:p w:rsidR="008157DB" w:rsidRPr="00C4081F" w:rsidRDefault="008157DB" w:rsidP="0062241F">
      <w:pPr>
        <w:tabs>
          <w:tab w:val="left" w:pos="450"/>
          <w:tab w:val="left" w:pos="630"/>
        </w:tabs>
        <w:suppressAutoHyphens/>
        <w:ind w:right="-18"/>
        <w:jc w:val="both"/>
        <w:rPr>
          <w:rFonts w:ascii="Times New Roman" w:hAnsi="Times New Roman"/>
          <w:szCs w:val="24"/>
        </w:rPr>
      </w:pPr>
      <w:r>
        <w:rPr>
          <w:rFonts w:ascii="Times New Roman" w:hAnsi="Times New Roman"/>
          <w:b/>
          <w:szCs w:val="24"/>
        </w:rPr>
        <w:t>F</w:t>
      </w:r>
      <w:r w:rsidRPr="00C4081F">
        <w:rPr>
          <w:rFonts w:ascii="Times New Roman" w:hAnsi="Times New Roman"/>
          <w:b/>
          <w:szCs w:val="24"/>
        </w:rPr>
        <w:t>.</w:t>
      </w:r>
      <w:r>
        <w:rPr>
          <w:rFonts w:ascii="Times New Roman" w:hAnsi="Times New Roman"/>
          <w:b/>
          <w:szCs w:val="24"/>
        </w:rPr>
        <w:t>8</w:t>
      </w:r>
      <w:r w:rsidRPr="00C4081F">
        <w:rPr>
          <w:rFonts w:ascii="Times New Roman" w:hAnsi="Times New Roman"/>
          <w:b/>
          <w:szCs w:val="24"/>
        </w:rPr>
        <w:t xml:space="preserve">.  </w:t>
      </w:r>
      <w:r w:rsidRPr="00630EE2">
        <w:rPr>
          <w:rFonts w:ascii="Times New Roman" w:hAnsi="Times New Roman"/>
          <w:bCs/>
          <w:szCs w:val="24"/>
          <w:u w:val="single"/>
        </w:rPr>
        <w:t>Fuel Sulfur Content Record.</w:t>
      </w:r>
      <w:r w:rsidRPr="00C4081F">
        <w:rPr>
          <w:rFonts w:ascii="Times New Roman" w:hAnsi="Times New Roman"/>
          <w:szCs w:val="24"/>
        </w:rPr>
        <w:t xml:space="preserve">  In order to document continuing </w:t>
      </w:r>
      <w:r w:rsidRPr="00A90195">
        <w:rPr>
          <w:rFonts w:ascii="Times New Roman" w:hAnsi="Times New Roman"/>
          <w:szCs w:val="24"/>
        </w:rPr>
        <w:t>compliance with the sulfur content limitation of 0.05% S by weight of the fuel oil (Specific Condition No. F.4.), the permittee shall keep records on either vendor provided as-shipped analysis or on analysis of as-received samples</w:t>
      </w:r>
      <w:r w:rsidRPr="0039749A">
        <w:rPr>
          <w:rFonts w:ascii="Times New Roman" w:hAnsi="Times New Roman"/>
          <w:szCs w:val="24"/>
        </w:rPr>
        <w:t xml:space="preserve"> taken at the plant.  The analysis shall be determined by ASTM methods ASTM D4057-88 and ASTM D129-91, ASTM D2622-94 or ASTM D4294-90, adopted and incorporated</w:t>
      </w:r>
      <w:r w:rsidRPr="00C4081F">
        <w:rPr>
          <w:rFonts w:ascii="Times New Roman" w:hAnsi="Times New Roman"/>
          <w:szCs w:val="24"/>
        </w:rPr>
        <w:t xml:space="preserve"> by reference in Rule 62-297.440(1), F.A.C.  The</w:t>
      </w:r>
      <w:r w:rsidR="0028623A">
        <w:rPr>
          <w:rFonts w:ascii="Times New Roman" w:hAnsi="Times New Roman"/>
          <w:szCs w:val="24"/>
        </w:rPr>
        <w:t>se</w:t>
      </w:r>
      <w:r w:rsidRPr="00C4081F">
        <w:rPr>
          <w:rFonts w:ascii="Times New Roman" w:hAnsi="Times New Roman"/>
          <w:szCs w:val="24"/>
        </w:rPr>
        <w:t xml:space="preserve"> records shall be maintained at the facility for a minimum of </w:t>
      </w:r>
      <w:r w:rsidR="0003073B">
        <w:rPr>
          <w:rFonts w:ascii="Times New Roman" w:hAnsi="Times New Roman"/>
          <w:szCs w:val="24"/>
        </w:rPr>
        <w:t xml:space="preserve"> five </w:t>
      </w:r>
      <w:r w:rsidRPr="00C4081F">
        <w:rPr>
          <w:rFonts w:ascii="Times New Roman" w:hAnsi="Times New Roman"/>
          <w:szCs w:val="24"/>
        </w:rPr>
        <w:t xml:space="preserve">years and be made available to the </w:t>
      </w:r>
      <w:r w:rsidR="00614F93" w:rsidRPr="005B11CC">
        <w:rPr>
          <w:rFonts w:ascii="Times New Roman" w:hAnsi="Times New Roman"/>
          <w:spacing w:val="-3"/>
          <w:szCs w:val="24"/>
        </w:rPr>
        <w:t>Environmental Protection Commission of Hillsborough County, state or federal air pollution agency upon request</w:t>
      </w:r>
      <w:r w:rsidRPr="00C4081F">
        <w:rPr>
          <w:rFonts w:ascii="Times New Roman" w:hAnsi="Times New Roman"/>
          <w:szCs w:val="24"/>
        </w:rPr>
        <w:t>.</w:t>
      </w:r>
      <w:r w:rsidR="00BC0E24">
        <w:rPr>
          <w:rFonts w:ascii="Times New Roman" w:hAnsi="Times New Roman"/>
          <w:szCs w:val="24"/>
        </w:rPr>
        <w:t xml:space="preserve">  </w:t>
      </w:r>
      <w:r w:rsidRPr="00C4081F">
        <w:rPr>
          <w:rFonts w:ascii="Times New Roman" w:hAnsi="Times New Roman"/>
          <w:szCs w:val="24"/>
        </w:rPr>
        <w:t>[</w:t>
      </w:r>
      <w:r w:rsidR="0028623A">
        <w:rPr>
          <w:rFonts w:ascii="Times New Roman" w:hAnsi="Times New Roman"/>
          <w:bCs/>
        </w:rPr>
        <w:t xml:space="preserve">40 CFR 60.7, </w:t>
      </w:r>
      <w:r w:rsidR="00F13B60" w:rsidRPr="002A65AA">
        <w:rPr>
          <w:rFonts w:ascii="Times New Roman" w:hAnsi="Times New Roman"/>
          <w:bCs/>
        </w:rPr>
        <w:t>Rule</w:t>
      </w:r>
      <w:r w:rsidR="0028623A">
        <w:rPr>
          <w:rFonts w:ascii="Times New Roman" w:hAnsi="Times New Roman"/>
          <w:bCs/>
        </w:rPr>
        <w:t>s 62-4.070(3) and</w:t>
      </w:r>
      <w:r w:rsidR="00F13B60" w:rsidRPr="002A65AA">
        <w:rPr>
          <w:rFonts w:ascii="Times New Roman" w:hAnsi="Times New Roman"/>
          <w:bCs/>
        </w:rPr>
        <w:t xml:space="preserve"> </w:t>
      </w:r>
      <w:r w:rsidR="00F13B60">
        <w:rPr>
          <w:rFonts w:ascii="Times New Roman" w:hAnsi="Times New Roman"/>
          <w:bCs/>
        </w:rPr>
        <w:t>62-210.300(3)(c)2.g.</w:t>
      </w:r>
      <w:r w:rsidR="00F13B60" w:rsidRPr="002A65AA">
        <w:rPr>
          <w:rFonts w:ascii="Times New Roman" w:hAnsi="Times New Roman"/>
          <w:bCs/>
        </w:rPr>
        <w:t>, F.A.C.</w:t>
      </w:r>
      <w:r w:rsidR="0028623A">
        <w:rPr>
          <w:rFonts w:ascii="Times New Roman" w:hAnsi="Times New Roman"/>
          <w:bCs/>
        </w:rPr>
        <w:t xml:space="preserve"> </w:t>
      </w:r>
      <w:r>
        <w:rPr>
          <w:rFonts w:ascii="Times New Roman" w:hAnsi="Times New Roman"/>
          <w:szCs w:val="24"/>
        </w:rPr>
        <w:t xml:space="preserve">and </w:t>
      </w:r>
      <w:r w:rsidRPr="0058180A">
        <w:rPr>
          <w:rFonts w:ascii="Times New Roman" w:hAnsi="Times New Roman"/>
          <w:szCs w:val="24"/>
        </w:rPr>
        <w:t xml:space="preserve">Permit </w:t>
      </w:r>
      <w:r>
        <w:rPr>
          <w:rFonts w:ascii="Times New Roman" w:hAnsi="Times New Roman"/>
          <w:szCs w:val="24"/>
        </w:rPr>
        <w:t>No</w:t>
      </w:r>
      <w:r w:rsidR="008612B8">
        <w:rPr>
          <w:rFonts w:ascii="Times New Roman" w:hAnsi="Times New Roman"/>
          <w:szCs w:val="24"/>
        </w:rPr>
        <w:t>s</w:t>
      </w:r>
      <w:r>
        <w:rPr>
          <w:rFonts w:ascii="Times New Roman" w:hAnsi="Times New Roman"/>
          <w:szCs w:val="24"/>
        </w:rPr>
        <w:t>. 0570223-014-AC</w:t>
      </w:r>
      <w:r w:rsidR="008612B8" w:rsidRPr="008612B8">
        <w:rPr>
          <w:rFonts w:ascii="Times New Roman" w:hAnsi="Times New Roman"/>
          <w:szCs w:val="24"/>
        </w:rPr>
        <w:t xml:space="preserve"> </w:t>
      </w:r>
      <w:r w:rsidR="008612B8">
        <w:rPr>
          <w:rFonts w:ascii="Times New Roman" w:hAnsi="Times New Roman"/>
          <w:szCs w:val="24"/>
        </w:rPr>
        <w:t>and 0570223-017-AC</w:t>
      </w:r>
      <w:r w:rsidRPr="00C4081F">
        <w:rPr>
          <w:rFonts w:ascii="Times New Roman" w:hAnsi="Times New Roman"/>
          <w:szCs w:val="24"/>
        </w:rPr>
        <w:t>]</w:t>
      </w:r>
    </w:p>
    <w:p w:rsidR="008157DB" w:rsidRPr="00651495" w:rsidRDefault="008157DB" w:rsidP="008157DB">
      <w:pPr>
        <w:pStyle w:val="Document1"/>
        <w:keepNext w:val="0"/>
        <w:keepLines w:val="0"/>
        <w:tabs>
          <w:tab w:val="clear" w:pos="-720"/>
        </w:tabs>
        <w:rPr>
          <w:rFonts w:ascii="Times New Roman" w:hAnsi="Times New Roman"/>
          <w:b/>
          <w:color w:val="FF0000"/>
          <w:szCs w:val="24"/>
        </w:rPr>
      </w:pPr>
    </w:p>
    <w:p w:rsidR="008157DB" w:rsidRPr="00835091" w:rsidRDefault="00563EE3" w:rsidP="008157DB">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b/>
          <w:spacing w:val="-3"/>
          <w:szCs w:val="24"/>
        </w:rPr>
        <w:t>F</w:t>
      </w:r>
      <w:r w:rsidR="008157DB" w:rsidRPr="00835091">
        <w:rPr>
          <w:rFonts w:ascii="Times New Roman" w:hAnsi="Times New Roman"/>
          <w:b/>
          <w:spacing w:val="-3"/>
          <w:szCs w:val="24"/>
        </w:rPr>
        <w:t xml:space="preserve">.9.  </w:t>
      </w:r>
      <w:r w:rsidR="008157DB" w:rsidRPr="00563EE3">
        <w:rPr>
          <w:rFonts w:ascii="Times New Roman" w:hAnsi="Times New Roman"/>
          <w:spacing w:val="-3"/>
          <w:szCs w:val="24"/>
          <w:u w:val="single"/>
        </w:rPr>
        <w:t>Recordkeeping.</w:t>
      </w:r>
      <w:r w:rsidR="008157DB" w:rsidRPr="00835091">
        <w:rPr>
          <w:rFonts w:ascii="Times New Roman" w:hAnsi="Times New Roman"/>
          <w:spacing w:val="-3"/>
          <w:szCs w:val="24"/>
        </w:rPr>
        <w:t xml:space="preserve">  In order to demonstrate compliance with Specific Condition Nos</w:t>
      </w:r>
      <w:r w:rsidR="008157DB" w:rsidRPr="00027B82">
        <w:rPr>
          <w:rFonts w:ascii="Times New Roman" w:hAnsi="Times New Roman"/>
          <w:spacing w:val="-3"/>
          <w:szCs w:val="24"/>
        </w:rPr>
        <w:t>. F.2., F.3., and F.4., the permittee shall maintain</w:t>
      </w:r>
      <w:r w:rsidR="0076687D">
        <w:rPr>
          <w:rFonts w:ascii="Times New Roman" w:hAnsi="Times New Roman"/>
          <w:spacing w:val="-3"/>
          <w:szCs w:val="24"/>
        </w:rPr>
        <w:t xml:space="preserve"> daily</w:t>
      </w:r>
      <w:r w:rsidR="008157DB" w:rsidRPr="00027B82">
        <w:rPr>
          <w:rFonts w:ascii="Times New Roman" w:hAnsi="Times New Roman"/>
          <w:spacing w:val="-3"/>
          <w:szCs w:val="24"/>
        </w:rPr>
        <w:t xml:space="preserve"> records of operation for the most recent five (5) year period.  The records shall be made available to the Environmental Protection</w:t>
      </w:r>
      <w:r w:rsidR="008157DB" w:rsidRPr="00835091">
        <w:rPr>
          <w:rFonts w:ascii="Times New Roman" w:hAnsi="Times New Roman"/>
          <w:spacing w:val="-3"/>
          <w:szCs w:val="24"/>
        </w:rPr>
        <w:t xml:space="preserve"> Commission of Hillsborough County, state or federal air pollution agency upon request.  The records shall include, but not limited to, the following: </w:t>
      </w:r>
      <w:r w:rsidR="007F0726" w:rsidRPr="00C4081F">
        <w:rPr>
          <w:rFonts w:ascii="Times New Roman" w:hAnsi="Times New Roman"/>
          <w:szCs w:val="24"/>
        </w:rPr>
        <w:t>[</w:t>
      </w:r>
      <w:r w:rsidR="007F0726">
        <w:rPr>
          <w:rFonts w:ascii="Times New Roman" w:hAnsi="Times New Roman"/>
          <w:bCs/>
        </w:rPr>
        <w:t xml:space="preserve">40 CFR 60.7, </w:t>
      </w:r>
      <w:r w:rsidR="007F0726" w:rsidRPr="002A65AA">
        <w:rPr>
          <w:rFonts w:ascii="Times New Roman" w:hAnsi="Times New Roman"/>
          <w:bCs/>
        </w:rPr>
        <w:t>Rule</w:t>
      </w:r>
      <w:r w:rsidR="007F0726">
        <w:rPr>
          <w:rFonts w:ascii="Times New Roman" w:hAnsi="Times New Roman"/>
          <w:bCs/>
        </w:rPr>
        <w:t>s 62-4.070(3) and</w:t>
      </w:r>
      <w:r w:rsidR="007F0726" w:rsidRPr="002A65AA">
        <w:rPr>
          <w:rFonts w:ascii="Times New Roman" w:hAnsi="Times New Roman"/>
          <w:bCs/>
        </w:rPr>
        <w:t xml:space="preserve"> </w:t>
      </w:r>
      <w:r w:rsidR="007F0726">
        <w:rPr>
          <w:rFonts w:ascii="Times New Roman" w:hAnsi="Times New Roman"/>
          <w:bCs/>
        </w:rPr>
        <w:t>62-210.300(3)(c)2.g.</w:t>
      </w:r>
      <w:r w:rsidR="007F0726" w:rsidRPr="002A65AA">
        <w:rPr>
          <w:rFonts w:ascii="Times New Roman" w:hAnsi="Times New Roman"/>
          <w:bCs/>
        </w:rPr>
        <w:t>, F.A.C.</w:t>
      </w:r>
      <w:r w:rsidR="007F0726">
        <w:rPr>
          <w:rFonts w:ascii="Times New Roman" w:hAnsi="Times New Roman"/>
          <w:bCs/>
        </w:rPr>
        <w:t xml:space="preserve"> </w:t>
      </w:r>
      <w:r w:rsidR="007F0726">
        <w:rPr>
          <w:rFonts w:ascii="Times New Roman" w:hAnsi="Times New Roman"/>
          <w:szCs w:val="24"/>
        </w:rPr>
        <w:t xml:space="preserve">and </w:t>
      </w:r>
      <w:r w:rsidR="007F0726" w:rsidRPr="0058180A">
        <w:rPr>
          <w:rFonts w:ascii="Times New Roman" w:hAnsi="Times New Roman"/>
          <w:szCs w:val="24"/>
        </w:rPr>
        <w:t xml:space="preserve">Permit </w:t>
      </w:r>
      <w:r w:rsidR="007F0726">
        <w:rPr>
          <w:rFonts w:ascii="Times New Roman" w:hAnsi="Times New Roman"/>
          <w:szCs w:val="24"/>
        </w:rPr>
        <w:t>Nos. 0570223-014-AC</w:t>
      </w:r>
      <w:r w:rsidR="007F0726" w:rsidRPr="008612B8">
        <w:rPr>
          <w:rFonts w:ascii="Times New Roman" w:hAnsi="Times New Roman"/>
          <w:szCs w:val="24"/>
        </w:rPr>
        <w:t xml:space="preserve"> </w:t>
      </w:r>
      <w:r w:rsidR="007F0726">
        <w:rPr>
          <w:rFonts w:ascii="Times New Roman" w:hAnsi="Times New Roman"/>
          <w:szCs w:val="24"/>
        </w:rPr>
        <w:t>and 0570223-017-AC</w:t>
      </w:r>
      <w:r w:rsidR="007F0726" w:rsidRPr="00C4081F">
        <w:rPr>
          <w:rFonts w:ascii="Times New Roman" w:hAnsi="Times New Roman"/>
          <w:szCs w:val="24"/>
        </w:rPr>
        <w:t>]</w:t>
      </w:r>
    </w:p>
    <w:p w:rsidR="008157DB" w:rsidRPr="00651495" w:rsidRDefault="008157DB" w:rsidP="008157DB">
      <w:pPr>
        <w:tabs>
          <w:tab w:val="left" w:pos="0"/>
          <w:tab w:val="left" w:pos="1152"/>
          <w:tab w:val="left" w:pos="1296"/>
          <w:tab w:val="left" w:pos="2160"/>
        </w:tabs>
        <w:suppressAutoHyphens/>
        <w:jc w:val="both"/>
        <w:rPr>
          <w:rFonts w:ascii="Times New Roman" w:hAnsi="Times New Roman"/>
          <w:color w:val="FF0000"/>
          <w:spacing w:val="-3"/>
          <w:szCs w:val="24"/>
        </w:rPr>
      </w:pPr>
    </w:p>
    <w:p w:rsidR="008157DB" w:rsidRDefault="00977847" w:rsidP="00236420">
      <w:pPr>
        <w:numPr>
          <w:ilvl w:val="0"/>
          <w:numId w:val="19"/>
        </w:numPr>
        <w:tabs>
          <w:tab w:val="left" w:pos="0"/>
          <w:tab w:val="left" w:pos="36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Day, Month, Y</w:t>
      </w:r>
      <w:r w:rsidR="008157DB" w:rsidRPr="00835091">
        <w:rPr>
          <w:rFonts w:ascii="Times New Roman" w:hAnsi="Times New Roman"/>
          <w:spacing w:val="-3"/>
          <w:szCs w:val="24"/>
        </w:rPr>
        <w:t>ear</w:t>
      </w:r>
    </w:p>
    <w:p w:rsidR="00E90B73" w:rsidRPr="00835091" w:rsidRDefault="00B20A56" w:rsidP="00FF55CB">
      <w:pPr>
        <w:numPr>
          <w:ilvl w:val="0"/>
          <w:numId w:val="19"/>
        </w:numPr>
        <w:tabs>
          <w:tab w:val="clear" w:pos="972"/>
          <w:tab w:val="left" w:pos="0"/>
          <w:tab w:val="left" w:pos="360"/>
          <w:tab w:val="num" w:pos="900"/>
          <w:tab w:val="left" w:pos="1296"/>
          <w:tab w:val="left" w:pos="2160"/>
        </w:tabs>
        <w:suppressAutoHyphens/>
        <w:overflowPunct w:val="0"/>
        <w:autoSpaceDE w:val="0"/>
        <w:autoSpaceDN w:val="0"/>
        <w:adjustRightInd w:val="0"/>
        <w:ind w:left="900" w:hanging="360"/>
        <w:jc w:val="both"/>
        <w:textAlignment w:val="baseline"/>
        <w:rPr>
          <w:rFonts w:ascii="Times New Roman" w:hAnsi="Times New Roman"/>
          <w:spacing w:val="-3"/>
          <w:szCs w:val="24"/>
        </w:rPr>
      </w:pPr>
      <w:r>
        <w:rPr>
          <w:rFonts w:ascii="Times New Roman" w:hAnsi="Times New Roman"/>
          <w:spacing w:val="-3"/>
          <w:szCs w:val="24"/>
        </w:rPr>
        <w:t>Horsepower of the shingle grinder engine used for each grinding activity</w:t>
      </w:r>
    </w:p>
    <w:p w:rsidR="00552A82" w:rsidRPr="00835091" w:rsidRDefault="00552A82" w:rsidP="00552A82">
      <w:pPr>
        <w:numPr>
          <w:ilvl w:val="0"/>
          <w:numId w:val="19"/>
        </w:numPr>
        <w:tabs>
          <w:tab w:val="left" w:pos="0"/>
          <w:tab w:val="left" w:pos="36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F</w:t>
      </w:r>
      <w:r w:rsidRPr="00835091">
        <w:rPr>
          <w:rFonts w:ascii="Times New Roman" w:hAnsi="Times New Roman"/>
          <w:spacing w:val="-3"/>
          <w:szCs w:val="24"/>
        </w:rPr>
        <w:t>uel type and sulfur content</w:t>
      </w:r>
    </w:p>
    <w:p w:rsidR="00023BD1" w:rsidRPr="00552A82" w:rsidRDefault="00552A82" w:rsidP="00023BD1">
      <w:pPr>
        <w:numPr>
          <w:ilvl w:val="0"/>
          <w:numId w:val="19"/>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   </w:t>
      </w:r>
      <w:r w:rsidR="00023BD1" w:rsidRPr="00552A82">
        <w:rPr>
          <w:rFonts w:ascii="Times New Roman" w:hAnsi="Times New Roman"/>
          <w:spacing w:val="-3"/>
          <w:szCs w:val="24"/>
        </w:rPr>
        <w:t>Amount of a</w:t>
      </w:r>
      <w:r w:rsidR="008157DB" w:rsidRPr="00552A82">
        <w:rPr>
          <w:rFonts w:ascii="Times New Roman" w:hAnsi="Times New Roman"/>
          <w:spacing w:val="-3"/>
          <w:szCs w:val="24"/>
        </w:rPr>
        <w:t xml:space="preserve">sphalt shingles processed by the grinding system (tons per </w:t>
      </w:r>
      <w:r w:rsidR="00655C62" w:rsidRPr="00552A82">
        <w:rPr>
          <w:rFonts w:ascii="Times New Roman" w:hAnsi="Times New Roman"/>
          <w:spacing w:val="-3"/>
          <w:szCs w:val="24"/>
        </w:rPr>
        <w:t>hour</w:t>
      </w:r>
      <w:r w:rsidR="00023BD1" w:rsidRPr="00552A82">
        <w:rPr>
          <w:rFonts w:ascii="Times New Roman" w:hAnsi="Times New Roman"/>
          <w:spacing w:val="-3"/>
          <w:szCs w:val="24"/>
        </w:rPr>
        <w:t xml:space="preserve"> and tons per day</w:t>
      </w:r>
      <w:r w:rsidR="008157DB" w:rsidRPr="00552A82">
        <w:rPr>
          <w:rFonts w:ascii="Times New Roman" w:hAnsi="Times New Roman"/>
          <w:spacing w:val="-3"/>
          <w:szCs w:val="24"/>
        </w:rPr>
        <w:t>)</w:t>
      </w:r>
    </w:p>
    <w:p w:rsidR="008157DB" w:rsidRPr="00835091" w:rsidRDefault="008157DB" w:rsidP="00236420">
      <w:pPr>
        <w:numPr>
          <w:ilvl w:val="0"/>
          <w:numId w:val="19"/>
        </w:numPr>
        <w:tabs>
          <w:tab w:val="left" w:pos="36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835091">
        <w:rPr>
          <w:rFonts w:ascii="Times New Roman" w:hAnsi="Times New Roman"/>
          <w:spacing w:val="-3"/>
          <w:szCs w:val="24"/>
        </w:rPr>
        <w:t>Maintain monthly summary and rolling 12 consecutive month total for items</w:t>
      </w:r>
      <w:r w:rsidR="001F58B0">
        <w:rPr>
          <w:rFonts w:ascii="Times New Roman" w:hAnsi="Times New Roman"/>
          <w:spacing w:val="-3"/>
          <w:szCs w:val="24"/>
        </w:rPr>
        <w:t xml:space="preserve"> </w:t>
      </w:r>
      <w:r w:rsidR="00E90B73">
        <w:rPr>
          <w:rFonts w:ascii="Times New Roman" w:hAnsi="Times New Roman"/>
          <w:spacing w:val="-3"/>
          <w:szCs w:val="24"/>
        </w:rPr>
        <w:t>c</w:t>
      </w:r>
      <w:r w:rsidR="001F58B0">
        <w:rPr>
          <w:rFonts w:ascii="Times New Roman" w:hAnsi="Times New Roman"/>
          <w:spacing w:val="-3"/>
          <w:szCs w:val="24"/>
        </w:rPr>
        <w:t>.</w:t>
      </w:r>
      <w:r w:rsidRPr="00835091">
        <w:rPr>
          <w:rFonts w:ascii="Times New Roman" w:hAnsi="Times New Roman"/>
          <w:spacing w:val="-3"/>
          <w:szCs w:val="24"/>
        </w:rPr>
        <w:t xml:space="preserve"> </w:t>
      </w:r>
      <w:r>
        <w:rPr>
          <w:rFonts w:ascii="Times New Roman" w:hAnsi="Times New Roman"/>
          <w:spacing w:val="-3"/>
          <w:szCs w:val="24"/>
        </w:rPr>
        <w:t>and</w:t>
      </w:r>
      <w:r w:rsidRPr="00835091">
        <w:rPr>
          <w:rFonts w:ascii="Times New Roman" w:hAnsi="Times New Roman"/>
          <w:spacing w:val="-3"/>
          <w:szCs w:val="24"/>
        </w:rPr>
        <w:t xml:space="preserve"> </w:t>
      </w:r>
      <w:r w:rsidR="00E90B73">
        <w:rPr>
          <w:rFonts w:ascii="Times New Roman" w:hAnsi="Times New Roman"/>
          <w:spacing w:val="-3"/>
          <w:szCs w:val="24"/>
        </w:rPr>
        <w:t>d</w:t>
      </w:r>
      <w:r w:rsidR="001F58B0">
        <w:rPr>
          <w:rFonts w:ascii="Times New Roman" w:hAnsi="Times New Roman"/>
          <w:spacing w:val="-3"/>
          <w:szCs w:val="24"/>
        </w:rPr>
        <w:t xml:space="preserve">. </w:t>
      </w:r>
      <w:r w:rsidRPr="00835091">
        <w:rPr>
          <w:rFonts w:ascii="Times New Roman" w:hAnsi="Times New Roman"/>
          <w:spacing w:val="-3"/>
          <w:szCs w:val="24"/>
        </w:rPr>
        <w:t>above</w:t>
      </w:r>
    </w:p>
    <w:p w:rsidR="00246E38"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p>
    <w:p w:rsidR="00246E38" w:rsidRDefault="00246E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8322F" w:rsidRDefault="0018322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8322F" w:rsidRDefault="0018322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8322F" w:rsidRDefault="0018322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33A4" w:rsidRPr="0000032E" w:rsidRDefault="00246E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9833A4" w:rsidRPr="0000032E">
        <w:rPr>
          <w:rFonts w:ascii="Times New Roman" w:hAnsi="Times New Roman"/>
          <w:spacing w:val="-3"/>
          <w:szCs w:val="24"/>
        </w:rPr>
        <w:t>ENVIRONMENTAL PROTECTION COMMISSION</w:t>
      </w:r>
    </w:p>
    <w:p w:rsidR="009833A4" w:rsidRPr="0000032E"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OF HILLSBOROUGH COUNTY</w:t>
      </w:r>
    </w:p>
    <w:p w:rsidR="009833A4" w:rsidRPr="0000032E"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33A4"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33A4" w:rsidRPr="0000032E"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33A4" w:rsidRPr="0000032E"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__________________________________</w:t>
      </w:r>
    </w:p>
    <w:p w:rsidR="009833A4" w:rsidRPr="0000032E"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Richard D. Garrity, Ph.D.</w:t>
      </w:r>
    </w:p>
    <w:p w:rsidR="00914059"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Executive Director</w:t>
      </w:r>
    </w:p>
    <w:p w:rsidR="00914059" w:rsidRDefault="0091405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914059" w:rsidSect="007F7B7C">
          <w:headerReference w:type="default" r:id="rId18"/>
          <w:endnotePr>
            <w:numFmt w:val="decimal"/>
          </w:endnotePr>
          <w:type w:val="continuous"/>
          <w:pgSz w:w="12240" w:h="15840" w:code="1"/>
          <w:pgMar w:top="1008" w:right="1008" w:bottom="1152" w:left="1440" w:header="864" w:footer="69" w:gutter="0"/>
          <w:paperSrc w:first="4" w:other="4"/>
          <w:cols w:space="720"/>
          <w:noEndnote/>
          <w:docGrid w:linePitch="360"/>
        </w:sectPr>
      </w:pPr>
    </w:p>
    <w:p w:rsidR="009833A4" w:rsidRPr="0000032E" w:rsidRDefault="009833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p>
    <w:p w:rsidR="00960B33" w:rsidRPr="008772C1" w:rsidRDefault="00960B33" w:rsidP="00960B33">
      <w:pPr>
        <w:rPr>
          <w:rFonts w:ascii="Times New Roman" w:hAnsi="Times New Roman"/>
          <w:b/>
          <w:szCs w:val="24"/>
        </w:rPr>
      </w:pPr>
    </w:p>
    <w:p w:rsidR="009833A4" w:rsidRPr="00B42ED2" w:rsidRDefault="009833A4">
      <w:pPr>
        <w:rPr>
          <w:rFonts w:ascii="Times New Roman" w:hAnsi="Times New Roman"/>
          <w:color w:val="FF0000"/>
          <w:spacing w:val="-3"/>
          <w:szCs w:val="24"/>
        </w:rPr>
      </w:pPr>
    </w:p>
    <w:sectPr w:rsidR="009833A4" w:rsidRPr="00B42ED2" w:rsidSect="007F7B7C">
      <w:headerReference w:type="default" r:id="rId19"/>
      <w:footerReference w:type="default" r:id="rId20"/>
      <w:endnotePr>
        <w:numFmt w:val="decimal"/>
      </w:endnotePr>
      <w:pgSz w:w="12240" w:h="15840" w:code="1"/>
      <w:pgMar w:top="1008" w:right="1008" w:bottom="1152" w:left="1440" w:header="864" w:footer="69" w:gutter="0"/>
      <w:paperSrc w:first="4" w:other="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1B0" w:rsidRDefault="000A21B0">
      <w:pPr>
        <w:spacing w:line="20" w:lineRule="exact"/>
      </w:pPr>
    </w:p>
  </w:endnote>
  <w:endnote w:type="continuationSeparator" w:id="0">
    <w:p w:rsidR="000A21B0" w:rsidRDefault="000A21B0">
      <w:r>
        <w:t xml:space="preserve"> </w:t>
      </w:r>
    </w:p>
  </w:endnote>
  <w:endnote w:type="continuationNotice" w:id="1">
    <w:p w:rsidR="000A21B0" w:rsidRDefault="000A21B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rsidP="00D01D42">
    <w:pPr>
      <w:pStyle w:val="Footer"/>
      <w:jc w:val="center"/>
      <w:rPr>
        <w:rFonts w:ascii="Times New Roman" w:hAnsi="Times New Roman"/>
      </w:rPr>
    </w:pPr>
  </w:p>
  <w:p w:rsidR="000A21B0" w:rsidRDefault="000A21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p w:rsidR="000A21B0" w:rsidRPr="00D01D42" w:rsidRDefault="000A21B0" w:rsidP="0005082B">
    <w:pPr>
      <w:pStyle w:val="Footer"/>
      <w:rPr>
        <w:rFonts w:ascii="Times New Roman" w:hAnsi="Times New Roman"/>
      </w:rPr>
    </w:pPr>
    <w:r w:rsidRPr="00413117">
      <w:rPr>
        <w:rFonts w:ascii="Times New Roman" w:hAnsi="Times New Roman"/>
      </w:rPr>
      <w:t xml:space="preserve">Page </w:t>
    </w:r>
    <w:r w:rsidRPr="00413117">
      <w:rPr>
        <w:rFonts w:ascii="Times New Roman" w:hAnsi="Times New Roman"/>
      </w:rPr>
      <w:fldChar w:fldCharType="begin"/>
    </w:r>
    <w:r w:rsidRPr="00413117">
      <w:rPr>
        <w:rFonts w:ascii="Times New Roman" w:hAnsi="Times New Roman"/>
      </w:rPr>
      <w:instrText xml:space="preserve"> PAGE </w:instrText>
    </w:r>
    <w:r w:rsidRPr="00413117">
      <w:rPr>
        <w:rFonts w:ascii="Times New Roman" w:hAnsi="Times New Roman"/>
      </w:rPr>
      <w:fldChar w:fldCharType="separate"/>
    </w:r>
    <w:r w:rsidR="00CB07B3">
      <w:rPr>
        <w:rFonts w:ascii="Times New Roman" w:hAnsi="Times New Roman"/>
        <w:noProof/>
      </w:rPr>
      <w:t>8</w:t>
    </w:r>
    <w:r w:rsidRPr="00413117">
      <w:rPr>
        <w:rFonts w:ascii="Times New Roman" w:hAnsi="Times New Roman"/>
      </w:rPr>
      <w:fldChar w:fldCharType="end"/>
    </w:r>
    <w:r w:rsidRPr="00413117">
      <w:rPr>
        <w:rFonts w:ascii="Times New Roman" w:hAnsi="Times New Roman"/>
      </w:rPr>
      <w:t xml:space="preserve"> of 2</w:t>
    </w:r>
    <w:r>
      <w:rPr>
        <w:rFonts w:ascii="Times New Roman" w:hAnsi="Times New Roman"/>
      </w:rPr>
      <w:t>6</w:t>
    </w:r>
  </w:p>
  <w:p w:rsidR="000A21B0" w:rsidRDefault="000A21B0" w:rsidP="00D01D42">
    <w:pPr>
      <w:pStyle w:val="Footer"/>
      <w:jc w:val="center"/>
      <w:rPr>
        <w:rFonts w:ascii="Times New Roman" w:hAnsi="Times New Roman"/>
        <w:highlight w:val="cyan"/>
      </w:rPr>
    </w:pPr>
  </w:p>
  <w:p w:rsidR="000A21B0" w:rsidRDefault="000A21B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Pr="00D01D42" w:rsidRDefault="000A21B0" w:rsidP="007574F6">
    <w:pPr>
      <w:pStyle w:val="Footer"/>
      <w:rPr>
        <w:rFonts w:ascii="Times New Roman" w:hAnsi="Times New Roman"/>
      </w:rPr>
    </w:pPr>
    <w:r w:rsidRPr="00D01D42">
      <w:rPr>
        <w:rFonts w:ascii="Times New Roman" w:hAnsi="Times New Roman"/>
      </w:rPr>
      <w:t xml:space="preserve">Page </w:t>
    </w:r>
    <w:r w:rsidRPr="00D01D42">
      <w:rPr>
        <w:rFonts w:ascii="Times New Roman" w:hAnsi="Times New Roman"/>
      </w:rPr>
      <w:fldChar w:fldCharType="begin"/>
    </w:r>
    <w:r w:rsidRPr="00D01D42">
      <w:rPr>
        <w:rFonts w:ascii="Times New Roman" w:hAnsi="Times New Roman"/>
      </w:rPr>
      <w:instrText xml:space="preserve"> PAGE </w:instrText>
    </w:r>
    <w:r w:rsidRPr="00D01D42">
      <w:rPr>
        <w:rFonts w:ascii="Times New Roman" w:hAnsi="Times New Roman"/>
      </w:rPr>
      <w:fldChar w:fldCharType="separate"/>
    </w:r>
    <w:r w:rsidR="00CB07B3">
      <w:rPr>
        <w:rFonts w:ascii="Times New Roman" w:hAnsi="Times New Roman"/>
        <w:noProof/>
      </w:rPr>
      <w:t>2</w:t>
    </w:r>
    <w:r w:rsidRPr="00D01D42">
      <w:rPr>
        <w:rFonts w:ascii="Times New Roman" w:hAnsi="Times New Roman"/>
      </w:rPr>
      <w:fldChar w:fldCharType="end"/>
    </w:r>
    <w:r w:rsidRPr="00D01D42">
      <w:rPr>
        <w:rFonts w:ascii="Times New Roman" w:hAnsi="Times New Roman"/>
      </w:rPr>
      <w:t xml:space="preserve"> of </w:t>
    </w:r>
    <w:r>
      <w:rPr>
        <w:rFonts w:ascii="Times New Roman" w:hAnsi="Times New Roman"/>
      </w:rPr>
      <w:t>26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rsidP="00D01D42">
    <w:pPr>
      <w:pStyle w:val="Footer"/>
      <w:jc w:val="center"/>
      <w:rPr>
        <w:rFonts w:ascii="Times New Roman" w:hAnsi="Times New Roman"/>
        <w:highlight w:val="cyan"/>
      </w:rPr>
    </w:pPr>
  </w:p>
  <w:p w:rsidR="000A21B0" w:rsidRDefault="000A21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1B0" w:rsidRDefault="000A21B0">
      <w:r>
        <w:separator/>
      </w:r>
    </w:p>
  </w:footnote>
  <w:footnote w:type="continuationSeparator" w:id="0">
    <w:p w:rsidR="000A21B0" w:rsidRDefault="000A2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pPr>
      <w:pStyle w:val="Header"/>
    </w:pPr>
  </w:p>
  <w:p w:rsidR="000A21B0" w:rsidRDefault="000A21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Pr="00560793" w:rsidRDefault="000A21B0">
    <w:pPr>
      <w:pStyle w:val="Header"/>
      <w:rPr>
        <w:rFonts w:ascii="Times New Roman" w:hAnsi="Times New Roman"/>
      </w:rPr>
    </w:pPr>
    <w:r>
      <w:rPr>
        <w:rFonts w:ascii="Times New Roman" w:hAnsi="Times New Roman"/>
      </w:rPr>
      <w:t>Preferred Materials</w:t>
    </w:r>
    <w:r w:rsidRPr="00560793">
      <w:rPr>
        <w:rFonts w:ascii="Times New Roman" w:hAnsi="Times New Roman"/>
      </w:rPr>
      <w:t>, Inc.</w:t>
    </w:r>
    <w:r>
      <w:rPr>
        <w:rFonts w:ascii="Times New Roman" w:hAnsi="Times New Roman"/>
      </w:rPr>
      <w:tab/>
    </w:r>
    <w:r>
      <w:rPr>
        <w:rFonts w:ascii="Times New Roman" w:hAnsi="Times New Roman"/>
      </w:rPr>
      <w:tab/>
      <w:t xml:space="preserve">                                                                       </w:t>
    </w:r>
    <w:r w:rsidRPr="00560793">
      <w:rPr>
        <w:rFonts w:ascii="Times New Roman" w:hAnsi="Times New Roman"/>
      </w:rPr>
      <w:t xml:space="preserve">Page </w:t>
    </w:r>
    <w:r w:rsidRPr="00560793">
      <w:rPr>
        <w:rFonts w:ascii="Times New Roman" w:hAnsi="Times New Roman"/>
      </w:rPr>
      <w:fldChar w:fldCharType="begin"/>
    </w:r>
    <w:r w:rsidRPr="00560793">
      <w:rPr>
        <w:rFonts w:ascii="Times New Roman" w:hAnsi="Times New Roman"/>
      </w:rPr>
      <w:instrText xml:space="preserve"> PAGE  \* Arabic  \* MERGEFORMAT </w:instrText>
    </w:r>
    <w:r w:rsidRPr="00560793">
      <w:rPr>
        <w:rFonts w:ascii="Times New Roman" w:hAnsi="Times New Roman"/>
      </w:rPr>
      <w:fldChar w:fldCharType="separate"/>
    </w:r>
    <w:r w:rsidR="00CB07B3">
      <w:rPr>
        <w:rFonts w:ascii="Times New Roman" w:hAnsi="Times New Roman"/>
        <w:noProof/>
      </w:rPr>
      <w:t>5</w:t>
    </w:r>
    <w:r w:rsidRPr="00560793">
      <w:rPr>
        <w:rFonts w:ascii="Times New Roman" w:hAnsi="Times New Roman"/>
      </w:rPr>
      <w:fldChar w:fldCharType="end"/>
    </w:r>
    <w:r w:rsidRPr="00560793">
      <w:rPr>
        <w:rFonts w:ascii="Times New Roman" w:hAnsi="Times New Roman"/>
      </w:rPr>
      <w:t xml:space="preserve"> of </w:t>
    </w:r>
    <w:r>
      <w:rPr>
        <w:rFonts w:ascii="Times New Roman" w:hAnsi="Times New Roman"/>
      </w:rPr>
      <w:t>5</w:t>
    </w:r>
  </w:p>
  <w:p w:rsidR="000A21B0" w:rsidRPr="00560793" w:rsidRDefault="000A21B0">
    <w:pPr>
      <w:pStyle w:val="Header"/>
      <w:rPr>
        <w:rFonts w:ascii="Times New Roman" w:hAnsi="Times New Roman"/>
      </w:rPr>
    </w:pPr>
    <w:r>
      <w:rPr>
        <w:rFonts w:ascii="Times New Roman" w:hAnsi="Times New Roman"/>
      </w:rPr>
      <w:t>Tampa, FL 33637</w:t>
    </w:r>
  </w:p>
  <w:p w:rsidR="000A21B0" w:rsidRPr="00560793" w:rsidRDefault="000A21B0">
    <w:pPr>
      <w:pStyle w:val="Header"/>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Pr="00560793" w:rsidRDefault="000A21B0">
    <w:pPr>
      <w:pStyle w:val="Header"/>
      <w:rPr>
        <w:rFonts w:ascii="Times New Roman" w:hAnsi="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rsidP="00551BEE">
    <w:pPr>
      <w:tabs>
        <w:tab w:val="left" w:pos="-1440"/>
        <w:tab w:val="left" w:pos="-720"/>
        <w:tab w:val="left" w:pos="5040"/>
        <w:tab w:val="left" w:pos="5760"/>
        <w:tab w:val="left" w:pos="7650"/>
      </w:tabs>
      <w:suppressAutoHyphens/>
      <w:rPr>
        <w:rFonts w:ascii="Times New Roman" w:hAnsi="Times New Roman"/>
        <w:szCs w:val="24"/>
      </w:rPr>
    </w:pPr>
    <w:r w:rsidRPr="008C7E59">
      <w:rPr>
        <w:rFonts w:ascii="Times New Roman" w:hAnsi="Times New Roman"/>
        <w:szCs w:val="24"/>
        <w:u w:val="single"/>
      </w:rPr>
      <w:t>PERMITTEE</w:t>
    </w:r>
    <w:r w:rsidRPr="008C7E59">
      <w:rPr>
        <w:rFonts w:ascii="Times New Roman" w:hAnsi="Times New Roman"/>
        <w:szCs w:val="24"/>
      </w:rPr>
      <w:t>:</w:t>
    </w:r>
    <w:r>
      <w:rPr>
        <w:rFonts w:ascii="Times New Roman" w:hAnsi="Times New Roman"/>
        <w:b/>
        <w:szCs w:val="24"/>
      </w:rPr>
      <w:tab/>
    </w:r>
  </w:p>
  <w:p w:rsidR="000A21B0" w:rsidRDefault="000A21B0" w:rsidP="004B31EB">
    <w:pPr>
      <w:tabs>
        <w:tab w:val="left" w:pos="-1440"/>
        <w:tab w:val="left" w:pos="-720"/>
        <w:tab w:val="left" w:pos="4680"/>
        <w:tab w:val="left" w:pos="5040"/>
        <w:tab w:val="left" w:pos="7650"/>
      </w:tabs>
      <w:suppressAutoHyphens/>
      <w:rPr>
        <w:rFonts w:ascii="Times New Roman" w:hAnsi="Times New Roman"/>
      </w:rPr>
    </w:pPr>
    <w:r w:rsidRPr="000F2A92">
      <w:rPr>
        <w:rFonts w:ascii="Times New Roman" w:hAnsi="Times New Roman"/>
      </w:rPr>
      <w:t>Preferred Materials, Inc.</w:t>
    </w:r>
    <w:r>
      <w:rPr>
        <w:rFonts w:ascii="Times New Roman" w:hAnsi="Times New Roman"/>
        <w:szCs w:val="24"/>
      </w:rPr>
      <w:tab/>
    </w:r>
    <w:r w:rsidRPr="008C7E59">
      <w:rPr>
        <w:rFonts w:ascii="Times New Roman" w:hAnsi="Times New Roman"/>
        <w:szCs w:val="24"/>
      </w:rPr>
      <w:t>Permit</w:t>
    </w:r>
    <w:r>
      <w:rPr>
        <w:rFonts w:ascii="Times New Roman" w:hAnsi="Times New Roman"/>
        <w:szCs w:val="24"/>
      </w:rPr>
      <w:t xml:space="preserve">/Certification </w:t>
    </w:r>
    <w:r w:rsidRPr="008C7E59">
      <w:rPr>
        <w:rFonts w:ascii="Times New Roman" w:hAnsi="Times New Roman"/>
        <w:szCs w:val="24"/>
      </w:rPr>
      <w:t>No.:</w:t>
    </w:r>
    <w:r>
      <w:rPr>
        <w:rFonts w:ascii="Times New Roman" w:hAnsi="Times New Roman"/>
        <w:szCs w:val="24"/>
      </w:rPr>
      <w:t xml:space="preserve"> 0570223-020-AF</w:t>
    </w:r>
  </w:p>
  <w:p w:rsidR="000A21B0" w:rsidRPr="006243C4" w:rsidRDefault="000A21B0" w:rsidP="00422F8A">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zCs w:val="24"/>
        <w:highlight w:val="cyan"/>
      </w:rPr>
    </w:pPr>
    <w:r>
      <w:rPr>
        <w:rFonts w:ascii="Times New Roman" w:hAnsi="Times New Roman"/>
        <w:spacing w:val="-3"/>
        <w:szCs w:val="24"/>
      </w:rPr>
      <w:t>Tampa Plant</w:t>
    </w:r>
    <w:r w:rsidRPr="004B31EB">
      <w:rPr>
        <w:rFonts w:ascii="Times New Roman" w:hAnsi="Times New Roman"/>
        <w:szCs w:val="24"/>
      </w:rPr>
      <w:t xml:space="preserve"> </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Pr="0046725E">
      <w:rPr>
        <w:rFonts w:ascii="Times New Roman" w:hAnsi="Times New Roman"/>
        <w:szCs w:val="24"/>
      </w:rPr>
      <w:t xml:space="preserve">Project: Hot Mix Asphalt Plant </w:t>
    </w:r>
  </w:p>
  <w:p w:rsidR="000A21B0" w:rsidRDefault="000A21B0" w:rsidP="00422F8A">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
  <w:p w:rsidR="000A21B0" w:rsidRDefault="000A21B0" w:rsidP="000B32DF">
    <w:pPr>
      <w:pStyle w:val="Header"/>
      <w:rPr>
        <w:rFonts w:ascii="Times New Roman" w:hAnsi="Times New Roman"/>
        <w:b/>
      </w:rPr>
    </w:pPr>
    <w:r>
      <w:rPr>
        <w:rFonts w:ascii="Times New Roman" w:hAnsi="Times New Roman"/>
        <w:b/>
      </w:rPr>
      <w:t>SPECIFIC CONDITIONS:</w:t>
    </w:r>
  </w:p>
  <w:p w:rsidR="000A21B0" w:rsidRPr="000B32DF" w:rsidRDefault="000A21B0" w:rsidP="000B32DF">
    <w:pPr>
      <w:pStyle w:val="Header"/>
      <w:rPr>
        <w:rFonts w:ascii="Times New Roman" w:hAnsi="Times New Roman"/>
        <w:b/>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1B0" w:rsidRDefault="000A21B0">
    <w:pPr>
      <w:tabs>
        <w:tab w:val="left" w:pos="-1440"/>
        <w:tab w:val="left" w:pos="-720"/>
        <w:tab w:val="left" w:pos="4680"/>
      </w:tabs>
      <w:suppressAutoHyphens/>
      <w:rPr>
        <w:rFonts w:ascii="Times New Roman" w:hAnsi="Times New Roman"/>
        <w:spacing w:val="-3"/>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5D72"/>
    <w:multiLevelType w:val="hybridMultilevel"/>
    <w:tmpl w:val="990C0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83060"/>
    <w:multiLevelType w:val="hybridMultilevel"/>
    <w:tmpl w:val="AE60401C"/>
    <w:lvl w:ilvl="0" w:tplc="04090019">
      <w:start w:val="1"/>
      <w:numFmt w:val="lowerLetter"/>
      <w:lvlText w:val="%1."/>
      <w:lvlJc w:val="left"/>
      <w:pPr>
        <w:tabs>
          <w:tab w:val="num" w:pos="1155"/>
        </w:tabs>
        <w:ind w:left="115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A3B2734"/>
    <w:multiLevelType w:val="hybridMultilevel"/>
    <w:tmpl w:val="B458135E"/>
    <w:lvl w:ilvl="0" w:tplc="5A221D80">
      <w:start w:val="4"/>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60371"/>
    <w:multiLevelType w:val="hybridMultilevel"/>
    <w:tmpl w:val="4D4A85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877A3"/>
    <w:multiLevelType w:val="hybridMultilevel"/>
    <w:tmpl w:val="D8CA7D16"/>
    <w:lvl w:ilvl="0" w:tplc="94EA814E">
      <w:start w:val="1"/>
      <w:numFmt w:val="decimal"/>
      <w:lvlText w:val="(%1)"/>
      <w:lvlJc w:val="left"/>
      <w:pPr>
        <w:ind w:left="720" w:hanging="360"/>
      </w:pPr>
      <w:rPr>
        <w:rFonts w:cs="Times New Roman" w:hint="default"/>
      </w:rPr>
    </w:lvl>
    <w:lvl w:ilvl="1" w:tplc="94EA814E">
      <w:start w:val="1"/>
      <w:numFmt w:val="decimal"/>
      <w:lvlText w:val="(%2)"/>
      <w:lvlJc w:val="left"/>
      <w:pPr>
        <w:ind w:left="108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3420A94"/>
    <w:multiLevelType w:val="hybridMultilevel"/>
    <w:tmpl w:val="51B853A6"/>
    <w:lvl w:ilvl="0" w:tplc="6D8650CE">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BE27B8"/>
    <w:multiLevelType w:val="hybridMultilevel"/>
    <w:tmpl w:val="989061BC"/>
    <w:lvl w:ilvl="0" w:tplc="724E83CA">
      <w:start w:val="4"/>
      <w:numFmt w:val="lowerLetter"/>
      <w:lvlText w:val="(%1) "/>
      <w:lvlJc w:val="left"/>
      <w:pPr>
        <w:tabs>
          <w:tab w:val="num" w:pos="720"/>
        </w:tabs>
        <w:ind w:left="2250" w:hanging="360"/>
      </w:pPr>
      <w:rPr>
        <w:rFonts w:ascii="Courier New" w:hAnsi="Courier New" w:hint="default"/>
        <w:b w:val="0"/>
        <w:i w:val="0"/>
        <w:sz w:val="24"/>
        <w:u w:val="none"/>
      </w:rPr>
    </w:lvl>
    <w:lvl w:ilvl="1" w:tplc="DA6C0D92">
      <w:start w:val="1"/>
      <w:numFmt w:val="lowerLetter"/>
      <w:lvlText w:val="(%2) "/>
      <w:lvlJc w:val="left"/>
      <w:pPr>
        <w:tabs>
          <w:tab w:val="num" w:pos="0"/>
        </w:tabs>
        <w:ind w:left="108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2A676635"/>
    <w:multiLevelType w:val="hybridMultilevel"/>
    <w:tmpl w:val="BB06886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F0C153F"/>
    <w:multiLevelType w:val="hybridMultilevel"/>
    <w:tmpl w:val="686A4C02"/>
    <w:lvl w:ilvl="0" w:tplc="04090019">
      <w:start w:val="1"/>
      <w:numFmt w:val="lowerLetter"/>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2F783B1A"/>
    <w:multiLevelType w:val="hybridMultilevel"/>
    <w:tmpl w:val="3FE800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04408A"/>
    <w:multiLevelType w:val="hybridMultilevel"/>
    <w:tmpl w:val="CA9099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08D5506"/>
    <w:multiLevelType w:val="singleLevel"/>
    <w:tmpl w:val="08146500"/>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2">
    <w:nsid w:val="35570376"/>
    <w:multiLevelType w:val="hybridMultilevel"/>
    <w:tmpl w:val="4C90C6CE"/>
    <w:lvl w:ilvl="0" w:tplc="04090011">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37AC7012"/>
    <w:multiLevelType w:val="hybridMultilevel"/>
    <w:tmpl w:val="990C0528"/>
    <w:lvl w:ilvl="0" w:tplc="04090011">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5">
    <w:nsid w:val="3D2862C3"/>
    <w:multiLevelType w:val="hybridMultilevel"/>
    <w:tmpl w:val="2B12C74A"/>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6">
    <w:nsid w:val="47D44D19"/>
    <w:multiLevelType w:val="hybridMultilevel"/>
    <w:tmpl w:val="8D767A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4E0812"/>
    <w:multiLevelType w:val="singleLevel"/>
    <w:tmpl w:val="63E85B14"/>
    <w:lvl w:ilvl="0">
      <w:start w:val="1"/>
      <w:numFmt w:val="decimal"/>
      <w:lvlText w:val="(%1)"/>
      <w:legacy w:legacy="1" w:legacySpace="120" w:legacyIndent="360"/>
      <w:lvlJc w:val="left"/>
      <w:pPr>
        <w:ind w:left="720" w:hanging="360"/>
      </w:pPr>
      <w:rPr>
        <w:rFonts w:cs="Times New Roman"/>
      </w:rPr>
    </w:lvl>
  </w:abstractNum>
  <w:abstractNum w:abstractNumId="18">
    <w:nsid w:val="50D9625D"/>
    <w:multiLevelType w:val="hybridMultilevel"/>
    <w:tmpl w:val="9B545444"/>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526B0AF3"/>
    <w:multiLevelType w:val="singleLevel"/>
    <w:tmpl w:val="19D0C0B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535C2FB6"/>
    <w:multiLevelType w:val="hybridMultilevel"/>
    <w:tmpl w:val="38BCD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6001320"/>
    <w:multiLevelType w:val="hybridMultilevel"/>
    <w:tmpl w:val="D90402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A408EC"/>
    <w:multiLevelType w:val="hybridMultilevel"/>
    <w:tmpl w:val="EEDCF6AA"/>
    <w:lvl w:ilvl="0" w:tplc="FAECBAFC">
      <w:start w:val="4"/>
      <w:numFmt w:val="lowerLetter"/>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764F14"/>
    <w:multiLevelType w:val="hybridMultilevel"/>
    <w:tmpl w:val="13DE6ABC"/>
    <w:lvl w:ilvl="0" w:tplc="04090019">
      <w:start w:val="1"/>
      <w:numFmt w:val="lowerLetter"/>
      <w:lvlText w:val="%1."/>
      <w:lvlJc w:val="left"/>
      <w:pPr>
        <w:ind w:left="72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51DCB"/>
    <w:multiLevelType w:val="hybridMultilevel"/>
    <w:tmpl w:val="D30ADABA"/>
    <w:lvl w:ilvl="0" w:tplc="04090019">
      <w:start w:val="1"/>
      <w:numFmt w:val="lowerLetter"/>
      <w:lvlText w:val="%1."/>
      <w:lvlJc w:val="left"/>
      <w:pPr>
        <w:tabs>
          <w:tab w:val="num" w:pos="972"/>
        </w:tabs>
        <w:ind w:left="972" w:hanging="432"/>
      </w:pPr>
      <w:rPr>
        <w:rFonts w:hint="default"/>
        <w:b w:val="0"/>
        <w:i w:val="0"/>
        <w:sz w:val="24"/>
        <w:u w:val="none"/>
      </w:rPr>
    </w:lvl>
    <w:lvl w:ilvl="1" w:tplc="04090019">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25">
    <w:nsid w:val="68DA4686"/>
    <w:multiLevelType w:val="hybridMultilevel"/>
    <w:tmpl w:val="DF623F20"/>
    <w:lvl w:ilvl="0" w:tplc="04090011">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nsid w:val="6AAD450C"/>
    <w:multiLevelType w:val="singleLevel"/>
    <w:tmpl w:val="04090011"/>
    <w:lvl w:ilvl="0">
      <w:start w:val="1"/>
      <w:numFmt w:val="decimal"/>
      <w:lvlText w:val="%1)"/>
      <w:lvlJc w:val="left"/>
      <w:pPr>
        <w:ind w:left="1260" w:hanging="360"/>
      </w:pPr>
      <w:rPr>
        <w:rFonts w:cs="Times New Roman"/>
      </w:rPr>
    </w:lvl>
  </w:abstractNum>
  <w:abstractNum w:abstractNumId="27">
    <w:nsid w:val="6AB60653"/>
    <w:multiLevelType w:val="hybridMultilevel"/>
    <w:tmpl w:val="69BA6112"/>
    <w:lvl w:ilvl="0" w:tplc="04090011">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6F2E7502"/>
    <w:multiLevelType w:val="hybridMultilevel"/>
    <w:tmpl w:val="F710A94A"/>
    <w:lvl w:ilvl="0" w:tplc="FAECBAFC">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482DB8"/>
    <w:multiLevelType w:val="hybridMultilevel"/>
    <w:tmpl w:val="DF623F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BF7AAB"/>
    <w:multiLevelType w:val="hybridMultilevel"/>
    <w:tmpl w:val="693EF7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99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94731"/>
    <w:multiLevelType w:val="hybridMultilevel"/>
    <w:tmpl w:val="3BEC163E"/>
    <w:lvl w:ilvl="0" w:tplc="04090019">
      <w:start w:val="1"/>
      <w:numFmt w:val="lowerLetter"/>
      <w:lvlText w:val="%1."/>
      <w:lvlJc w:val="left"/>
      <w:pPr>
        <w:tabs>
          <w:tab w:val="num" w:pos="648"/>
        </w:tabs>
        <w:ind w:left="648" w:hanging="432"/>
      </w:pPr>
      <w:rPr>
        <w:rFonts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14"/>
  </w:num>
  <w:num w:numId="3">
    <w:abstractNumId w:val="26"/>
  </w:num>
  <w:num w:numId="4">
    <w:abstractNumId w:val="17"/>
  </w:num>
  <w:num w:numId="5">
    <w:abstractNumId w:val="31"/>
  </w:num>
  <w:num w:numId="6">
    <w:abstractNumId w:val="8"/>
  </w:num>
  <w:num w:numId="7">
    <w:abstractNumId w:val="1"/>
  </w:num>
  <w:num w:numId="8">
    <w:abstractNumId w:val="4"/>
  </w:num>
  <w:num w:numId="9">
    <w:abstractNumId w:val="7"/>
  </w:num>
  <w:num w:numId="10">
    <w:abstractNumId w:val="10"/>
  </w:num>
  <w:num w:numId="11">
    <w:abstractNumId w:val="22"/>
  </w:num>
  <w:num w:numId="12">
    <w:abstractNumId w:val="0"/>
  </w:num>
  <w:num w:numId="13">
    <w:abstractNumId w:val="25"/>
  </w:num>
  <w:num w:numId="14">
    <w:abstractNumId w:val="27"/>
  </w:num>
  <w:num w:numId="15">
    <w:abstractNumId w:val="13"/>
  </w:num>
  <w:num w:numId="16">
    <w:abstractNumId w:val="12"/>
  </w:num>
  <w:num w:numId="17">
    <w:abstractNumId w:val="29"/>
  </w:num>
  <w:num w:numId="18">
    <w:abstractNumId w:val="16"/>
  </w:num>
  <w:num w:numId="19">
    <w:abstractNumId w:val="24"/>
  </w:num>
  <w:num w:numId="20">
    <w:abstractNumId w:val="3"/>
  </w:num>
  <w:num w:numId="21">
    <w:abstractNumId w:val="9"/>
  </w:num>
  <w:num w:numId="22">
    <w:abstractNumId w:val="5"/>
  </w:num>
  <w:num w:numId="23">
    <w:abstractNumId w:val="21"/>
  </w:num>
  <w:num w:numId="24">
    <w:abstractNumId w:val="2"/>
  </w:num>
  <w:num w:numId="25">
    <w:abstractNumId w:val="18"/>
  </w:num>
  <w:num w:numId="26">
    <w:abstractNumId w:val="28"/>
  </w:num>
  <w:num w:numId="27">
    <w:abstractNumId w:val="11"/>
  </w:num>
  <w:num w:numId="28">
    <w:abstractNumId w:val="6"/>
  </w:num>
  <w:num w:numId="29">
    <w:abstractNumId w:val="15"/>
  </w:num>
  <w:num w:numId="30">
    <w:abstractNumId w:val="20"/>
  </w:num>
  <w:num w:numId="31">
    <w:abstractNumId w:val="30"/>
  </w:num>
  <w:num w:numId="32">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C0E"/>
    <w:rsid w:val="00000099"/>
    <w:rsid w:val="0000032E"/>
    <w:rsid w:val="00000F7C"/>
    <w:rsid w:val="00002A74"/>
    <w:rsid w:val="00002C1B"/>
    <w:rsid w:val="000044D7"/>
    <w:rsid w:val="00004A74"/>
    <w:rsid w:val="000058AF"/>
    <w:rsid w:val="00005D47"/>
    <w:rsid w:val="00005E08"/>
    <w:rsid w:val="00006AEE"/>
    <w:rsid w:val="000105E6"/>
    <w:rsid w:val="00010612"/>
    <w:rsid w:val="00011146"/>
    <w:rsid w:val="00013923"/>
    <w:rsid w:val="00013F79"/>
    <w:rsid w:val="0001469D"/>
    <w:rsid w:val="000158C5"/>
    <w:rsid w:val="000202D8"/>
    <w:rsid w:val="00020FDD"/>
    <w:rsid w:val="000215C2"/>
    <w:rsid w:val="000220F5"/>
    <w:rsid w:val="00023554"/>
    <w:rsid w:val="000239F4"/>
    <w:rsid w:val="00023BD1"/>
    <w:rsid w:val="00024765"/>
    <w:rsid w:val="00025AE9"/>
    <w:rsid w:val="00025AED"/>
    <w:rsid w:val="00025F81"/>
    <w:rsid w:val="00027597"/>
    <w:rsid w:val="000277C8"/>
    <w:rsid w:val="00027B82"/>
    <w:rsid w:val="0003073B"/>
    <w:rsid w:val="0003238C"/>
    <w:rsid w:val="0003394D"/>
    <w:rsid w:val="00033AB1"/>
    <w:rsid w:val="00033C14"/>
    <w:rsid w:val="000350F9"/>
    <w:rsid w:val="000363A6"/>
    <w:rsid w:val="0004011A"/>
    <w:rsid w:val="0004147D"/>
    <w:rsid w:val="00042017"/>
    <w:rsid w:val="000427CC"/>
    <w:rsid w:val="00042EE2"/>
    <w:rsid w:val="00044511"/>
    <w:rsid w:val="000458F6"/>
    <w:rsid w:val="000463C8"/>
    <w:rsid w:val="00046520"/>
    <w:rsid w:val="00050314"/>
    <w:rsid w:val="0005082B"/>
    <w:rsid w:val="0005092A"/>
    <w:rsid w:val="00051189"/>
    <w:rsid w:val="00051A5B"/>
    <w:rsid w:val="00054266"/>
    <w:rsid w:val="00055113"/>
    <w:rsid w:val="00055644"/>
    <w:rsid w:val="00055FB7"/>
    <w:rsid w:val="00056513"/>
    <w:rsid w:val="00057933"/>
    <w:rsid w:val="000609E6"/>
    <w:rsid w:val="00060D6D"/>
    <w:rsid w:val="00060D6E"/>
    <w:rsid w:val="00060DF3"/>
    <w:rsid w:val="00061026"/>
    <w:rsid w:val="00061A5B"/>
    <w:rsid w:val="0006210A"/>
    <w:rsid w:val="00063C76"/>
    <w:rsid w:val="00063E16"/>
    <w:rsid w:val="00063FC5"/>
    <w:rsid w:val="00064391"/>
    <w:rsid w:val="000648F8"/>
    <w:rsid w:val="000655B6"/>
    <w:rsid w:val="000655EE"/>
    <w:rsid w:val="000658F0"/>
    <w:rsid w:val="00066FDD"/>
    <w:rsid w:val="00071817"/>
    <w:rsid w:val="00071CD7"/>
    <w:rsid w:val="00072279"/>
    <w:rsid w:val="00073610"/>
    <w:rsid w:val="00075024"/>
    <w:rsid w:val="0007584D"/>
    <w:rsid w:val="00075AE1"/>
    <w:rsid w:val="00076576"/>
    <w:rsid w:val="00077D15"/>
    <w:rsid w:val="00080471"/>
    <w:rsid w:val="00082FFC"/>
    <w:rsid w:val="0008451A"/>
    <w:rsid w:val="00085329"/>
    <w:rsid w:val="00087025"/>
    <w:rsid w:val="00087254"/>
    <w:rsid w:val="000904F2"/>
    <w:rsid w:val="00091CA0"/>
    <w:rsid w:val="0009254F"/>
    <w:rsid w:val="00092E56"/>
    <w:rsid w:val="0009327D"/>
    <w:rsid w:val="00094016"/>
    <w:rsid w:val="00094019"/>
    <w:rsid w:val="00094268"/>
    <w:rsid w:val="00094A0C"/>
    <w:rsid w:val="00095821"/>
    <w:rsid w:val="0009728D"/>
    <w:rsid w:val="00097C54"/>
    <w:rsid w:val="000A003F"/>
    <w:rsid w:val="000A21B0"/>
    <w:rsid w:val="000A227E"/>
    <w:rsid w:val="000A23A5"/>
    <w:rsid w:val="000A2DC2"/>
    <w:rsid w:val="000A36DB"/>
    <w:rsid w:val="000A3FD5"/>
    <w:rsid w:val="000A4B1E"/>
    <w:rsid w:val="000A4CE9"/>
    <w:rsid w:val="000A5D6E"/>
    <w:rsid w:val="000A63C4"/>
    <w:rsid w:val="000A67A5"/>
    <w:rsid w:val="000A6C3E"/>
    <w:rsid w:val="000A7E43"/>
    <w:rsid w:val="000B1353"/>
    <w:rsid w:val="000B17AC"/>
    <w:rsid w:val="000B23C5"/>
    <w:rsid w:val="000B2935"/>
    <w:rsid w:val="000B32DF"/>
    <w:rsid w:val="000B566E"/>
    <w:rsid w:val="000B75A6"/>
    <w:rsid w:val="000C0347"/>
    <w:rsid w:val="000C0504"/>
    <w:rsid w:val="000C1A54"/>
    <w:rsid w:val="000C4505"/>
    <w:rsid w:val="000C4944"/>
    <w:rsid w:val="000C585A"/>
    <w:rsid w:val="000D0359"/>
    <w:rsid w:val="000D232C"/>
    <w:rsid w:val="000D2A5A"/>
    <w:rsid w:val="000D3117"/>
    <w:rsid w:val="000D45D8"/>
    <w:rsid w:val="000D532F"/>
    <w:rsid w:val="000D5DE1"/>
    <w:rsid w:val="000E1E93"/>
    <w:rsid w:val="000E2E42"/>
    <w:rsid w:val="000E37E7"/>
    <w:rsid w:val="000E4B3E"/>
    <w:rsid w:val="000E5315"/>
    <w:rsid w:val="000E5FF1"/>
    <w:rsid w:val="000E76A4"/>
    <w:rsid w:val="000E7D7D"/>
    <w:rsid w:val="000F1B45"/>
    <w:rsid w:val="000F25DC"/>
    <w:rsid w:val="000F2A92"/>
    <w:rsid w:val="000F2CFB"/>
    <w:rsid w:val="000F57A0"/>
    <w:rsid w:val="000F5DBC"/>
    <w:rsid w:val="000F61F9"/>
    <w:rsid w:val="000F6375"/>
    <w:rsid w:val="000F6D51"/>
    <w:rsid w:val="000F70F6"/>
    <w:rsid w:val="000F79D4"/>
    <w:rsid w:val="001018A2"/>
    <w:rsid w:val="0010237A"/>
    <w:rsid w:val="00102A67"/>
    <w:rsid w:val="00102C85"/>
    <w:rsid w:val="0010471C"/>
    <w:rsid w:val="001072F0"/>
    <w:rsid w:val="00107920"/>
    <w:rsid w:val="00107B99"/>
    <w:rsid w:val="00110077"/>
    <w:rsid w:val="00110101"/>
    <w:rsid w:val="00110B92"/>
    <w:rsid w:val="00110FBE"/>
    <w:rsid w:val="00112014"/>
    <w:rsid w:val="00112D33"/>
    <w:rsid w:val="00112F80"/>
    <w:rsid w:val="00114B87"/>
    <w:rsid w:val="00114F8F"/>
    <w:rsid w:val="00117203"/>
    <w:rsid w:val="00120E20"/>
    <w:rsid w:val="00121DB9"/>
    <w:rsid w:val="0012216B"/>
    <w:rsid w:val="00122951"/>
    <w:rsid w:val="00124C8B"/>
    <w:rsid w:val="00126040"/>
    <w:rsid w:val="00126720"/>
    <w:rsid w:val="0012703A"/>
    <w:rsid w:val="00130CC2"/>
    <w:rsid w:val="0013324E"/>
    <w:rsid w:val="00133DD3"/>
    <w:rsid w:val="00135CF9"/>
    <w:rsid w:val="00135DF4"/>
    <w:rsid w:val="00137BFF"/>
    <w:rsid w:val="001401FF"/>
    <w:rsid w:val="001421AE"/>
    <w:rsid w:val="00142750"/>
    <w:rsid w:val="00142CBA"/>
    <w:rsid w:val="0014384C"/>
    <w:rsid w:val="00145E23"/>
    <w:rsid w:val="0014650C"/>
    <w:rsid w:val="0014660B"/>
    <w:rsid w:val="00150592"/>
    <w:rsid w:val="00150F7A"/>
    <w:rsid w:val="00151CD7"/>
    <w:rsid w:val="001527D9"/>
    <w:rsid w:val="001537B2"/>
    <w:rsid w:val="00154513"/>
    <w:rsid w:val="001545BC"/>
    <w:rsid w:val="00155F7E"/>
    <w:rsid w:val="001560D1"/>
    <w:rsid w:val="00156CAB"/>
    <w:rsid w:val="0015726C"/>
    <w:rsid w:val="00157DF0"/>
    <w:rsid w:val="00160465"/>
    <w:rsid w:val="0016172D"/>
    <w:rsid w:val="00162540"/>
    <w:rsid w:val="00163761"/>
    <w:rsid w:val="00164053"/>
    <w:rsid w:val="00164C76"/>
    <w:rsid w:val="00164DCE"/>
    <w:rsid w:val="00165146"/>
    <w:rsid w:val="0017106C"/>
    <w:rsid w:val="00174BD6"/>
    <w:rsid w:val="00176507"/>
    <w:rsid w:val="001766AB"/>
    <w:rsid w:val="00181C88"/>
    <w:rsid w:val="00182A6A"/>
    <w:rsid w:val="0018322F"/>
    <w:rsid w:val="00183BAD"/>
    <w:rsid w:val="0018459B"/>
    <w:rsid w:val="001847C0"/>
    <w:rsid w:val="0018535F"/>
    <w:rsid w:val="00186C02"/>
    <w:rsid w:val="00187FA0"/>
    <w:rsid w:val="00191DFE"/>
    <w:rsid w:val="001931B4"/>
    <w:rsid w:val="0019527A"/>
    <w:rsid w:val="0019672E"/>
    <w:rsid w:val="00196C26"/>
    <w:rsid w:val="00196F6B"/>
    <w:rsid w:val="00197112"/>
    <w:rsid w:val="00197B01"/>
    <w:rsid w:val="00197D75"/>
    <w:rsid w:val="001A073A"/>
    <w:rsid w:val="001A1D09"/>
    <w:rsid w:val="001A2CB2"/>
    <w:rsid w:val="001A3CC6"/>
    <w:rsid w:val="001B0D88"/>
    <w:rsid w:val="001B1206"/>
    <w:rsid w:val="001B5D5E"/>
    <w:rsid w:val="001B690D"/>
    <w:rsid w:val="001B6F11"/>
    <w:rsid w:val="001B77B8"/>
    <w:rsid w:val="001B7946"/>
    <w:rsid w:val="001C006D"/>
    <w:rsid w:val="001C102C"/>
    <w:rsid w:val="001C231F"/>
    <w:rsid w:val="001C31BA"/>
    <w:rsid w:val="001C3AF8"/>
    <w:rsid w:val="001C5E39"/>
    <w:rsid w:val="001C61C4"/>
    <w:rsid w:val="001C6741"/>
    <w:rsid w:val="001D0CDC"/>
    <w:rsid w:val="001D19ED"/>
    <w:rsid w:val="001D1F89"/>
    <w:rsid w:val="001D2EC0"/>
    <w:rsid w:val="001D3DE5"/>
    <w:rsid w:val="001E439F"/>
    <w:rsid w:val="001E467D"/>
    <w:rsid w:val="001E49F7"/>
    <w:rsid w:val="001E57A5"/>
    <w:rsid w:val="001F00F2"/>
    <w:rsid w:val="001F0B52"/>
    <w:rsid w:val="001F28D4"/>
    <w:rsid w:val="001F3AE8"/>
    <w:rsid w:val="001F3B88"/>
    <w:rsid w:val="001F4C08"/>
    <w:rsid w:val="001F5531"/>
    <w:rsid w:val="001F58B0"/>
    <w:rsid w:val="001F767E"/>
    <w:rsid w:val="00201B9C"/>
    <w:rsid w:val="0020240E"/>
    <w:rsid w:val="0020406C"/>
    <w:rsid w:val="00204A39"/>
    <w:rsid w:val="002053BA"/>
    <w:rsid w:val="0020790F"/>
    <w:rsid w:val="00207E51"/>
    <w:rsid w:val="00207FAC"/>
    <w:rsid w:val="00210537"/>
    <w:rsid w:val="00215B58"/>
    <w:rsid w:val="0021725F"/>
    <w:rsid w:val="0022046C"/>
    <w:rsid w:val="0022177E"/>
    <w:rsid w:val="002227E2"/>
    <w:rsid w:val="0022411F"/>
    <w:rsid w:val="00224EBA"/>
    <w:rsid w:val="002254FF"/>
    <w:rsid w:val="00226B4D"/>
    <w:rsid w:val="0023065C"/>
    <w:rsid w:val="00232AD4"/>
    <w:rsid w:val="00232D49"/>
    <w:rsid w:val="002331C2"/>
    <w:rsid w:val="002334B2"/>
    <w:rsid w:val="00233705"/>
    <w:rsid w:val="00233C3A"/>
    <w:rsid w:val="0023449D"/>
    <w:rsid w:val="00234577"/>
    <w:rsid w:val="0023615E"/>
    <w:rsid w:val="00236420"/>
    <w:rsid w:val="0024073D"/>
    <w:rsid w:val="00240B84"/>
    <w:rsid w:val="002416A5"/>
    <w:rsid w:val="0024433C"/>
    <w:rsid w:val="0024491E"/>
    <w:rsid w:val="00244E69"/>
    <w:rsid w:val="00244EB3"/>
    <w:rsid w:val="00245307"/>
    <w:rsid w:val="00246E38"/>
    <w:rsid w:val="0024754E"/>
    <w:rsid w:val="00247599"/>
    <w:rsid w:val="00247F21"/>
    <w:rsid w:val="00250054"/>
    <w:rsid w:val="002506DD"/>
    <w:rsid w:val="002511B0"/>
    <w:rsid w:val="00252651"/>
    <w:rsid w:val="00253220"/>
    <w:rsid w:val="00254A39"/>
    <w:rsid w:val="00256653"/>
    <w:rsid w:val="00256CF2"/>
    <w:rsid w:val="002570BD"/>
    <w:rsid w:val="00260E3B"/>
    <w:rsid w:val="00264AC6"/>
    <w:rsid w:val="00266567"/>
    <w:rsid w:val="00266C01"/>
    <w:rsid w:val="00266F40"/>
    <w:rsid w:val="0026715F"/>
    <w:rsid w:val="00270078"/>
    <w:rsid w:val="002705AD"/>
    <w:rsid w:val="00270631"/>
    <w:rsid w:val="00271C38"/>
    <w:rsid w:val="00271EF9"/>
    <w:rsid w:val="00276E16"/>
    <w:rsid w:val="00277D9C"/>
    <w:rsid w:val="00280185"/>
    <w:rsid w:val="00280C9A"/>
    <w:rsid w:val="002812F7"/>
    <w:rsid w:val="0028133E"/>
    <w:rsid w:val="00282E29"/>
    <w:rsid w:val="00282E4A"/>
    <w:rsid w:val="00283418"/>
    <w:rsid w:val="00283868"/>
    <w:rsid w:val="00283F25"/>
    <w:rsid w:val="00284EAC"/>
    <w:rsid w:val="00285EA6"/>
    <w:rsid w:val="0028623A"/>
    <w:rsid w:val="0028653A"/>
    <w:rsid w:val="00291AFB"/>
    <w:rsid w:val="00293299"/>
    <w:rsid w:val="002936AC"/>
    <w:rsid w:val="002940BD"/>
    <w:rsid w:val="00294FBA"/>
    <w:rsid w:val="00295A4A"/>
    <w:rsid w:val="00295C5C"/>
    <w:rsid w:val="00296D91"/>
    <w:rsid w:val="002976EB"/>
    <w:rsid w:val="002A13B7"/>
    <w:rsid w:val="002A1993"/>
    <w:rsid w:val="002A1A74"/>
    <w:rsid w:val="002A1E0D"/>
    <w:rsid w:val="002A1FFB"/>
    <w:rsid w:val="002A4F8B"/>
    <w:rsid w:val="002A50F1"/>
    <w:rsid w:val="002A5600"/>
    <w:rsid w:val="002A60C2"/>
    <w:rsid w:val="002A65AA"/>
    <w:rsid w:val="002B01C0"/>
    <w:rsid w:val="002B058A"/>
    <w:rsid w:val="002B1091"/>
    <w:rsid w:val="002B3603"/>
    <w:rsid w:val="002B3B5E"/>
    <w:rsid w:val="002B4663"/>
    <w:rsid w:val="002B47A7"/>
    <w:rsid w:val="002B525B"/>
    <w:rsid w:val="002B59BE"/>
    <w:rsid w:val="002B6226"/>
    <w:rsid w:val="002B7C61"/>
    <w:rsid w:val="002B7E81"/>
    <w:rsid w:val="002C0D94"/>
    <w:rsid w:val="002C1F81"/>
    <w:rsid w:val="002C20ED"/>
    <w:rsid w:val="002C21F1"/>
    <w:rsid w:val="002C2A6D"/>
    <w:rsid w:val="002C2DD9"/>
    <w:rsid w:val="002C3104"/>
    <w:rsid w:val="002C4B08"/>
    <w:rsid w:val="002C4E14"/>
    <w:rsid w:val="002C7F0F"/>
    <w:rsid w:val="002D0473"/>
    <w:rsid w:val="002D088F"/>
    <w:rsid w:val="002D2212"/>
    <w:rsid w:val="002D243B"/>
    <w:rsid w:val="002D2832"/>
    <w:rsid w:val="002D2B8E"/>
    <w:rsid w:val="002D33AF"/>
    <w:rsid w:val="002D442D"/>
    <w:rsid w:val="002D5454"/>
    <w:rsid w:val="002D7329"/>
    <w:rsid w:val="002D7A81"/>
    <w:rsid w:val="002E04A5"/>
    <w:rsid w:val="002E217A"/>
    <w:rsid w:val="002E52AA"/>
    <w:rsid w:val="002E5EE4"/>
    <w:rsid w:val="002E65AF"/>
    <w:rsid w:val="002E6DC8"/>
    <w:rsid w:val="002E7594"/>
    <w:rsid w:val="002E7E2F"/>
    <w:rsid w:val="002F02B6"/>
    <w:rsid w:val="002F1B0D"/>
    <w:rsid w:val="002F1B53"/>
    <w:rsid w:val="002F1F5F"/>
    <w:rsid w:val="002F27C1"/>
    <w:rsid w:val="002F2B96"/>
    <w:rsid w:val="002F3140"/>
    <w:rsid w:val="002F38D6"/>
    <w:rsid w:val="002F3F37"/>
    <w:rsid w:val="002F4277"/>
    <w:rsid w:val="002F5BDE"/>
    <w:rsid w:val="002F6202"/>
    <w:rsid w:val="0030261B"/>
    <w:rsid w:val="00303726"/>
    <w:rsid w:val="00305423"/>
    <w:rsid w:val="00306639"/>
    <w:rsid w:val="00306B87"/>
    <w:rsid w:val="00307142"/>
    <w:rsid w:val="0031207C"/>
    <w:rsid w:val="0031213A"/>
    <w:rsid w:val="003124D2"/>
    <w:rsid w:val="00313352"/>
    <w:rsid w:val="0031338C"/>
    <w:rsid w:val="0031453E"/>
    <w:rsid w:val="0031460D"/>
    <w:rsid w:val="0031477F"/>
    <w:rsid w:val="003155A9"/>
    <w:rsid w:val="0031743B"/>
    <w:rsid w:val="0031799D"/>
    <w:rsid w:val="00320218"/>
    <w:rsid w:val="00320AAE"/>
    <w:rsid w:val="00321095"/>
    <w:rsid w:val="00321119"/>
    <w:rsid w:val="0032141F"/>
    <w:rsid w:val="003222AC"/>
    <w:rsid w:val="003230BF"/>
    <w:rsid w:val="00325ACC"/>
    <w:rsid w:val="00325C09"/>
    <w:rsid w:val="00327F91"/>
    <w:rsid w:val="00330E44"/>
    <w:rsid w:val="00334054"/>
    <w:rsid w:val="00336B1C"/>
    <w:rsid w:val="00341A81"/>
    <w:rsid w:val="00342325"/>
    <w:rsid w:val="00342F06"/>
    <w:rsid w:val="00342F68"/>
    <w:rsid w:val="00345E65"/>
    <w:rsid w:val="0034694E"/>
    <w:rsid w:val="00346FFE"/>
    <w:rsid w:val="003477B4"/>
    <w:rsid w:val="0034790D"/>
    <w:rsid w:val="00347922"/>
    <w:rsid w:val="003502B1"/>
    <w:rsid w:val="00350862"/>
    <w:rsid w:val="0035239A"/>
    <w:rsid w:val="003533D1"/>
    <w:rsid w:val="0035463E"/>
    <w:rsid w:val="003547C4"/>
    <w:rsid w:val="003549E7"/>
    <w:rsid w:val="00354A18"/>
    <w:rsid w:val="00355C45"/>
    <w:rsid w:val="003564D2"/>
    <w:rsid w:val="003565B1"/>
    <w:rsid w:val="00356907"/>
    <w:rsid w:val="00356F51"/>
    <w:rsid w:val="003570F5"/>
    <w:rsid w:val="00357264"/>
    <w:rsid w:val="0035771E"/>
    <w:rsid w:val="003579C7"/>
    <w:rsid w:val="0036053F"/>
    <w:rsid w:val="003606AA"/>
    <w:rsid w:val="00361A13"/>
    <w:rsid w:val="00364C53"/>
    <w:rsid w:val="00365981"/>
    <w:rsid w:val="00365DB6"/>
    <w:rsid w:val="0037086C"/>
    <w:rsid w:val="003708A0"/>
    <w:rsid w:val="00370C0A"/>
    <w:rsid w:val="00371462"/>
    <w:rsid w:val="00371912"/>
    <w:rsid w:val="003730F7"/>
    <w:rsid w:val="00373B67"/>
    <w:rsid w:val="003754E1"/>
    <w:rsid w:val="003757B0"/>
    <w:rsid w:val="00375A5C"/>
    <w:rsid w:val="00375BC6"/>
    <w:rsid w:val="00376554"/>
    <w:rsid w:val="00376864"/>
    <w:rsid w:val="00377C30"/>
    <w:rsid w:val="00377C9C"/>
    <w:rsid w:val="003803C8"/>
    <w:rsid w:val="00380B18"/>
    <w:rsid w:val="00380CA7"/>
    <w:rsid w:val="003827DC"/>
    <w:rsid w:val="00382EB9"/>
    <w:rsid w:val="003833B8"/>
    <w:rsid w:val="00383886"/>
    <w:rsid w:val="00383C0D"/>
    <w:rsid w:val="00383F80"/>
    <w:rsid w:val="00384124"/>
    <w:rsid w:val="0038570C"/>
    <w:rsid w:val="003866C0"/>
    <w:rsid w:val="00387FF6"/>
    <w:rsid w:val="0039043A"/>
    <w:rsid w:val="0039117E"/>
    <w:rsid w:val="0039137F"/>
    <w:rsid w:val="00391E9D"/>
    <w:rsid w:val="003922D9"/>
    <w:rsid w:val="003936D0"/>
    <w:rsid w:val="00394450"/>
    <w:rsid w:val="00394FB9"/>
    <w:rsid w:val="003957F8"/>
    <w:rsid w:val="00395F7A"/>
    <w:rsid w:val="00396105"/>
    <w:rsid w:val="0039749A"/>
    <w:rsid w:val="003A25E0"/>
    <w:rsid w:val="003A2915"/>
    <w:rsid w:val="003A2E8D"/>
    <w:rsid w:val="003A3A75"/>
    <w:rsid w:val="003A3D84"/>
    <w:rsid w:val="003A43E7"/>
    <w:rsid w:val="003A4801"/>
    <w:rsid w:val="003A50EB"/>
    <w:rsid w:val="003A626B"/>
    <w:rsid w:val="003A639B"/>
    <w:rsid w:val="003A6E4F"/>
    <w:rsid w:val="003B0551"/>
    <w:rsid w:val="003B284F"/>
    <w:rsid w:val="003B41E7"/>
    <w:rsid w:val="003B50E0"/>
    <w:rsid w:val="003B5429"/>
    <w:rsid w:val="003B56DF"/>
    <w:rsid w:val="003B6DAE"/>
    <w:rsid w:val="003C014E"/>
    <w:rsid w:val="003C058E"/>
    <w:rsid w:val="003C1B7C"/>
    <w:rsid w:val="003C26BE"/>
    <w:rsid w:val="003C2826"/>
    <w:rsid w:val="003C39E3"/>
    <w:rsid w:val="003C3CA1"/>
    <w:rsid w:val="003C4249"/>
    <w:rsid w:val="003C5170"/>
    <w:rsid w:val="003C6961"/>
    <w:rsid w:val="003C6DC6"/>
    <w:rsid w:val="003D0408"/>
    <w:rsid w:val="003D0E7F"/>
    <w:rsid w:val="003D3F49"/>
    <w:rsid w:val="003D56B1"/>
    <w:rsid w:val="003D5EF7"/>
    <w:rsid w:val="003D6C76"/>
    <w:rsid w:val="003D7DD5"/>
    <w:rsid w:val="003D7ED3"/>
    <w:rsid w:val="003E1CF6"/>
    <w:rsid w:val="003E2EB3"/>
    <w:rsid w:val="003E4043"/>
    <w:rsid w:val="003E499C"/>
    <w:rsid w:val="003E55BA"/>
    <w:rsid w:val="003E589B"/>
    <w:rsid w:val="003E5D9F"/>
    <w:rsid w:val="003E7E9D"/>
    <w:rsid w:val="003F36BB"/>
    <w:rsid w:val="003F398A"/>
    <w:rsid w:val="003F585E"/>
    <w:rsid w:val="003F6C8E"/>
    <w:rsid w:val="003F764D"/>
    <w:rsid w:val="00400CFD"/>
    <w:rsid w:val="004012CD"/>
    <w:rsid w:val="00401F7A"/>
    <w:rsid w:val="004020F5"/>
    <w:rsid w:val="00403F04"/>
    <w:rsid w:val="00403F3B"/>
    <w:rsid w:val="00405A86"/>
    <w:rsid w:val="004065C3"/>
    <w:rsid w:val="004066E0"/>
    <w:rsid w:val="0040718D"/>
    <w:rsid w:val="0040776C"/>
    <w:rsid w:val="00407C4C"/>
    <w:rsid w:val="00407F7E"/>
    <w:rsid w:val="00412734"/>
    <w:rsid w:val="00412A45"/>
    <w:rsid w:val="00413117"/>
    <w:rsid w:val="0041396D"/>
    <w:rsid w:val="00414722"/>
    <w:rsid w:val="0041555C"/>
    <w:rsid w:val="004157D0"/>
    <w:rsid w:val="004157FC"/>
    <w:rsid w:val="00416501"/>
    <w:rsid w:val="00417384"/>
    <w:rsid w:val="00420073"/>
    <w:rsid w:val="00421530"/>
    <w:rsid w:val="00421847"/>
    <w:rsid w:val="00422F8A"/>
    <w:rsid w:val="00425FC8"/>
    <w:rsid w:val="0042646B"/>
    <w:rsid w:val="00430142"/>
    <w:rsid w:val="00432D33"/>
    <w:rsid w:val="00433B4B"/>
    <w:rsid w:val="0043796E"/>
    <w:rsid w:val="00437F5D"/>
    <w:rsid w:val="0044009E"/>
    <w:rsid w:val="004400E2"/>
    <w:rsid w:val="00442C41"/>
    <w:rsid w:val="00444503"/>
    <w:rsid w:val="00444596"/>
    <w:rsid w:val="0044471D"/>
    <w:rsid w:val="00444A47"/>
    <w:rsid w:val="004457E8"/>
    <w:rsid w:val="0044604A"/>
    <w:rsid w:val="00446A57"/>
    <w:rsid w:val="00447BE1"/>
    <w:rsid w:val="004510DC"/>
    <w:rsid w:val="00452AD1"/>
    <w:rsid w:val="00452AFB"/>
    <w:rsid w:val="0045333A"/>
    <w:rsid w:val="00453B66"/>
    <w:rsid w:val="00453C38"/>
    <w:rsid w:val="004548D8"/>
    <w:rsid w:val="00454937"/>
    <w:rsid w:val="004550AF"/>
    <w:rsid w:val="004555AE"/>
    <w:rsid w:val="004556AB"/>
    <w:rsid w:val="004559B5"/>
    <w:rsid w:val="004565DA"/>
    <w:rsid w:val="00460C15"/>
    <w:rsid w:val="00460D80"/>
    <w:rsid w:val="00460FEA"/>
    <w:rsid w:val="0046148E"/>
    <w:rsid w:val="004630DB"/>
    <w:rsid w:val="00463527"/>
    <w:rsid w:val="0046353A"/>
    <w:rsid w:val="0046389A"/>
    <w:rsid w:val="00464D4B"/>
    <w:rsid w:val="00466DB5"/>
    <w:rsid w:val="00467238"/>
    <w:rsid w:val="0046725E"/>
    <w:rsid w:val="00467E4A"/>
    <w:rsid w:val="004701AE"/>
    <w:rsid w:val="004709FC"/>
    <w:rsid w:val="00470C16"/>
    <w:rsid w:val="0047138D"/>
    <w:rsid w:val="00473D94"/>
    <w:rsid w:val="0047464F"/>
    <w:rsid w:val="00474CDD"/>
    <w:rsid w:val="00475898"/>
    <w:rsid w:val="004760A7"/>
    <w:rsid w:val="004768A5"/>
    <w:rsid w:val="00480767"/>
    <w:rsid w:val="00480FEE"/>
    <w:rsid w:val="004812D0"/>
    <w:rsid w:val="004827A8"/>
    <w:rsid w:val="00482BCE"/>
    <w:rsid w:val="00482F06"/>
    <w:rsid w:val="0048425F"/>
    <w:rsid w:val="00484294"/>
    <w:rsid w:val="00484F52"/>
    <w:rsid w:val="00484F55"/>
    <w:rsid w:val="0048593E"/>
    <w:rsid w:val="00485EEF"/>
    <w:rsid w:val="004861C3"/>
    <w:rsid w:val="00486AFB"/>
    <w:rsid w:val="004870D1"/>
    <w:rsid w:val="0048765F"/>
    <w:rsid w:val="00493840"/>
    <w:rsid w:val="00493F3C"/>
    <w:rsid w:val="00494EA6"/>
    <w:rsid w:val="0049613C"/>
    <w:rsid w:val="004966A9"/>
    <w:rsid w:val="00496D5F"/>
    <w:rsid w:val="0049783A"/>
    <w:rsid w:val="00497896"/>
    <w:rsid w:val="004A0751"/>
    <w:rsid w:val="004A0E5B"/>
    <w:rsid w:val="004A171D"/>
    <w:rsid w:val="004A3F15"/>
    <w:rsid w:val="004A4E94"/>
    <w:rsid w:val="004A5C0A"/>
    <w:rsid w:val="004B05D1"/>
    <w:rsid w:val="004B05F9"/>
    <w:rsid w:val="004B1AC5"/>
    <w:rsid w:val="004B1DA3"/>
    <w:rsid w:val="004B1E56"/>
    <w:rsid w:val="004B2AD5"/>
    <w:rsid w:val="004B31EB"/>
    <w:rsid w:val="004B3481"/>
    <w:rsid w:val="004B3E8F"/>
    <w:rsid w:val="004B5967"/>
    <w:rsid w:val="004B5D35"/>
    <w:rsid w:val="004B6646"/>
    <w:rsid w:val="004B6768"/>
    <w:rsid w:val="004C01C7"/>
    <w:rsid w:val="004C29CF"/>
    <w:rsid w:val="004C4BAF"/>
    <w:rsid w:val="004C50FD"/>
    <w:rsid w:val="004C52BC"/>
    <w:rsid w:val="004C542C"/>
    <w:rsid w:val="004C557D"/>
    <w:rsid w:val="004C57E7"/>
    <w:rsid w:val="004C59C2"/>
    <w:rsid w:val="004C5BA6"/>
    <w:rsid w:val="004C6258"/>
    <w:rsid w:val="004C7359"/>
    <w:rsid w:val="004D0478"/>
    <w:rsid w:val="004D0923"/>
    <w:rsid w:val="004D1A5D"/>
    <w:rsid w:val="004D1FF3"/>
    <w:rsid w:val="004D21C5"/>
    <w:rsid w:val="004D3036"/>
    <w:rsid w:val="004D3958"/>
    <w:rsid w:val="004D627A"/>
    <w:rsid w:val="004D72FD"/>
    <w:rsid w:val="004D7D47"/>
    <w:rsid w:val="004E1B5B"/>
    <w:rsid w:val="004E1E4D"/>
    <w:rsid w:val="004E32D6"/>
    <w:rsid w:val="004E4AF2"/>
    <w:rsid w:val="004E4AFF"/>
    <w:rsid w:val="004E6595"/>
    <w:rsid w:val="004E660C"/>
    <w:rsid w:val="004E693A"/>
    <w:rsid w:val="004F0D98"/>
    <w:rsid w:val="004F197E"/>
    <w:rsid w:val="004F199A"/>
    <w:rsid w:val="004F1B10"/>
    <w:rsid w:val="004F234B"/>
    <w:rsid w:val="004F3845"/>
    <w:rsid w:val="004F3A32"/>
    <w:rsid w:val="004F50FD"/>
    <w:rsid w:val="004F5DDC"/>
    <w:rsid w:val="00500BEC"/>
    <w:rsid w:val="00500F29"/>
    <w:rsid w:val="0050159A"/>
    <w:rsid w:val="00501E8E"/>
    <w:rsid w:val="00502C0B"/>
    <w:rsid w:val="00505AD7"/>
    <w:rsid w:val="00506BC9"/>
    <w:rsid w:val="00507014"/>
    <w:rsid w:val="0050734E"/>
    <w:rsid w:val="00510D27"/>
    <w:rsid w:val="0051181D"/>
    <w:rsid w:val="00511E65"/>
    <w:rsid w:val="00512202"/>
    <w:rsid w:val="00512B00"/>
    <w:rsid w:val="00512D1B"/>
    <w:rsid w:val="005134F4"/>
    <w:rsid w:val="00515336"/>
    <w:rsid w:val="00516391"/>
    <w:rsid w:val="005164E2"/>
    <w:rsid w:val="005172FA"/>
    <w:rsid w:val="00517B31"/>
    <w:rsid w:val="00517B6A"/>
    <w:rsid w:val="00521A02"/>
    <w:rsid w:val="00521D7A"/>
    <w:rsid w:val="00522091"/>
    <w:rsid w:val="00522900"/>
    <w:rsid w:val="00522BB5"/>
    <w:rsid w:val="0052346F"/>
    <w:rsid w:val="0052375A"/>
    <w:rsid w:val="00523D5E"/>
    <w:rsid w:val="005279C4"/>
    <w:rsid w:val="00527D27"/>
    <w:rsid w:val="00531C8B"/>
    <w:rsid w:val="00531E9A"/>
    <w:rsid w:val="0053399F"/>
    <w:rsid w:val="005360B4"/>
    <w:rsid w:val="005372AD"/>
    <w:rsid w:val="0054197A"/>
    <w:rsid w:val="005419F6"/>
    <w:rsid w:val="00542C03"/>
    <w:rsid w:val="00542F24"/>
    <w:rsid w:val="0054342A"/>
    <w:rsid w:val="00543812"/>
    <w:rsid w:val="005443EF"/>
    <w:rsid w:val="00544680"/>
    <w:rsid w:val="00545C2C"/>
    <w:rsid w:val="00545DA6"/>
    <w:rsid w:val="00546123"/>
    <w:rsid w:val="005465A1"/>
    <w:rsid w:val="00546C6F"/>
    <w:rsid w:val="0055019F"/>
    <w:rsid w:val="0055171F"/>
    <w:rsid w:val="00551BEE"/>
    <w:rsid w:val="00552A82"/>
    <w:rsid w:val="00553504"/>
    <w:rsid w:val="005553AF"/>
    <w:rsid w:val="005557A3"/>
    <w:rsid w:val="00561F67"/>
    <w:rsid w:val="0056211B"/>
    <w:rsid w:val="005623E1"/>
    <w:rsid w:val="00563EE3"/>
    <w:rsid w:val="00564628"/>
    <w:rsid w:val="005650FC"/>
    <w:rsid w:val="005668C6"/>
    <w:rsid w:val="00571C0F"/>
    <w:rsid w:val="00571EDD"/>
    <w:rsid w:val="005721FF"/>
    <w:rsid w:val="0057264B"/>
    <w:rsid w:val="00574FFB"/>
    <w:rsid w:val="00575547"/>
    <w:rsid w:val="00575B38"/>
    <w:rsid w:val="00576A7A"/>
    <w:rsid w:val="00576BBC"/>
    <w:rsid w:val="00577C8D"/>
    <w:rsid w:val="00580433"/>
    <w:rsid w:val="00580FB7"/>
    <w:rsid w:val="0058180A"/>
    <w:rsid w:val="00582C5F"/>
    <w:rsid w:val="00582E9C"/>
    <w:rsid w:val="00584A1B"/>
    <w:rsid w:val="00585203"/>
    <w:rsid w:val="00585867"/>
    <w:rsid w:val="005866B8"/>
    <w:rsid w:val="0058780C"/>
    <w:rsid w:val="00592C9D"/>
    <w:rsid w:val="00592F06"/>
    <w:rsid w:val="00592F34"/>
    <w:rsid w:val="00594BCF"/>
    <w:rsid w:val="00595531"/>
    <w:rsid w:val="005958B2"/>
    <w:rsid w:val="0059598C"/>
    <w:rsid w:val="00595DA9"/>
    <w:rsid w:val="005A02B9"/>
    <w:rsid w:val="005A0D45"/>
    <w:rsid w:val="005A1223"/>
    <w:rsid w:val="005A1EA3"/>
    <w:rsid w:val="005A1F98"/>
    <w:rsid w:val="005A2EFD"/>
    <w:rsid w:val="005A3020"/>
    <w:rsid w:val="005A3DBB"/>
    <w:rsid w:val="005A4F2E"/>
    <w:rsid w:val="005A538D"/>
    <w:rsid w:val="005A5470"/>
    <w:rsid w:val="005A5601"/>
    <w:rsid w:val="005A5E48"/>
    <w:rsid w:val="005A73AF"/>
    <w:rsid w:val="005A7AC6"/>
    <w:rsid w:val="005B0133"/>
    <w:rsid w:val="005B0AC1"/>
    <w:rsid w:val="005B10E2"/>
    <w:rsid w:val="005B11CC"/>
    <w:rsid w:val="005B2D4D"/>
    <w:rsid w:val="005B390C"/>
    <w:rsid w:val="005B5BA6"/>
    <w:rsid w:val="005B64A1"/>
    <w:rsid w:val="005B683F"/>
    <w:rsid w:val="005B6BE0"/>
    <w:rsid w:val="005B70E4"/>
    <w:rsid w:val="005B76E9"/>
    <w:rsid w:val="005B7E71"/>
    <w:rsid w:val="005C1AAC"/>
    <w:rsid w:val="005C307D"/>
    <w:rsid w:val="005C43A0"/>
    <w:rsid w:val="005C4A50"/>
    <w:rsid w:val="005C6530"/>
    <w:rsid w:val="005C6E47"/>
    <w:rsid w:val="005D08FC"/>
    <w:rsid w:val="005D0B50"/>
    <w:rsid w:val="005D0F82"/>
    <w:rsid w:val="005D1E15"/>
    <w:rsid w:val="005D225B"/>
    <w:rsid w:val="005D2BF9"/>
    <w:rsid w:val="005D33CD"/>
    <w:rsid w:val="005D5634"/>
    <w:rsid w:val="005D64DE"/>
    <w:rsid w:val="005D6781"/>
    <w:rsid w:val="005D70BD"/>
    <w:rsid w:val="005D7F0E"/>
    <w:rsid w:val="005E1384"/>
    <w:rsid w:val="005E2B92"/>
    <w:rsid w:val="005E4444"/>
    <w:rsid w:val="005E69B2"/>
    <w:rsid w:val="005F298B"/>
    <w:rsid w:val="005F2BA9"/>
    <w:rsid w:val="005F2C1A"/>
    <w:rsid w:val="005F3DFE"/>
    <w:rsid w:val="005F574D"/>
    <w:rsid w:val="005F5D47"/>
    <w:rsid w:val="005F647C"/>
    <w:rsid w:val="005F7C7E"/>
    <w:rsid w:val="00601C6B"/>
    <w:rsid w:val="006022C1"/>
    <w:rsid w:val="006030DA"/>
    <w:rsid w:val="00604E03"/>
    <w:rsid w:val="0060667D"/>
    <w:rsid w:val="00607AB9"/>
    <w:rsid w:val="006110D0"/>
    <w:rsid w:val="006111B8"/>
    <w:rsid w:val="006111F8"/>
    <w:rsid w:val="00612ED9"/>
    <w:rsid w:val="00612EF5"/>
    <w:rsid w:val="00613BF5"/>
    <w:rsid w:val="00614A3E"/>
    <w:rsid w:val="00614F93"/>
    <w:rsid w:val="006151A2"/>
    <w:rsid w:val="00615313"/>
    <w:rsid w:val="00617900"/>
    <w:rsid w:val="00617ADD"/>
    <w:rsid w:val="0062241F"/>
    <w:rsid w:val="0062243A"/>
    <w:rsid w:val="00623750"/>
    <w:rsid w:val="00623974"/>
    <w:rsid w:val="006243C4"/>
    <w:rsid w:val="00625200"/>
    <w:rsid w:val="00625C85"/>
    <w:rsid w:val="006260C3"/>
    <w:rsid w:val="00626229"/>
    <w:rsid w:val="00626827"/>
    <w:rsid w:val="006307B9"/>
    <w:rsid w:val="00630EE2"/>
    <w:rsid w:val="00632822"/>
    <w:rsid w:val="00633259"/>
    <w:rsid w:val="00633356"/>
    <w:rsid w:val="00633477"/>
    <w:rsid w:val="006334B9"/>
    <w:rsid w:val="00636272"/>
    <w:rsid w:val="00636D73"/>
    <w:rsid w:val="006376A8"/>
    <w:rsid w:val="00637D77"/>
    <w:rsid w:val="00640652"/>
    <w:rsid w:val="00640DA9"/>
    <w:rsid w:val="00640E9C"/>
    <w:rsid w:val="00641142"/>
    <w:rsid w:val="006437FE"/>
    <w:rsid w:val="00643D25"/>
    <w:rsid w:val="00645061"/>
    <w:rsid w:val="00645CA5"/>
    <w:rsid w:val="00647114"/>
    <w:rsid w:val="00647C17"/>
    <w:rsid w:val="0065044F"/>
    <w:rsid w:val="00651431"/>
    <w:rsid w:val="00651961"/>
    <w:rsid w:val="0065290B"/>
    <w:rsid w:val="00652C1A"/>
    <w:rsid w:val="0065381F"/>
    <w:rsid w:val="006556A1"/>
    <w:rsid w:val="00655C62"/>
    <w:rsid w:val="00656B21"/>
    <w:rsid w:val="00660C0A"/>
    <w:rsid w:val="006626BE"/>
    <w:rsid w:val="00662DE1"/>
    <w:rsid w:val="0066423C"/>
    <w:rsid w:val="006655F2"/>
    <w:rsid w:val="00665B4C"/>
    <w:rsid w:val="00666D14"/>
    <w:rsid w:val="0066732D"/>
    <w:rsid w:val="0066762F"/>
    <w:rsid w:val="00670502"/>
    <w:rsid w:val="00672A6B"/>
    <w:rsid w:val="00672F77"/>
    <w:rsid w:val="00673926"/>
    <w:rsid w:val="00673BC4"/>
    <w:rsid w:val="00673D71"/>
    <w:rsid w:val="006750EB"/>
    <w:rsid w:val="00676605"/>
    <w:rsid w:val="0068239D"/>
    <w:rsid w:val="00682AA9"/>
    <w:rsid w:val="00683095"/>
    <w:rsid w:val="006838B7"/>
    <w:rsid w:val="006838D1"/>
    <w:rsid w:val="00683CEE"/>
    <w:rsid w:val="006840F1"/>
    <w:rsid w:val="00684268"/>
    <w:rsid w:val="006846D7"/>
    <w:rsid w:val="00684924"/>
    <w:rsid w:val="00684A47"/>
    <w:rsid w:val="006853FF"/>
    <w:rsid w:val="006868EB"/>
    <w:rsid w:val="0068731A"/>
    <w:rsid w:val="00687F15"/>
    <w:rsid w:val="006905F1"/>
    <w:rsid w:val="00691491"/>
    <w:rsid w:val="00692228"/>
    <w:rsid w:val="006935A0"/>
    <w:rsid w:val="00694CDD"/>
    <w:rsid w:val="00694F33"/>
    <w:rsid w:val="00695640"/>
    <w:rsid w:val="00696100"/>
    <w:rsid w:val="0069651E"/>
    <w:rsid w:val="006974C0"/>
    <w:rsid w:val="006A3EED"/>
    <w:rsid w:val="006A3F9F"/>
    <w:rsid w:val="006A54C7"/>
    <w:rsid w:val="006A7295"/>
    <w:rsid w:val="006A7FB8"/>
    <w:rsid w:val="006B136B"/>
    <w:rsid w:val="006B14AC"/>
    <w:rsid w:val="006B1FCB"/>
    <w:rsid w:val="006B233F"/>
    <w:rsid w:val="006B25C4"/>
    <w:rsid w:val="006B2695"/>
    <w:rsid w:val="006B2932"/>
    <w:rsid w:val="006B3F8D"/>
    <w:rsid w:val="006B417B"/>
    <w:rsid w:val="006B4618"/>
    <w:rsid w:val="006B56EF"/>
    <w:rsid w:val="006B67F9"/>
    <w:rsid w:val="006B74B7"/>
    <w:rsid w:val="006C0F3B"/>
    <w:rsid w:val="006C2CFD"/>
    <w:rsid w:val="006C3C3C"/>
    <w:rsid w:val="006C565C"/>
    <w:rsid w:val="006C62D5"/>
    <w:rsid w:val="006C6BE4"/>
    <w:rsid w:val="006C6EE7"/>
    <w:rsid w:val="006C7BD7"/>
    <w:rsid w:val="006D0170"/>
    <w:rsid w:val="006D0CEB"/>
    <w:rsid w:val="006D2BCB"/>
    <w:rsid w:val="006D2CBA"/>
    <w:rsid w:val="006D5E62"/>
    <w:rsid w:val="006D6F06"/>
    <w:rsid w:val="006E0170"/>
    <w:rsid w:val="006E36F7"/>
    <w:rsid w:val="006E381B"/>
    <w:rsid w:val="006E562A"/>
    <w:rsid w:val="006E62E7"/>
    <w:rsid w:val="006E662C"/>
    <w:rsid w:val="006F085A"/>
    <w:rsid w:val="006F252F"/>
    <w:rsid w:val="006F55DD"/>
    <w:rsid w:val="006F662F"/>
    <w:rsid w:val="006F79F3"/>
    <w:rsid w:val="006F7A58"/>
    <w:rsid w:val="00700625"/>
    <w:rsid w:val="00700BB1"/>
    <w:rsid w:val="00700ED7"/>
    <w:rsid w:val="0070166B"/>
    <w:rsid w:val="007025D1"/>
    <w:rsid w:val="007037DA"/>
    <w:rsid w:val="00703913"/>
    <w:rsid w:val="0070442B"/>
    <w:rsid w:val="0070517B"/>
    <w:rsid w:val="00712CC8"/>
    <w:rsid w:val="00713D54"/>
    <w:rsid w:val="00714B63"/>
    <w:rsid w:val="00714CED"/>
    <w:rsid w:val="00715480"/>
    <w:rsid w:val="00715E01"/>
    <w:rsid w:val="00716C4C"/>
    <w:rsid w:val="00716EC5"/>
    <w:rsid w:val="007177DB"/>
    <w:rsid w:val="00717B7D"/>
    <w:rsid w:val="00720058"/>
    <w:rsid w:val="00722DE3"/>
    <w:rsid w:val="00723A34"/>
    <w:rsid w:val="00723E16"/>
    <w:rsid w:val="0072448C"/>
    <w:rsid w:val="007246C6"/>
    <w:rsid w:val="00730231"/>
    <w:rsid w:val="00730414"/>
    <w:rsid w:val="007324B8"/>
    <w:rsid w:val="00733254"/>
    <w:rsid w:val="00733B55"/>
    <w:rsid w:val="00733F06"/>
    <w:rsid w:val="00734337"/>
    <w:rsid w:val="0073510F"/>
    <w:rsid w:val="007355CD"/>
    <w:rsid w:val="00736353"/>
    <w:rsid w:val="007364D0"/>
    <w:rsid w:val="007378E1"/>
    <w:rsid w:val="0074184D"/>
    <w:rsid w:val="0074203D"/>
    <w:rsid w:val="0074259D"/>
    <w:rsid w:val="00742E42"/>
    <w:rsid w:val="007435BD"/>
    <w:rsid w:val="007462C5"/>
    <w:rsid w:val="0074723F"/>
    <w:rsid w:val="0074742B"/>
    <w:rsid w:val="007478BD"/>
    <w:rsid w:val="00747B4C"/>
    <w:rsid w:val="00750B2F"/>
    <w:rsid w:val="0075113F"/>
    <w:rsid w:val="00751460"/>
    <w:rsid w:val="0075180F"/>
    <w:rsid w:val="00752C0E"/>
    <w:rsid w:val="00754DD0"/>
    <w:rsid w:val="00756732"/>
    <w:rsid w:val="00756D80"/>
    <w:rsid w:val="007574F6"/>
    <w:rsid w:val="00760D2E"/>
    <w:rsid w:val="00762021"/>
    <w:rsid w:val="007624C9"/>
    <w:rsid w:val="00762679"/>
    <w:rsid w:val="00763748"/>
    <w:rsid w:val="0076687D"/>
    <w:rsid w:val="007677FC"/>
    <w:rsid w:val="00770112"/>
    <w:rsid w:val="00771901"/>
    <w:rsid w:val="00771D60"/>
    <w:rsid w:val="00772771"/>
    <w:rsid w:val="0077338D"/>
    <w:rsid w:val="0077415C"/>
    <w:rsid w:val="00774946"/>
    <w:rsid w:val="00774D07"/>
    <w:rsid w:val="0077634D"/>
    <w:rsid w:val="0077667B"/>
    <w:rsid w:val="00780997"/>
    <w:rsid w:val="00780DA9"/>
    <w:rsid w:val="00781A46"/>
    <w:rsid w:val="00781C53"/>
    <w:rsid w:val="00782855"/>
    <w:rsid w:val="00783117"/>
    <w:rsid w:val="0078379D"/>
    <w:rsid w:val="007865B1"/>
    <w:rsid w:val="00790546"/>
    <w:rsid w:val="00790A28"/>
    <w:rsid w:val="007913CB"/>
    <w:rsid w:val="007927AB"/>
    <w:rsid w:val="007927C6"/>
    <w:rsid w:val="0079437A"/>
    <w:rsid w:val="00795294"/>
    <w:rsid w:val="00795537"/>
    <w:rsid w:val="00796009"/>
    <w:rsid w:val="00796733"/>
    <w:rsid w:val="0079742B"/>
    <w:rsid w:val="00797CB5"/>
    <w:rsid w:val="007A04F3"/>
    <w:rsid w:val="007A386F"/>
    <w:rsid w:val="007A3CD8"/>
    <w:rsid w:val="007A3D4F"/>
    <w:rsid w:val="007A3EC6"/>
    <w:rsid w:val="007A4FAF"/>
    <w:rsid w:val="007A5663"/>
    <w:rsid w:val="007A5A41"/>
    <w:rsid w:val="007A63FA"/>
    <w:rsid w:val="007A6B0C"/>
    <w:rsid w:val="007A6CBB"/>
    <w:rsid w:val="007A7C62"/>
    <w:rsid w:val="007B2B48"/>
    <w:rsid w:val="007B2C4E"/>
    <w:rsid w:val="007B302B"/>
    <w:rsid w:val="007B46F5"/>
    <w:rsid w:val="007B5451"/>
    <w:rsid w:val="007B55AF"/>
    <w:rsid w:val="007B57E6"/>
    <w:rsid w:val="007B58E9"/>
    <w:rsid w:val="007C1E63"/>
    <w:rsid w:val="007C29EB"/>
    <w:rsid w:val="007C2DAD"/>
    <w:rsid w:val="007C36B3"/>
    <w:rsid w:val="007C36B9"/>
    <w:rsid w:val="007C3F6C"/>
    <w:rsid w:val="007C7415"/>
    <w:rsid w:val="007C7CAC"/>
    <w:rsid w:val="007C7E15"/>
    <w:rsid w:val="007C7EA0"/>
    <w:rsid w:val="007D0EA9"/>
    <w:rsid w:val="007D1B78"/>
    <w:rsid w:val="007D2635"/>
    <w:rsid w:val="007D27BA"/>
    <w:rsid w:val="007D4A18"/>
    <w:rsid w:val="007D4C1A"/>
    <w:rsid w:val="007D5889"/>
    <w:rsid w:val="007D5A24"/>
    <w:rsid w:val="007D6240"/>
    <w:rsid w:val="007D6708"/>
    <w:rsid w:val="007E003A"/>
    <w:rsid w:val="007E06E9"/>
    <w:rsid w:val="007E0E45"/>
    <w:rsid w:val="007E19CD"/>
    <w:rsid w:val="007E28A4"/>
    <w:rsid w:val="007E3BB6"/>
    <w:rsid w:val="007E4292"/>
    <w:rsid w:val="007E49DD"/>
    <w:rsid w:val="007E4F03"/>
    <w:rsid w:val="007E68DE"/>
    <w:rsid w:val="007E6A94"/>
    <w:rsid w:val="007E7778"/>
    <w:rsid w:val="007E7C2E"/>
    <w:rsid w:val="007F0726"/>
    <w:rsid w:val="007F1125"/>
    <w:rsid w:val="007F15AC"/>
    <w:rsid w:val="007F7B7C"/>
    <w:rsid w:val="0080106F"/>
    <w:rsid w:val="00804CF9"/>
    <w:rsid w:val="008077DA"/>
    <w:rsid w:val="0080782D"/>
    <w:rsid w:val="00810BB7"/>
    <w:rsid w:val="00810E04"/>
    <w:rsid w:val="00811255"/>
    <w:rsid w:val="00811989"/>
    <w:rsid w:val="00811EAB"/>
    <w:rsid w:val="008125FE"/>
    <w:rsid w:val="0081325F"/>
    <w:rsid w:val="008139AC"/>
    <w:rsid w:val="00813FA1"/>
    <w:rsid w:val="00813FAA"/>
    <w:rsid w:val="00814D85"/>
    <w:rsid w:val="008157DB"/>
    <w:rsid w:val="00816E31"/>
    <w:rsid w:val="008174FE"/>
    <w:rsid w:val="008210A9"/>
    <w:rsid w:val="00821C23"/>
    <w:rsid w:val="00821F23"/>
    <w:rsid w:val="008236AB"/>
    <w:rsid w:val="00824811"/>
    <w:rsid w:val="00824C25"/>
    <w:rsid w:val="00825982"/>
    <w:rsid w:val="00826481"/>
    <w:rsid w:val="00826F93"/>
    <w:rsid w:val="00830E97"/>
    <w:rsid w:val="0083334F"/>
    <w:rsid w:val="0083429C"/>
    <w:rsid w:val="0083492C"/>
    <w:rsid w:val="008356E9"/>
    <w:rsid w:val="008359F7"/>
    <w:rsid w:val="00836217"/>
    <w:rsid w:val="0083631F"/>
    <w:rsid w:val="00836D7E"/>
    <w:rsid w:val="008371D1"/>
    <w:rsid w:val="0083757F"/>
    <w:rsid w:val="008375C5"/>
    <w:rsid w:val="00837D0D"/>
    <w:rsid w:val="00837FDF"/>
    <w:rsid w:val="0084078A"/>
    <w:rsid w:val="00841B57"/>
    <w:rsid w:val="00843FB4"/>
    <w:rsid w:val="00844A14"/>
    <w:rsid w:val="00845237"/>
    <w:rsid w:val="0084594F"/>
    <w:rsid w:val="008476B8"/>
    <w:rsid w:val="008506B3"/>
    <w:rsid w:val="00851D12"/>
    <w:rsid w:val="0085236D"/>
    <w:rsid w:val="008528C6"/>
    <w:rsid w:val="0085310D"/>
    <w:rsid w:val="008532E7"/>
    <w:rsid w:val="00853690"/>
    <w:rsid w:val="00854B08"/>
    <w:rsid w:val="00855700"/>
    <w:rsid w:val="00856221"/>
    <w:rsid w:val="00856B2A"/>
    <w:rsid w:val="00857B8C"/>
    <w:rsid w:val="008609C3"/>
    <w:rsid w:val="00860AE5"/>
    <w:rsid w:val="008610C7"/>
    <w:rsid w:val="008612B8"/>
    <w:rsid w:val="008617C6"/>
    <w:rsid w:val="00862DB5"/>
    <w:rsid w:val="00862E1D"/>
    <w:rsid w:val="00863F43"/>
    <w:rsid w:val="0086429A"/>
    <w:rsid w:val="0086481E"/>
    <w:rsid w:val="008658AE"/>
    <w:rsid w:val="00866AB5"/>
    <w:rsid w:val="00866AB9"/>
    <w:rsid w:val="00867FA2"/>
    <w:rsid w:val="00870C4C"/>
    <w:rsid w:val="00871997"/>
    <w:rsid w:val="00871E69"/>
    <w:rsid w:val="00873B02"/>
    <w:rsid w:val="00874068"/>
    <w:rsid w:val="00874A1E"/>
    <w:rsid w:val="00875D2A"/>
    <w:rsid w:val="00876569"/>
    <w:rsid w:val="008772C1"/>
    <w:rsid w:val="00877565"/>
    <w:rsid w:val="008778B7"/>
    <w:rsid w:val="00881AE2"/>
    <w:rsid w:val="00882F2F"/>
    <w:rsid w:val="008834BE"/>
    <w:rsid w:val="00883AC2"/>
    <w:rsid w:val="00885B0B"/>
    <w:rsid w:val="008863E4"/>
    <w:rsid w:val="0088737F"/>
    <w:rsid w:val="00887400"/>
    <w:rsid w:val="00891CD4"/>
    <w:rsid w:val="00891F71"/>
    <w:rsid w:val="00892091"/>
    <w:rsid w:val="00893619"/>
    <w:rsid w:val="008946BF"/>
    <w:rsid w:val="00897546"/>
    <w:rsid w:val="008976B4"/>
    <w:rsid w:val="008977A4"/>
    <w:rsid w:val="0089787E"/>
    <w:rsid w:val="008A0308"/>
    <w:rsid w:val="008A1016"/>
    <w:rsid w:val="008A1D32"/>
    <w:rsid w:val="008A21B1"/>
    <w:rsid w:val="008A2ECE"/>
    <w:rsid w:val="008A30C4"/>
    <w:rsid w:val="008A593F"/>
    <w:rsid w:val="008A5C7C"/>
    <w:rsid w:val="008A7AE8"/>
    <w:rsid w:val="008B1E22"/>
    <w:rsid w:val="008B29AC"/>
    <w:rsid w:val="008B3DD8"/>
    <w:rsid w:val="008B3FD3"/>
    <w:rsid w:val="008B4888"/>
    <w:rsid w:val="008B5220"/>
    <w:rsid w:val="008B6C79"/>
    <w:rsid w:val="008B7BC6"/>
    <w:rsid w:val="008C149F"/>
    <w:rsid w:val="008C1B47"/>
    <w:rsid w:val="008C2815"/>
    <w:rsid w:val="008C2AD7"/>
    <w:rsid w:val="008C4C1C"/>
    <w:rsid w:val="008C4FAC"/>
    <w:rsid w:val="008C5745"/>
    <w:rsid w:val="008C5CB1"/>
    <w:rsid w:val="008C5D3A"/>
    <w:rsid w:val="008C70A8"/>
    <w:rsid w:val="008C7E59"/>
    <w:rsid w:val="008D0691"/>
    <w:rsid w:val="008D0CB3"/>
    <w:rsid w:val="008D6946"/>
    <w:rsid w:val="008E2D53"/>
    <w:rsid w:val="008E3C17"/>
    <w:rsid w:val="008E46E0"/>
    <w:rsid w:val="008E4C54"/>
    <w:rsid w:val="008E4D87"/>
    <w:rsid w:val="008E5077"/>
    <w:rsid w:val="008E6172"/>
    <w:rsid w:val="008E7047"/>
    <w:rsid w:val="008E76D8"/>
    <w:rsid w:val="008F0506"/>
    <w:rsid w:val="008F0DF6"/>
    <w:rsid w:val="008F2CD1"/>
    <w:rsid w:val="008F419E"/>
    <w:rsid w:val="008F43B7"/>
    <w:rsid w:val="008F43EC"/>
    <w:rsid w:val="008F5BDC"/>
    <w:rsid w:val="008F5D32"/>
    <w:rsid w:val="008F6B52"/>
    <w:rsid w:val="008F7000"/>
    <w:rsid w:val="009001E1"/>
    <w:rsid w:val="00901091"/>
    <w:rsid w:val="00901480"/>
    <w:rsid w:val="00901A15"/>
    <w:rsid w:val="0090358D"/>
    <w:rsid w:val="00903D90"/>
    <w:rsid w:val="0090514C"/>
    <w:rsid w:val="00907590"/>
    <w:rsid w:val="00910283"/>
    <w:rsid w:val="009105E8"/>
    <w:rsid w:val="009116AF"/>
    <w:rsid w:val="00911A09"/>
    <w:rsid w:val="009124C8"/>
    <w:rsid w:val="0091333E"/>
    <w:rsid w:val="0091362D"/>
    <w:rsid w:val="00913790"/>
    <w:rsid w:val="00914059"/>
    <w:rsid w:val="009145A5"/>
    <w:rsid w:val="00915BD8"/>
    <w:rsid w:val="00917B8C"/>
    <w:rsid w:val="00921C88"/>
    <w:rsid w:val="0092253A"/>
    <w:rsid w:val="009227F3"/>
    <w:rsid w:val="009233DF"/>
    <w:rsid w:val="009243B2"/>
    <w:rsid w:val="00925890"/>
    <w:rsid w:val="009262F7"/>
    <w:rsid w:val="009269A8"/>
    <w:rsid w:val="00926FA6"/>
    <w:rsid w:val="00930143"/>
    <w:rsid w:val="00930F6F"/>
    <w:rsid w:val="00932888"/>
    <w:rsid w:val="009328C3"/>
    <w:rsid w:val="00932D23"/>
    <w:rsid w:val="009333ED"/>
    <w:rsid w:val="00934FDA"/>
    <w:rsid w:val="009353BE"/>
    <w:rsid w:val="009359BC"/>
    <w:rsid w:val="0093642B"/>
    <w:rsid w:val="00936D26"/>
    <w:rsid w:val="00937277"/>
    <w:rsid w:val="009374CD"/>
    <w:rsid w:val="00937FA5"/>
    <w:rsid w:val="00940A9B"/>
    <w:rsid w:val="00941204"/>
    <w:rsid w:val="00941B47"/>
    <w:rsid w:val="00942CEC"/>
    <w:rsid w:val="009435E6"/>
    <w:rsid w:val="00943734"/>
    <w:rsid w:val="00944F19"/>
    <w:rsid w:val="00945C79"/>
    <w:rsid w:val="009516EE"/>
    <w:rsid w:val="0095185C"/>
    <w:rsid w:val="009519C0"/>
    <w:rsid w:val="00952169"/>
    <w:rsid w:val="009537EB"/>
    <w:rsid w:val="00954326"/>
    <w:rsid w:val="009548A7"/>
    <w:rsid w:val="00954E48"/>
    <w:rsid w:val="00956677"/>
    <w:rsid w:val="009605EF"/>
    <w:rsid w:val="0096086C"/>
    <w:rsid w:val="00960B33"/>
    <w:rsid w:val="00961206"/>
    <w:rsid w:val="009638F9"/>
    <w:rsid w:val="00965683"/>
    <w:rsid w:val="00965F1E"/>
    <w:rsid w:val="00966836"/>
    <w:rsid w:val="0096685B"/>
    <w:rsid w:val="00967F3B"/>
    <w:rsid w:val="00971082"/>
    <w:rsid w:val="009711A8"/>
    <w:rsid w:val="00971390"/>
    <w:rsid w:val="00972662"/>
    <w:rsid w:val="00976E30"/>
    <w:rsid w:val="00977847"/>
    <w:rsid w:val="00980035"/>
    <w:rsid w:val="009803E5"/>
    <w:rsid w:val="00980E99"/>
    <w:rsid w:val="00980F40"/>
    <w:rsid w:val="009818B3"/>
    <w:rsid w:val="00981E50"/>
    <w:rsid w:val="0098313B"/>
    <w:rsid w:val="009833A4"/>
    <w:rsid w:val="00983E65"/>
    <w:rsid w:val="00984C92"/>
    <w:rsid w:val="0098506E"/>
    <w:rsid w:val="009850E4"/>
    <w:rsid w:val="009873BB"/>
    <w:rsid w:val="00987B8B"/>
    <w:rsid w:val="009900A5"/>
    <w:rsid w:val="00990398"/>
    <w:rsid w:val="00990F77"/>
    <w:rsid w:val="00991FC9"/>
    <w:rsid w:val="0099296C"/>
    <w:rsid w:val="00993472"/>
    <w:rsid w:val="0099437A"/>
    <w:rsid w:val="0099558D"/>
    <w:rsid w:val="0099650A"/>
    <w:rsid w:val="00996773"/>
    <w:rsid w:val="009A0B9C"/>
    <w:rsid w:val="009A115B"/>
    <w:rsid w:val="009A1355"/>
    <w:rsid w:val="009A243D"/>
    <w:rsid w:val="009A39E3"/>
    <w:rsid w:val="009A446F"/>
    <w:rsid w:val="009A451B"/>
    <w:rsid w:val="009A4C40"/>
    <w:rsid w:val="009A4FA9"/>
    <w:rsid w:val="009A538D"/>
    <w:rsid w:val="009A669C"/>
    <w:rsid w:val="009A72DA"/>
    <w:rsid w:val="009A730A"/>
    <w:rsid w:val="009A7DC3"/>
    <w:rsid w:val="009A7E65"/>
    <w:rsid w:val="009B0D94"/>
    <w:rsid w:val="009B11A6"/>
    <w:rsid w:val="009B1482"/>
    <w:rsid w:val="009B2981"/>
    <w:rsid w:val="009B30C8"/>
    <w:rsid w:val="009B4648"/>
    <w:rsid w:val="009B55A6"/>
    <w:rsid w:val="009B5777"/>
    <w:rsid w:val="009B632D"/>
    <w:rsid w:val="009B6396"/>
    <w:rsid w:val="009B6A3E"/>
    <w:rsid w:val="009B7098"/>
    <w:rsid w:val="009B758C"/>
    <w:rsid w:val="009C0472"/>
    <w:rsid w:val="009C19A5"/>
    <w:rsid w:val="009C2541"/>
    <w:rsid w:val="009C35DD"/>
    <w:rsid w:val="009C428B"/>
    <w:rsid w:val="009C45A0"/>
    <w:rsid w:val="009C5168"/>
    <w:rsid w:val="009C5A66"/>
    <w:rsid w:val="009C6095"/>
    <w:rsid w:val="009C682F"/>
    <w:rsid w:val="009C6B3E"/>
    <w:rsid w:val="009C6C23"/>
    <w:rsid w:val="009C7C31"/>
    <w:rsid w:val="009D15A6"/>
    <w:rsid w:val="009D1848"/>
    <w:rsid w:val="009D2BF6"/>
    <w:rsid w:val="009D362A"/>
    <w:rsid w:val="009D4C98"/>
    <w:rsid w:val="009D599D"/>
    <w:rsid w:val="009D6471"/>
    <w:rsid w:val="009D7466"/>
    <w:rsid w:val="009D76E2"/>
    <w:rsid w:val="009E06CA"/>
    <w:rsid w:val="009E0B7F"/>
    <w:rsid w:val="009E23C1"/>
    <w:rsid w:val="009E3937"/>
    <w:rsid w:val="009E52A3"/>
    <w:rsid w:val="009E711F"/>
    <w:rsid w:val="009E7F41"/>
    <w:rsid w:val="009F01DB"/>
    <w:rsid w:val="009F158C"/>
    <w:rsid w:val="009F29DF"/>
    <w:rsid w:val="009F4472"/>
    <w:rsid w:val="009F5328"/>
    <w:rsid w:val="009F5FA6"/>
    <w:rsid w:val="009F6898"/>
    <w:rsid w:val="00A028B4"/>
    <w:rsid w:val="00A02DCB"/>
    <w:rsid w:val="00A03A88"/>
    <w:rsid w:val="00A04280"/>
    <w:rsid w:val="00A052E6"/>
    <w:rsid w:val="00A05467"/>
    <w:rsid w:val="00A05497"/>
    <w:rsid w:val="00A058EA"/>
    <w:rsid w:val="00A0590B"/>
    <w:rsid w:val="00A077CC"/>
    <w:rsid w:val="00A07B88"/>
    <w:rsid w:val="00A07D54"/>
    <w:rsid w:val="00A11433"/>
    <w:rsid w:val="00A11679"/>
    <w:rsid w:val="00A143A7"/>
    <w:rsid w:val="00A1448A"/>
    <w:rsid w:val="00A147C3"/>
    <w:rsid w:val="00A16814"/>
    <w:rsid w:val="00A16E76"/>
    <w:rsid w:val="00A218FC"/>
    <w:rsid w:val="00A2324F"/>
    <w:rsid w:val="00A275D8"/>
    <w:rsid w:val="00A27BEA"/>
    <w:rsid w:val="00A3116F"/>
    <w:rsid w:val="00A32A04"/>
    <w:rsid w:val="00A330B7"/>
    <w:rsid w:val="00A3420D"/>
    <w:rsid w:val="00A3539D"/>
    <w:rsid w:val="00A3715B"/>
    <w:rsid w:val="00A41F14"/>
    <w:rsid w:val="00A424A0"/>
    <w:rsid w:val="00A42F2E"/>
    <w:rsid w:val="00A438FF"/>
    <w:rsid w:val="00A45730"/>
    <w:rsid w:val="00A45786"/>
    <w:rsid w:val="00A45F7F"/>
    <w:rsid w:val="00A46C5D"/>
    <w:rsid w:val="00A479DE"/>
    <w:rsid w:val="00A502DA"/>
    <w:rsid w:val="00A516E2"/>
    <w:rsid w:val="00A5209F"/>
    <w:rsid w:val="00A5223A"/>
    <w:rsid w:val="00A526B1"/>
    <w:rsid w:val="00A53FBE"/>
    <w:rsid w:val="00A54D25"/>
    <w:rsid w:val="00A55474"/>
    <w:rsid w:val="00A604DB"/>
    <w:rsid w:val="00A62DDC"/>
    <w:rsid w:val="00A631DA"/>
    <w:rsid w:val="00A64064"/>
    <w:rsid w:val="00A64837"/>
    <w:rsid w:val="00A6486F"/>
    <w:rsid w:val="00A659BE"/>
    <w:rsid w:val="00A6604C"/>
    <w:rsid w:val="00A662C7"/>
    <w:rsid w:val="00A662FD"/>
    <w:rsid w:val="00A67098"/>
    <w:rsid w:val="00A71F0C"/>
    <w:rsid w:val="00A73092"/>
    <w:rsid w:val="00A73311"/>
    <w:rsid w:val="00A74ADF"/>
    <w:rsid w:val="00A7686B"/>
    <w:rsid w:val="00A81BDF"/>
    <w:rsid w:val="00A81C39"/>
    <w:rsid w:val="00A81F3C"/>
    <w:rsid w:val="00A82508"/>
    <w:rsid w:val="00A8335E"/>
    <w:rsid w:val="00A8388D"/>
    <w:rsid w:val="00A840BF"/>
    <w:rsid w:val="00A86604"/>
    <w:rsid w:val="00A86637"/>
    <w:rsid w:val="00A87C4C"/>
    <w:rsid w:val="00A90195"/>
    <w:rsid w:val="00A94075"/>
    <w:rsid w:val="00A94CDE"/>
    <w:rsid w:val="00A952C0"/>
    <w:rsid w:val="00A9554A"/>
    <w:rsid w:val="00A959C3"/>
    <w:rsid w:val="00A95BE0"/>
    <w:rsid w:val="00A96B36"/>
    <w:rsid w:val="00AA12F0"/>
    <w:rsid w:val="00AA13FB"/>
    <w:rsid w:val="00AA159C"/>
    <w:rsid w:val="00AA2E0A"/>
    <w:rsid w:val="00AA367D"/>
    <w:rsid w:val="00AA4C0D"/>
    <w:rsid w:val="00AA540C"/>
    <w:rsid w:val="00AA7343"/>
    <w:rsid w:val="00AA7559"/>
    <w:rsid w:val="00AB030C"/>
    <w:rsid w:val="00AB08CD"/>
    <w:rsid w:val="00AB31D4"/>
    <w:rsid w:val="00AB38CA"/>
    <w:rsid w:val="00AB475B"/>
    <w:rsid w:val="00AB487E"/>
    <w:rsid w:val="00AB4BFA"/>
    <w:rsid w:val="00AB5870"/>
    <w:rsid w:val="00AB5C39"/>
    <w:rsid w:val="00AB6133"/>
    <w:rsid w:val="00AB69B0"/>
    <w:rsid w:val="00AB731D"/>
    <w:rsid w:val="00AC28A9"/>
    <w:rsid w:val="00AC29C0"/>
    <w:rsid w:val="00AC2DD2"/>
    <w:rsid w:val="00AC350A"/>
    <w:rsid w:val="00AC441F"/>
    <w:rsid w:val="00AC4EC0"/>
    <w:rsid w:val="00AC5144"/>
    <w:rsid w:val="00AC6CB8"/>
    <w:rsid w:val="00AC6D4B"/>
    <w:rsid w:val="00AC7FF0"/>
    <w:rsid w:val="00AD15AF"/>
    <w:rsid w:val="00AD1AF7"/>
    <w:rsid w:val="00AD247B"/>
    <w:rsid w:val="00AD3680"/>
    <w:rsid w:val="00AD3FC2"/>
    <w:rsid w:val="00AD4F2E"/>
    <w:rsid w:val="00AD5871"/>
    <w:rsid w:val="00AD68D8"/>
    <w:rsid w:val="00AD6D0F"/>
    <w:rsid w:val="00AD6D33"/>
    <w:rsid w:val="00AD7EC9"/>
    <w:rsid w:val="00AE04D4"/>
    <w:rsid w:val="00AE05A4"/>
    <w:rsid w:val="00AE1B46"/>
    <w:rsid w:val="00AE27F8"/>
    <w:rsid w:val="00AE2C08"/>
    <w:rsid w:val="00AE3969"/>
    <w:rsid w:val="00AE4E62"/>
    <w:rsid w:val="00AE642B"/>
    <w:rsid w:val="00AE6D2B"/>
    <w:rsid w:val="00AF0459"/>
    <w:rsid w:val="00AF35C1"/>
    <w:rsid w:val="00AF4078"/>
    <w:rsid w:val="00AF417D"/>
    <w:rsid w:val="00AF41B1"/>
    <w:rsid w:val="00AF4B48"/>
    <w:rsid w:val="00AF4BFC"/>
    <w:rsid w:val="00AF54FB"/>
    <w:rsid w:val="00AF5B99"/>
    <w:rsid w:val="00AF659D"/>
    <w:rsid w:val="00AF6754"/>
    <w:rsid w:val="00AF6E75"/>
    <w:rsid w:val="00AF6F46"/>
    <w:rsid w:val="00AF730C"/>
    <w:rsid w:val="00B006D3"/>
    <w:rsid w:val="00B00B67"/>
    <w:rsid w:val="00B01F63"/>
    <w:rsid w:val="00B025CD"/>
    <w:rsid w:val="00B034B4"/>
    <w:rsid w:val="00B03AD9"/>
    <w:rsid w:val="00B03B2A"/>
    <w:rsid w:val="00B04866"/>
    <w:rsid w:val="00B04916"/>
    <w:rsid w:val="00B04B0E"/>
    <w:rsid w:val="00B05821"/>
    <w:rsid w:val="00B067DA"/>
    <w:rsid w:val="00B07C39"/>
    <w:rsid w:val="00B11B16"/>
    <w:rsid w:val="00B11D98"/>
    <w:rsid w:val="00B124FF"/>
    <w:rsid w:val="00B12B73"/>
    <w:rsid w:val="00B13229"/>
    <w:rsid w:val="00B146F8"/>
    <w:rsid w:val="00B147B6"/>
    <w:rsid w:val="00B14CD9"/>
    <w:rsid w:val="00B14D52"/>
    <w:rsid w:val="00B155EC"/>
    <w:rsid w:val="00B1674A"/>
    <w:rsid w:val="00B172A3"/>
    <w:rsid w:val="00B179C3"/>
    <w:rsid w:val="00B20967"/>
    <w:rsid w:val="00B20A56"/>
    <w:rsid w:val="00B21495"/>
    <w:rsid w:val="00B21658"/>
    <w:rsid w:val="00B22ECC"/>
    <w:rsid w:val="00B22ED8"/>
    <w:rsid w:val="00B23B23"/>
    <w:rsid w:val="00B240CC"/>
    <w:rsid w:val="00B24560"/>
    <w:rsid w:val="00B24BB9"/>
    <w:rsid w:val="00B254ED"/>
    <w:rsid w:val="00B25538"/>
    <w:rsid w:val="00B258D8"/>
    <w:rsid w:val="00B2784D"/>
    <w:rsid w:val="00B30617"/>
    <w:rsid w:val="00B31ABF"/>
    <w:rsid w:val="00B32255"/>
    <w:rsid w:val="00B342B0"/>
    <w:rsid w:val="00B34ED3"/>
    <w:rsid w:val="00B362A4"/>
    <w:rsid w:val="00B362F0"/>
    <w:rsid w:val="00B36BF3"/>
    <w:rsid w:val="00B3768D"/>
    <w:rsid w:val="00B41467"/>
    <w:rsid w:val="00B419C9"/>
    <w:rsid w:val="00B41C37"/>
    <w:rsid w:val="00B41DC2"/>
    <w:rsid w:val="00B42756"/>
    <w:rsid w:val="00B42ED2"/>
    <w:rsid w:val="00B43A3A"/>
    <w:rsid w:val="00B43B61"/>
    <w:rsid w:val="00B43CC6"/>
    <w:rsid w:val="00B43FA7"/>
    <w:rsid w:val="00B44177"/>
    <w:rsid w:val="00B44C20"/>
    <w:rsid w:val="00B44FED"/>
    <w:rsid w:val="00B45519"/>
    <w:rsid w:val="00B46E95"/>
    <w:rsid w:val="00B47086"/>
    <w:rsid w:val="00B47191"/>
    <w:rsid w:val="00B50997"/>
    <w:rsid w:val="00B5147A"/>
    <w:rsid w:val="00B52759"/>
    <w:rsid w:val="00B532CC"/>
    <w:rsid w:val="00B56952"/>
    <w:rsid w:val="00B575E8"/>
    <w:rsid w:val="00B60968"/>
    <w:rsid w:val="00B61298"/>
    <w:rsid w:val="00B63672"/>
    <w:rsid w:val="00B63968"/>
    <w:rsid w:val="00B651A7"/>
    <w:rsid w:val="00B65FC2"/>
    <w:rsid w:val="00B66835"/>
    <w:rsid w:val="00B670E8"/>
    <w:rsid w:val="00B70A65"/>
    <w:rsid w:val="00B70B15"/>
    <w:rsid w:val="00B70C85"/>
    <w:rsid w:val="00B716D2"/>
    <w:rsid w:val="00B71C61"/>
    <w:rsid w:val="00B72574"/>
    <w:rsid w:val="00B72C9D"/>
    <w:rsid w:val="00B73B90"/>
    <w:rsid w:val="00B73EF4"/>
    <w:rsid w:val="00B75016"/>
    <w:rsid w:val="00B752E8"/>
    <w:rsid w:val="00B7653D"/>
    <w:rsid w:val="00B7778E"/>
    <w:rsid w:val="00B777C2"/>
    <w:rsid w:val="00B81360"/>
    <w:rsid w:val="00B816F9"/>
    <w:rsid w:val="00B81C5D"/>
    <w:rsid w:val="00B820DF"/>
    <w:rsid w:val="00B82962"/>
    <w:rsid w:val="00B831CE"/>
    <w:rsid w:val="00B83B2E"/>
    <w:rsid w:val="00B8747E"/>
    <w:rsid w:val="00B9088C"/>
    <w:rsid w:val="00B91575"/>
    <w:rsid w:val="00B91D96"/>
    <w:rsid w:val="00B935DE"/>
    <w:rsid w:val="00B93A91"/>
    <w:rsid w:val="00B953CF"/>
    <w:rsid w:val="00B95EF7"/>
    <w:rsid w:val="00B9655C"/>
    <w:rsid w:val="00B9688C"/>
    <w:rsid w:val="00B96A92"/>
    <w:rsid w:val="00B96F5C"/>
    <w:rsid w:val="00B97736"/>
    <w:rsid w:val="00B977C1"/>
    <w:rsid w:val="00BA147E"/>
    <w:rsid w:val="00BA2B04"/>
    <w:rsid w:val="00BA3CF6"/>
    <w:rsid w:val="00BA6FFE"/>
    <w:rsid w:val="00BB04A3"/>
    <w:rsid w:val="00BB0C42"/>
    <w:rsid w:val="00BB13F3"/>
    <w:rsid w:val="00BB2282"/>
    <w:rsid w:val="00BB2626"/>
    <w:rsid w:val="00BB294E"/>
    <w:rsid w:val="00BB3498"/>
    <w:rsid w:val="00BB3725"/>
    <w:rsid w:val="00BB3744"/>
    <w:rsid w:val="00BB43AD"/>
    <w:rsid w:val="00BB4E82"/>
    <w:rsid w:val="00BB5982"/>
    <w:rsid w:val="00BB5A5D"/>
    <w:rsid w:val="00BB639D"/>
    <w:rsid w:val="00BB7EE2"/>
    <w:rsid w:val="00BC01B5"/>
    <w:rsid w:val="00BC0E24"/>
    <w:rsid w:val="00BC10BD"/>
    <w:rsid w:val="00BC1FF5"/>
    <w:rsid w:val="00BC243D"/>
    <w:rsid w:val="00BC290A"/>
    <w:rsid w:val="00BC30BA"/>
    <w:rsid w:val="00BC4615"/>
    <w:rsid w:val="00BC478D"/>
    <w:rsid w:val="00BC5C05"/>
    <w:rsid w:val="00BC6D12"/>
    <w:rsid w:val="00BD092C"/>
    <w:rsid w:val="00BD23F1"/>
    <w:rsid w:val="00BD2E46"/>
    <w:rsid w:val="00BD2F83"/>
    <w:rsid w:val="00BE1930"/>
    <w:rsid w:val="00BE1C61"/>
    <w:rsid w:val="00BE20B7"/>
    <w:rsid w:val="00BE22B6"/>
    <w:rsid w:val="00BE355B"/>
    <w:rsid w:val="00BE431B"/>
    <w:rsid w:val="00BE4E04"/>
    <w:rsid w:val="00BE5B55"/>
    <w:rsid w:val="00BE686B"/>
    <w:rsid w:val="00BE6D5A"/>
    <w:rsid w:val="00BE6EA4"/>
    <w:rsid w:val="00BF49C1"/>
    <w:rsid w:val="00BF5775"/>
    <w:rsid w:val="00BF5A7C"/>
    <w:rsid w:val="00BF5A86"/>
    <w:rsid w:val="00BF6176"/>
    <w:rsid w:val="00BF72D2"/>
    <w:rsid w:val="00BF79FD"/>
    <w:rsid w:val="00BF7B55"/>
    <w:rsid w:val="00C0071F"/>
    <w:rsid w:val="00C01AAA"/>
    <w:rsid w:val="00C01C04"/>
    <w:rsid w:val="00C0229C"/>
    <w:rsid w:val="00C0260A"/>
    <w:rsid w:val="00C03250"/>
    <w:rsid w:val="00C03EE4"/>
    <w:rsid w:val="00C04BE1"/>
    <w:rsid w:val="00C05E14"/>
    <w:rsid w:val="00C05F17"/>
    <w:rsid w:val="00C060DB"/>
    <w:rsid w:val="00C06EF4"/>
    <w:rsid w:val="00C06FFF"/>
    <w:rsid w:val="00C12076"/>
    <w:rsid w:val="00C123AD"/>
    <w:rsid w:val="00C127A2"/>
    <w:rsid w:val="00C12BB2"/>
    <w:rsid w:val="00C1358E"/>
    <w:rsid w:val="00C143D2"/>
    <w:rsid w:val="00C15474"/>
    <w:rsid w:val="00C1556D"/>
    <w:rsid w:val="00C167D7"/>
    <w:rsid w:val="00C16ABB"/>
    <w:rsid w:val="00C16D7B"/>
    <w:rsid w:val="00C16FAB"/>
    <w:rsid w:val="00C17325"/>
    <w:rsid w:val="00C23061"/>
    <w:rsid w:val="00C23C3F"/>
    <w:rsid w:val="00C23CB8"/>
    <w:rsid w:val="00C2416B"/>
    <w:rsid w:val="00C25509"/>
    <w:rsid w:val="00C260E4"/>
    <w:rsid w:val="00C27BBF"/>
    <w:rsid w:val="00C3019E"/>
    <w:rsid w:val="00C30B70"/>
    <w:rsid w:val="00C30E7A"/>
    <w:rsid w:val="00C320F4"/>
    <w:rsid w:val="00C341A4"/>
    <w:rsid w:val="00C3574A"/>
    <w:rsid w:val="00C35D49"/>
    <w:rsid w:val="00C375B1"/>
    <w:rsid w:val="00C37F0C"/>
    <w:rsid w:val="00C405DD"/>
    <w:rsid w:val="00C40951"/>
    <w:rsid w:val="00C41E0F"/>
    <w:rsid w:val="00C434E7"/>
    <w:rsid w:val="00C437AD"/>
    <w:rsid w:val="00C4389D"/>
    <w:rsid w:val="00C43DB7"/>
    <w:rsid w:val="00C454FB"/>
    <w:rsid w:val="00C45D44"/>
    <w:rsid w:val="00C466F6"/>
    <w:rsid w:val="00C5085E"/>
    <w:rsid w:val="00C50DAB"/>
    <w:rsid w:val="00C51875"/>
    <w:rsid w:val="00C53828"/>
    <w:rsid w:val="00C54280"/>
    <w:rsid w:val="00C54E40"/>
    <w:rsid w:val="00C5766D"/>
    <w:rsid w:val="00C57B94"/>
    <w:rsid w:val="00C612F0"/>
    <w:rsid w:val="00C61FEA"/>
    <w:rsid w:val="00C620DA"/>
    <w:rsid w:val="00C63933"/>
    <w:rsid w:val="00C645A4"/>
    <w:rsid w:val="00C65F3B"/>
    <w:rsid w:val="00C67884"/>
    <w:rsid w:val="00C715C7"/>
    <w:rsid w:val="00C71B71"/>
    <w:rsid w:val="00C72AB9"/>
    <w:rsid w:val="00C73B84"/>
    <w:rsid w:val="00C74456"/>
    <w:rsid w:val="00C7496E"/>
    <w:rsid w:val="00C751CD"/>
    <w:rsid w:val="00C757B9"/>
    <w:rsid w:val="00C75A97"/>
    <w:rsid w:val="00C76075"/>
    <w:rsid w:val="00C76332"/>
    <w:rsid w:val="00C777EE"/>
    <w:rsid w:val="00C77B28"/>
    <w:rsid w:val="00C77DC2"/>
    <w:rsid w:val="00C80627"/>
    <w:rsid w:val="00C80FAE"/>
    <w:rsid w:val="00C81352"/>
    <w:rsid w:val="00C8310A"/>
    <w:rsid w:val="00C841BD"/>
    <w:rsid w:val="00C84A4B"/>
    <w:rsid w:val="00C84B1C"/>
    <w:rsid w:val="00C84D06"/>
    <w:rsid w:val="00C85270"/>
    <w:rsid w:val="00C8592D"/>
    <w:rsid w:val="00C85A6B"/>
    <w:rsid w:val="00C87F91"/>
    <w:rsid w:val="00C925FA"/>
    <w:rsid w:val="00C938EE"/>
    <w:rsid w:val="00C93ED7"/>
    <w:rsid w:val="00C9752D"/>
    <w:rsid w:val="00C97F5D"/>
    <w:rsid w:val="00CA0E7D"/>
    <w:rsid w:val="00CA117F"/>
    <w:rsid w:val="00CA14A5"/>
    <w:rsid w:val="00CA1951"/>
    <w:rsid w:val="00CA278A"/>
    <w:rsid w:val="00CA3747"/>
    <w:rsid w:val="00CA4B42"/>
    <w:rsid w:val="00CA502D"/>
    <w:rsid w:val="00CA5CE4"/>
    <w:rsid w:val="00CA69C9"/>
    <w:rsid w:val="00CB04B6"/>
    <w:rsid w:val="00CB07B3"/>
    <w:rsid w:val="00CB31C5"/>
    <w:rsid w:val="00CB3794"/>
    <w:rsid w:val="00CB4F66"/>
    <w:rsid w:val="00CB641A"/>
    <w:rsid w:val="00CC06CF"/>
    <w:rsid w:val="00CC134F"/>
    <w:rsid w:val="00CC3228"/>
    <w:rsid w:val="00CC526C"/>
    <w:rsid w:val="00CC5EDC"/>
    <w:rsid w:val="00CD0E4C"/>
    <w:rsid w:val="00CD0E65"/>
    <w:rsid w:val="00CD13CA"/>
    <w:rsid w:val="00CD1A7E"/>
    <w:rsid w:val="00CD30C7"/>
    <w:rsid w:val="00CD32CA"/>
    <w:rsid w:val="00CD4E1A"/>
    <w:rsid w:val="00CD54E8"/>
    <w:rsid w:val="00CD55DE"/>
    <w:rsid w:val="00CD56C1"/>
    <w:rsid w:val="00CD6BCD"/>
    <w:rsid w:val="00CE03F6"/>
    <w:rsid w:val="00CE23C0"/>
    <w:rsid w:val="00CE30B4"/>
    <w:rsid w:val="00CE42D0"/>
    <w:rsid w:val="00CE444E"/>
    <w:rsid w:val="00CE474A"/>
    <w:rsid w:val="00CE479B"/>
    <w:rsid w:val="00CE582A"/>
    <w:rsid w:val="00CE5FCA"/>
    <w:rsid w:val="00CF0398"/>
    <w:rsid w:val="00CF122B"/>
    <w:rsid w:val="00CF19AA"/>
    <w:rsid w:val="00CF3300"/>
    <w:rsid w:val="00CF3888"/>
    <w:rsid w:val="00CF4134"/>
    <w:rsid w:val="00CF4B01"/>
    <w:rsid w:val="00CF6514"/>
    <w:rsid w:val="00CF7044"/>
    <w:rsid w:val="00D0009E"/>
    <w:rsid w:val="00D00718"/>
    <w:rsid w:val="00D01D42"/>
    <w:rsid w:val="00D023AE"/>
    <w:rsid w:val="00D0245F"/>
    <w:rsid w:val="00D03826"/>
    <w:rsid w:val="00D04C28"/>
    <w:rsid w:val="00D105A8"/>
    <w:rsid w:val="00D10A6C"/>
    <w:rsid w:val="00D1144B"/>
    <w:rsid w:val="00D12313"/>
    <w:rsid w:val="00D13401"/>
    <w:rsid w:val="00D1344B"/>
    <w:rsid w:val="00D13764"/>
    <w:rsid w:val="00D156B0"/>
    <w:rsid w:val="00D159EC"/>
    <w:rsid w:val="00D15F07"/>
    <w:rsid w:val="00D16937"/>
    <w:rsid w:val="00D16DA9"/>
    <w:rsid w:val="00D2058C"/>
    <w:rsid w:val="00D206FF"/>
    <w:rsid w:val="00D20767"/>
    <w:rsid w:val="00D21B48"/>
    <w:rsid w:val="00D22941"/>
    <w:rsid w:val="00D235D7"/>
    <w:rsid w:val="00D240A3"/>
    <w:rsid w:val="00D243ED"/>
    <w:rsid w:val="00D24885"/>
    <w:rsid w:val="00D2659C"/>
    <w:rsid w:val="00D26AC8"/>
    <w:rsid w:val="00D27D87"/>
    <w:rsid w:val="00D3455F"/>
    <w:rsid w:val="00D352FF"/>
    <w:rsid w:val="00D37AB5"/>
    <w:rsid w:val="00D40255"/>
    <w:rsid w:val="00D402E7"/>
    <w:rsid w:val="00D407CC"/>
    <w:rsid w:val="00D4148F"/>
    <w:rsid w:val="00D430A2"/>
    <w:rsid w:val="00D43392"/>
    <w:rsid w:val="00D439C4"/>
    <w:rsid w:val="00D44098"/>
    <w:rsid w:val="00D44BE8"/>
    <w:rsid w:val="00D463AF"/>
    <w:rsid w:val="00D4679C"/>
    <w:rsid w:val="00D46DDC"/>
    <w:rsid w:val="00D47295"/>
    <w:rsid w:val="00D47FDB"/>
    <w:rsid w:val="00D50C12"/>
    <w:rsid w:val="00D519DF"/>
    <w:rsid w:val="00D51D07"/>
    <w:rsid w:val="00D520D2"/>
    <w:rsid w:val="00D5216C"/>
    <w:rsid w:val="00D5295D"/>
    <w:rsid w:val="00D53ACF"/>
    <w:rsid w:val="00D5474C"/>
    <w:rsid w:val="00D54FC0"/>
    <w:rsid w:val="00D555D3"/>
    <w:rsid w:val="00D55D9B"/>
    <w:rsid w:val="00D560B3"/>
    <w:rsid w:val="00D56106"/>
    <w:rsid w:val="00D5639D"/>
    <w:rsid w:val="00D5780C"/>
    <w:rsid w:val="00D61B3D"/>
    <w:rsid w:val="00D64587"/>
    <w:rsid w:val="00D647BD"/>
    <w:rsid w:val="00D64D51"/>
    <w:rsid w:val="00D651ED"/>
    <w:rsid w:val="00D658E8"/>
    <w:rsid w:val="00D65AED"/>
    <w:rsid w:val="00D7015B"/>
    <w:rsid w:val="00D70828"/>
    <w:rsid w:val="00D71BC5"/>
    <w:rsid w:val="00D72CA9"/>
    <w:rsid w:val="00D744F3"/>
    <w:rsid w:val="00D7513F"/>
    <w:rsid w:val="00D75250"/>
    <w:rsid w:val="00D758C5"/>
    <w:rsid w:val="00D75C20"/>
    <w:rsid w:val="00D76FFA"/>
    <w:rsid w:val="00D77223"/>
    <w:rsid w:val="00D81F71"/>
    <w:rsid w:val="00D82675"/>
    <w:rsid w:val="00D83C13"/>
    <w:rsid w:val="00D84043"/>
    <w:rsid w:val="00D841C4"/>
    <w:rsid w:val="00D846E4"/>
    <w:rsid w:val="00D8575E"/>
    <w:rsid w:val="00D86523"/>
    <w:rsid w:val="00D87145"/>
    <w:rsid w:val="00D879B6"/>
    <w:rsid w:val="00D87BE5"/>
    <w:rsid w:val="00D911BC"/>
    <w:rsid w:val="00D9165B"/>
    <w:rsid w:val="00D92233"/>
    <w:rsid w:val="00D930B7"/>
    <w:rsid w:val="00D9358B"/>
    <w:rsid w:val="00D949C8"/>
    <w:rsid w:val="00D94C9B"/>
    <w:rsid w:val="00D9540C"/>
    <w:rsid w:val="00D9552E"/>
    <w:rsid w:val="00D967A9"/>
    <w:rsid w:val="00D9720B"/>
    <w:rsid w:val="00DA02BC"/>
    <w:rsid w:val="00DA2A84"/>
    <w:rsid w:val="00DA32E0"/>
    <w:rsid w:val="00DA39F3"/>
    <w:rsid w:val="00DA3F5A"/>
    <w:rsid w:val="00DA3F9C"/>
    <w:rsid w:val="00DA4CAC"/>
    <w:rsid w:val="00DA4CD1"/>
    <w:rsid w:val="00DA5F86"/>
    <w:rsid w:val="00DA7132"/>
    <w:rsid w:val="00DA7C40"/>
    <w:rsid w:val="00DB0667"/>
    <w:rsid w:val="00DB206E"/>
    <w:rsid w:val="00DB3794"/>
    <w:rsid w:val="00DB3F31"/>
    <w:rsid w:val="00DB44D6"/>
    <w:rsid w:val="00DB460A"/>
    <w:rsid w:val="00DB4B82"/>
    <w:rsid w:val="00DB56DF"/>
    <w:rsid w:val="00DB5CD5"/>
    <w:rsid w:val="00DB648F"/>
    <w:rsid w:val="00DC0B6F"/>
    <w:rsid w:val="00DC37FC"/>
    <w:rsid w:val="00DC4F8C"/>
    <w:rsid w:val="00DC554B"/>
    <w:rsid w:val="00DC5F84"/>
    <w:rsid w:val="00DC706E"/>
    <w:rsid w:val="00DC71D8"/>
    <w:rsid w:val="00DC77FF"/>
    <w:rsid w:val="00DD004C"/>
    <w:rsid w:val="00DD0169"/>
    <w:rsid w:val="00DD0A0D"/>
    <w:rsid w:val="00DD1791"/>
    <w:rsid w:val="00DD2FEA"/>
    <w:rsid w:val="00DD349A"/>
    <w:rsid w:val="00DD3A16"/>
    <w:rsid w:val="00DD4204"/>
    <w:rsid w:val="00DD4BB3"/>
    <w:rsid w:val="00DD4F5D"/>
    <w:rsid w:val="00DD517F"/>
    <w:rsid w:val="00DD51B7"/>
    <w:rsid w:val="00DD529F"/>
    <w:rsid w:val="00DD679E"/>
    <w:rsid w:val="00DD6931"/>
    <w:rsid w:val="00DE057B"/>
    <w:rsid w:val="00DE06AC"/>
    <w:rsid w:val="00DE20A7"/>
    <w:rsid w:val="00DE345C"/>
    <w:rsid w:val="00DE37CA"/>
    <w:rsid w:val="00DE4613"/>
    <w:rsid w:val="00DE4765"/>
    <w:rsid w:val="00DE491C"/>
    <w:rsid w:val="00DE4ACE"/>
    <w:rsid w:val="00DE67F5"/>
    <w:rsid w:val="00DE67F9"/>
    <w:rsid w:val="00DE7024"/>
    <w:rsid w:val="00DF1299"/>
    <w:rsid w:val="00DF180F"/>
    <w:rsid w:val="00DF2223"/>
    <w:rsid w:val="00DF3366"/>
    <w:rsid w:val="00DF3961"/>
    <w:rsid w:val="00DF58DD"/>
    <w:rsid w:val="00DF6B31"/>
    <w:rsid w:val="00E002F4"/>
    <w:rsid w:val="00E00A5B"/>
    <w:rsid w:val="00E02C49"/>
    <w:rsid w:val="00E030B2"/>
    <w:rsid w:val="00E0360C"/>
    <w:rsid w:val="00E04733"/>
    <w:rsid w:val="00E04F90"/>
    <w:rsid w:val="00E05821"/>
    <w:rsid w:val="00E06A8C"/>
    <w:rsid w:val="00E10F8A"/>
    <w:rsid w:val="00E1212F"/>
    <w:rsid w:val="00E12904"/>
    <w:rsid w:val="00E12E14"/>
    <w:rsid w:val="00E153FA"/>
    <w:rsid w:val="00E1578E"/>
    <w:rsid w:val="00E1642A"/>
    <w:rsid w:val="00E1710D"/>
    <w:rsid w:val="00E171FB"/>
    <w:rsid w:val="00E17FF2"/>
    <w:rsid w:val="00E20582"/>
    <w:rsid w:val="00E20E8D"/>
    <w:rsid w:val="00E213DE"/>
    <w:rsid w:val="00E2233D"/>
    <w:rsid w:val="00E22ED9"/>
    <w:rsid w:val="00E23F72"/>
    <w:rsid w:val="00E2567F"/>
    <w:rsid w:val="00E25E50"/>
    <w:rsid w:val="00E27FB0"/>
    <w:rsid w:val="00E30163"/>
    <w:rsid w:val="00E30591"/>
    <w:rsid w:val="00E30EBF"/>
    <w:rsid w:val="00E31C04"/>
    <w:rsid w:val="00E324EA"/>
    <w:rsid w:val="00E32C80"/>
    <w:rsid w:val="00E3426E"/>
    <w:rsid w:val="00E4112E"/>
    <w:rsid w:val="00E426AD"/>
    <w:rsid w:val="00E44606"/>
    <w:rsid w:val="00E44FE4"/>
    <w:rsid w:val="00E45948"/>
    <w:rsid w:val="00E45974"/>
    <w:rsid w:val="00E45E3A"/>
    <w:rsid w:val="00E45FCB"/>
    <w:rsid w:val="00E46436"/>
    <w:rsid w:val="00E465F4"/>
    <w:rsid w:val="00E46823"/>
    <w:rsid w:val="00E47089"/>
    <w:rsid w:val="00E47CE6"/>
    <w:rsid w:val="00E503BE"/>
    <w:rsid w:val="00E50C49"/>
    <w:rsid w:val="00E50F44"/>
    <w:rsid w:val="00E51324"/>
    <w:rsid w:val="00E55140"/>
    <w:rsid w:val="00E559F4"/>
    <w:rsid w:val="00E55E56"/>
    <w:rsid w:val="00E56DC9"/>
    <w:rsid w:val="00E57CED"/>
    <w:rsid w:val="00E604FB"/>
    <w:rsid w:val="00E609AD"/>
    <w:rsid w:val="00E60C0D"/>
    <w:rsid w:val="00E62281"/>
    <w:rsid w:val="00E62318"/>
    <w:rsid w:val="00E62506"/>
    <w:rsid w:val="00E630E7"/>
    <w:rsid w:val="00E63B78"/>
    <w:rsid w:val="00E63F94"/>
    <w:rsid w:val="00E654BB"/>
    <w:rsid w:val="00E65D13"/>
    <w:rsid w:val="00E673A5"/>
    <w:rsid w:val="00E70C26"/>
    <w:rsid w:val="00E72642"/>
    <w:rsid w:val="00E72ED5"/>
    <w:rsid w:val="00E739D3"/>
    <w:rsid w:val="00E73C5D"/>
    <w:rsid w:val="00E80FD6"/>
    <w:rsid w:val="00E813CC"/>
    <w:rsid w:val="00E81ADE"/>
    <w:rsid w:val="00E82263"/>
    <w:rsid w:val="00E84A0B"/>
    <w:rsid w:val="00E84ABA"/>
    <w:rsid w:val="00E8570A"/>
    <w:rsid w:val="00E857D1"/>
    <w:rsid w:val="00E859F5"/>
    <w:rsid w:val="00E859F7"/>
    <w:rsid w:val="00E85DAA"/>
    <w:rsid w:val="00E86D78"/>
    <w:rsid w:val="00E86DEA"/>
    <w:rsid w:val="00E879ED"/>
    <w:rsid w:val="00E90B73"/>
    <w:rsid w:val="00E90EF8"/>
    <w:rsid w:val="00E91433"/>
    <w:rsid w:val="00E92259"/>
    <w:rsid w:val="00E936F7"/>
    <w:rsid w:val="00E94AD5"/>
    <w:rsid w:val="00E94C5F"/>
    <w:rsid w:val="00E95A72"/>
    <w:rsid w:val="00E96A10"/>
    <w:rsid w:val="00E971FC"/>
    <w:rsid w:val="00E9749F"/>
    <w:rsid w:val="00EA0B50"/>
    <w:rsid w:val="00EA0F4B"/>
    <w:rsid w:val="00EA33CB"/>
    <w:rsid w:val="00EA3542"/>
    <w:rsid w:val="00EA37C4"/>
    <w:rsid w:val="00EA3E94"/>
    <w:rsid w:val="00EA527F"/>
    <w:rsid w:val="00EA6349"/>
    <w:rsid w:val="00EA6BB8"/>
    <w:rsid w:val="00EA6D7A"/>
    <w:rsid w:val="00EA736F"/>
    <w:rsid w:val="00EB0458"/>
    <w:rsid w:val="00EB0477"/>
    <w:rsid w:val="00EB0CE3"/>
    <w:rsid w:val="00EB0E48"/>
    <w:rsid w:val="00EB1145"/>
    <w:rsid w:val="00EB1581"/>
    <w:rsid w:val="00EB244A"/>
    <w:rsid w:val="00EB3D60"/>
    <w:rsid w:val="00EB46E6"/>
    <w:rsid w:val="00EB5816"/>
    <w:rsid w:val="00EB6936"/>
    <w:rsid w:val="00EB6C32"/>
    <w:rsid w:val="00EB6F98"/>
    <w:rsid w:val="00EC1D76"/>
    <w:rsid w:val="00EC2CF5"/>
    <w:rsid w:val="00EC3084"/>
    <w:rsid w:val="00EC35A1"/>
    <w:rsid w:val="00EC5803"/>
    <w:rsid w:val="00EC5953"/>
    <w:rsid w:val="00EC5FD8"/>
    <w:rsid w:val="00EC65DE"/>
    <w:rsid w:val="00EC6B8F"/>
    <w:rsid w:val="00EC6E06"/>
    <w:rsid w:val="00EC799A"/>
    <w:rsid w:val="00EC7B15"/>
    <w:rsid w:val="00EC7D25"/>
    <w:rsid w:val="00EC7E48"/>
    <w:rsid w:val="00ED0CCD"/>
    <w:rsid w:val="00ED3066"/>
    <w:rsid w:val="00ED327B"/>
    <w:rsid w:val="00ED3A2A"/>
    <w:rsid w:val="00ED5824"/>
    <w:rsid w:val="00ED7AA9"/>
    <w:rsid w:val="00EE2F58"/>
    <w:rsid w:val="00EE3782"/>
    <w:rsid w:val="00EE423E"/>
    <w:rsid w:val="00EE447D"/>
    <w:rsid w:val="00EE4CD1"/>
    <w:rsid w:val="00EE4CD2"/>
    <w:rsid w:val="00EE6306"/>
    <w:rsid w:val="00EE75FA"/>
    <w:rsid w:val="00EF0258"/>
    <w:rsid w:val="00EF1788"/>
    <w:rsid w:val="00EF2232"/>
    <w:rsid w:val="00EF24C4"/>
    <w:rsid w:val="00EF2A5D"/>
    <w:rsid w:val="00EF3048"/>
    <w:rsid w:val="00EF38D0"/>
    <w:rsid w:val="00EF56A7"/>
    <w:rsid w:val="00EF572D"/>
    <w:rsid w:val="00EF5E23"/>
    <w:rsid w:val="00EF7757"/>
    <w:rsid w:val="00F00243"/>
    <w:rsid w:val="00F00CA4"/>
    <w:rsid w:val="00F00DAC"/>
    <w:rsid w:val="00F015A9"/>
    <w:rsid w:val="00F043ED"/>
    <w:rsid w:val="00F04C0B"/>
    <w:rsid w:val="00F04E69"/>
    <w:rsid w:val="00F054B6"/>
    <w:rsid w:val="00F05E17"/>
    <w:rsid w:val="00F06D93"/>
    <w:rsid w:val="00F0790D"/>
    <w:rsid w:val="00F1098B"/>
    <w:rsid w:val="00F113CC"/>
    <w:rsid w:val="00F11D5E"/>
    <w:rsid w:val="00F121B3"/>
    <w:rsid w:val="00F13B60"/>
    <w:rsid w:val="00F15E3D"/>
    <w:rsid w:val="00F1679A"/>
    <w:rsid w:val="00F17BBC"/>
    <w:rsid w:val="00F20541"/>
    <w:rsid w:val="00F2092C"/>
    <w:rsid w:val="00F21614"/>
    <w:rsid w:val="00F216D3"/>
    <w:rsid w:val="00F22EF5"/>
    <w:rsid w:val="00F242B1"/>
    <w:rsid w:val="00F2463D"/>
    <w:rsid w:val="00F249F9"/>
    <w:rsid w:val="00F25DAB"/>
    <w:rsid w:val="00F25DC9"/>
    <w:rsid w:val="00F2704B"/>
    <w:rsid w:val="00F30AF9"/>
    <w:rsid w:val="00F318F6"/>
    <w:rsid w:val="00F31BBF"/>
    <w:rsid w:val="00F3267D"/>
    <w:rsid w:val="00F33DD7"/>
    <w:rsid w:val="00F343D3"/>
    <w:rsid w:val="00F35ECF"/>
    <w:rsid w:val="00F36826"/>
    <w:rsid w:val="00F3716D"/>
    <w:rsid w:val="00F4091A"/>
    <w:rsid w:val="00F41010"/>
    <w:rsid w:val="00F43F59"/>
    <w:rsid w:val="00F45668"/>
    <w:rsid w:val="00F4712B"/>
    <w:rsid w:val="00F47E7E"/>
    <w:rsid w:val="00F534F6"/>
    <w:rsid w:val="00F54031"/>
    <w:rsid w:val="00F557FB"/>
    <w:rsid w:val="00F57A25"/>
    <w:rsid w:val="00F6030C"/>
    <w:rsid w:val="00F6079C"/>
    <w:rsid w:val="00F6089D"/>
    <w:rsid w:val="00F62575"/>
    <w:rsid w:val="00F66B1F"/>
    <w:rsid w:val="00F71F3E"/>
    <w:rsid w:val="00F732CF"/>
    <w:rsid w:val="00F73B35"/>
    <w:rsid w:val="00F73DA9"/>
    <w:rsid w:val="00F74DAE"/>
    <w:rsid w:val="00F753A4"/>
    <w:rsid w:val="00F76D12"/>
    <w:rsid w:val="00F77C7A"/>
    <w:rsid w:val="00F807CF"/>
    <w:rsid w:val="00F80E9D"/>
    <w:rsid w:val="00F81440"/>
    <w:rsid w:val="00F82112"/>
    <w:rsid w:val="00F82298"/>
    <w:rsid w:val="00F83E56"/>
    <w:rsid w:val="00F8527C"/>
    <w:rsid w:val="00F86F22"/>
    <w:rsid w:val="00F87408"/>
    <w:rsid w:val="00F87AA9"/>
    <w:rsid w:val="00F90C85"/>
    <w:rsid w:val="00F914C6"/>
    <w:rsid w:val="00F9163A"/>
    <w:rsid w:val="00F929B7"/>
    <w:rsid w:val="00F92A4C"/>
    <w:rsid w:val="00F94BCE"/>
    <w:rsid w:val="00F964A7"/>
    <w:rsid w:val="00F97BDF"/>
    <w:rsid w:val="00F97D11"/>
    <w:rsid w:val="00F97E41"/>
    <w:rsid w:val="00FA088F"/>
    <w:rsid w:val="00FA097D"/>
    <w:rsid w:val="00FA1301"/>
    <w:rsid w:val="00FA28A4"/>
    <w:rsid w:val="00FA431D"/>
    <w:rsid w:val="00FA4398"/>
    <w:rsid w:val="00FA4401"/>
    <w:rsid w:val="00FA462E"/>
    <w:rsid w:val="00FA5406"/>
    <w:rsid w:val="00FA6482"/>
    <w:rsid w:val="00FA6817"/>
    <w:rsid w:val="00FB0097"/>
    <w:rsid w:val="00FB330D"/>
    <w:rsid w:val="00FB56FA"/>
    <w:rsid w:val="00FB69A1"/>
    <w:rsid w:val="00FB7018"/>
    <w:rsid w:val="00FB778B"/>
    <w:rsid w:val="00FC0EA7"/>
    <w:rsid w:val="00FC2177"/>
    <w:rsid w:val="00FC338B"/>
    <w:rsid w:val="00FC399A"/>
    <w:rsid w:val="00FC4F93"/>
    <w:rsid w:val="00FC524B"/>
    <w:rsid w:val="00FC668D"/>
    <w:rsid w:val="00FC6C5F"/>
    <w:rsid w:val="00FC7589"/>
    <w:rsid w:val="00FC7F1C"/>
    <w:rsid w:val="00FD0991"/>
    <w:rsid w:val="00FD0E73"/>
    <w:rsid w:val="00FD1676"/>
    <w:rsid w:val="00FD2E2E"/>
    <w:rsid w:val="00FD4398"/>
    <w:rsid w:val="00FD57AA"/>
    <w:rsid w:val="00FD6F4D"/>
    <w:rsid w:val="00FE032F"/>
    <w:rsid w:val="00FE04E0"/>
    <w:rsid w:val="00FE1751"/>
    <w:rsid w:val="00FE2456"/>
    <w:rsid w:val="00FE29C7"/>
    <w:rsid w:val="00FE2B14"/>
    <w:rsid w:val="00FE3A11"/>
    <w:rsid w:val="00FE4DDA"/>
    <w:rsid w:val="00FE51F2"/>
    <w:rsid w:val="00FE600C"/>
    <w:rsid w:val="00FE6988"/>
    <w:rsid w:val="00FE6A9C"/>
    <w:rsid w:val="00FE6E98"/>
    <w:rsid w:val="00FE72DE"/>
    <w:rsid w:val="00FE7A81"/>
    <w:rsid w:val="00FF2491"/>
    <w:rsid w:val="00FF2938"/>
    <w:rsid w:val="00FF3D9A"/>
    <w:rsid w:val="00FF55CB"/>
    <w:rsid w:val="00FF5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6B9"/>
    <w:pPr>
      <w:widowControl w:val="0"/>
    </w:pPr>
    <w:rPr>
      <w:rFonts w:ascii="Courier New" w:hAnsi="Courier New"/>
      <w:sz w:val="24"/>
      <w:szCs w:val="20"/>
    </w:rPr>
  </w:style>
  <w:style w:type="paragraph" w:styleId="Heading1">
    <w:name w:val="heading 1"/>
    <w:basedOn w:val="Normal"/>
    <w:next w:val="Normal"/>
    <w:link w:val="Heading1Char"/>
    <w:uiPriority w:val="99"/>
    <w:qFormat/>
    <w:rsid w:val="00FB56FA"/>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FB56FA"/>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FB56F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FB56FA"/>
    <w:pPr>
      <w:spacing w:before="240" w:after="60"/>
      <w:outlineLvl w:val="4"/>
    </w:pPr>
    <w:rPr>
      <w:b/>
      <w:bCs/>
      <w:i/>
      <w:iCs/>
      <w:sz w:val="26"/>
      <w:szCs w:val="26"/>
    </w:rPr>
  </w:style>
  <w:style w:type="paragraph" w:styleId="Heading6">
    <w:name w:val="heading 6"/>
    <w:basedOn w:val="Normal"/>
    <w:next w:val="Normal"/>
    <w:link w:val="Heading6Char"/>
    <w:uiPriority w:val="99"/>
    <w:qFormat/>
    <w:rsid w:val="00FB56FA"/>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22D9"/>
    <w:rPr>
      <w:rFonts w:ascii="Courier New" w:hAnsi="Courier New" w:cs="Courier New"/>
      <w:spacing w:val="-3"/>
      <w:sz w:val="24"/>
    </w:rPr>
  </w:style>
  <w:style w:type="character" w:customStyle="1" w:styleId="Heading2Char">
    <w:name w:val="Heading 2 Char"/>
    <w:basedOn w:val="DefaultParagraphFont"/>
    <w:link w:val="Heading2"/>
    <w:uiPriority w:val="9"/>
    <w:semiHidden/>
    <w:rsid w:val="005462B2"/>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5462B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5462B2"/>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5462B2"/>
    <w:rPr>
      <w:rFonts w:asciiTheme="minorHAnsi" w:eastAsiaTheme="minorEastAsia" w:hAnsiTheme="minorHAnsi" w:cstheme="minorBidi"/>
      <w:b/>
      <w:bCs/>
    </w:rPr>
  </w:style>
  <w:style w:type="paragraph" w:styleId="EndnoteText">
    <w:name w:val="endnote text"/>
    <w:basedOn w:val="Normal"/>
    <w:link w:val="EndnoteTextChar"/>
    <w:uiPriority w:val="99"/>
    <w:semiHidden/>
    <w:rsid w:val="00FB56FA"/>
  </w:style>
  <w:style w:type="character" w:customStyle="1" w:styleId="EndnoteTextChar">
    <w:name w:val="Endnote Text Char"/>
    <w:basedOn w:val="DefaultParagraphFont"/>
    <w:link w:val="EndnoteText"/>
    <w:uiPriority w:val="99"/>
    <w:semiHidden/>
    <w:rsid w:val="005462B2"/>
    <w:rPr>
      <w:rFonts w:ascii="Courier New" w:hAnsi="Courier New"/>
      <w:sz w:val="20"/>
      <w:szCs w:val="20"/>
    </w:rPr>
  </w:style>
  <w:style w:type="character" w:styleId="EndnoteReference">
    <w:name w:val="endnote reference"/>
    <w:basedOn w:val="DefaultParagraphFont"/>
    <w:uiPriority w:val="99"/>
    <w:semiHidden/>
    <w:rsid w:val="00FB56FA"/>
    <w:rPr>
      <w:rFonts w:cs="Times New Roman"/>
      <w:vertAlign w:val="superscript"/>
    </w:rPr>
  </w:style>
  <w:style w:type="paragraph" w:styleId="FootnoteText">
    <w:name w:val="footnote text"/>
    <w:basedOn w:val="Normal"/>
    <w:link w:val="FootnoteTextChar"/>
    <w:uiPriority w:val="99"/>
    <w:semiHidden/>
    <w:rsid w:val="00FB56FA"/>
  </w:style>
  <w:style w:type="character" w:customStyle="1" w:styleId="FootnoteTextChar">
    <w:name w:val="Footnote Text Char"/>
    <w:basedOn w:val="DefaultParagraphFont"/>
    <w:link w:val="FootnoteText"/>
    <w:uiPriority w:val="99"/>
    <w:semiHidden/>
    <w:rsid w:val="005462B2"/>
    <w:rPr>
      <w:rFonts w:ascii="Courier New" w:hAnsi="Courier New"/>
      <w:sz w:val="20"/>
      <w:szCs w:val="20"/>
    </w:rPr>
  </w:style>
  <w:style w:type="character" w:styleId="FootnoteReference">
    <w:name w:val="footnote reference"/>
    <w:basedOn w:val="DefaultParagraphFont"/>
    <w:uiPriority w:val="99"/>
    <w:semiHidden/>
    <w:rsid w:val="00FB56FA"/>
    <w:rPr>
      <w:rFonts w:cs="Times New Roman"/>
      <w:vertAlign w:val="superscript"/>
    </w:rPr>
  </w:style>
  <w:style w:type="paragraph" w:styleId="TOC1">
    <w:name w:val="toc 1"/>
    <w:basedOn w:val="Normal"/>
    <w:next w:val="Normal"/>
    <w:uiPriority w:val="99"/>
    <w:semiHidden/>
    <w:rsid w:val="00FB56FA"/>
    <w:pPr>
      <w:tabs>
        <w:tab w:val="right" w:leader="dot" w:pos="9360"/>
      </w:tabs>
      <w:suppressAutoHyphens/>
      <w:spacing w:before="480"/>
      <w:ind w:left="720" w:right="720" w:hanging="720"/>
    </w:pPr>
  </w:style>
  <w:style w:type="paragraph" w:styleId="TOC2">
    <w:name w:val="toc 2"/>
    <w:basedOn w:val="Normal"/>
    <w:next w:val="Normal"/>
    <w:uiPriority w:val="99"/>
    <w:semiHidden/>
    <w:rsid w:val="00FB56FA"/>
    <w:pPr>
      <w:tabs>
        <w:tab w:val="right" w:leader="dot" w:pos="9360"/>
      </w:tabs>
      <w:suppressAutoHyphens/>
      <w:ind w:left="1440" w:right="720" w:hanging="720"/>
    </w:pPr>
  </w:style>
  <w:style w:type="paragraph" w:styleId="TOC3">
    <w:name w:val="toc 3"/>
    <w:basedOn w:val="Normal"/>
    <w:next w:val="Normal"/>
    <w:uiPriority w:val="99"/>
    <w:semiHidden/>
    <w:rsid w:val="00FB56FA"/>
    <w:pPr>
      <w:tabs>
        <w:tab w:val="right" w:leader="dot" w:pos="9360"/>
      </w:tabs>
      <w:suppressAutoHyphens/>
      <w:ind w:left="2160" w:right="720" w:hanging="720"/>
    </w:pPr>
  </w:style>
  <w:style w:type="paragraph" w:styleId="TOC4">
    <w:name w:val="toc 4"/>
    <w:basedOn w:val="Normal"/>
    <w:next w:val="Normal"/>
    <w:uiPriority w:val="99"/>
    <w:semiHidden/>
    <w:rsid w:val="00FB56FA"/>
    <w:pPr>
      <w:tabs>
        <w:tab w:val="right" w:leader="dot" w:pos="9360"/>
      </w:tabs>
      <w:suppressAutoHyphens/>
      <w:ind w:left="2880" w:right="720" w:hanging="720"/>
    </w:pPr>
  </w:style>
  <w:style w:type="paragraph" w:styleId="TOC5">
    <w:name w:val="toc 5"/>
    <w:basedOn w:val="Normal"/>
    <w:next w:val="Normal"/>
    <w:uiPriority w:val="99"/>
    <w:semiHidden/>
    <w:rsid w:val="00FB56FA"/>
    <w:pPr>
      <w:tabs>
        <w:tab w:val="right" w:leader="dot" w:pos="9360"/>
      </w:tabs>
      <w:suppressAutoHyphens/>
      <w:ind w:left="3600" w:right="720" w:hanging="720"/>
    </w:pPr>
  </w:style>
  <w:style w:type="paragraph" w:styleId="TOC6">
    <w:name w:val="toc 6"/>
    <w:basedOn w:val="Normal"/>
    <w:next w:val="Normal"/>
    <w:uiPriority w:val="99"/>
    <w:semiHidden/>
    <w:rsid w:val="00FB56FA"/>
    <w:pPr>
      <w:tabs>
        <w:tab w:val="right" w:pos="9360"/>
      </w:tabs>
      <w:suppressAutoHyphens/>
      <w:ind w:left="720" w:hanging="720"/>
    </w:pPr>
  </w:style>
  <w:style w:type="paragraph" w:styleId="TOC7">
    <w:name w:val="toc 7"/>
    <w:basedOn w:val="Normal"/>
    <w:next w:val="Normal"/>
    <w:uiPriority w:val="99"/>
    <w:semiHidden/>
    <w:rsid w:val="00FB56FA"/>
    <w:pPr>
      <w:suppressAutoHyphens/>
      <w:ind w:left="720" w:hanging="720"/>
    </w:pPr>
  </w:style>
  <w:style w:type="paragraph" w:styleId="TOC8">
    <w:name w:val="toc 8"/>
    <w:basedOn w:val="Normal"/>
    <w:next w:val="Normal"/>
    <w:uiPriority w:val="99"/>
    <w:semiHidden/>
    <w:rsid w:val="00FB56FA"/>
    <w:pPr>
      <w:tabs>
        <w:tab w:val="right" w:pos="9360"/>
      </w:tabs>
      <w:suppressAutoHyphens/>
      <w:ind w:left="720" w:hanging="720"/>
    </w:pPr>
  </w:style>
  <w:style w:type="paragraph" w:styleId="TOC9">
    <w:name w:val="toc 9"/>
    <w:basedOn w:val="Normal"/>
    <w:next w:val="Normal"/>
    <w:uiPriority w:val="99"/>
    <w:semiHidden/>
    <w:rsid w:val="00FB56FA"/>
    <w:pPr>
      <w:tabs>
        <w:tab w:val="right" w:leader="dot" w:pos="9360"/>
      </w:tabs>
      <w:suppressAutoHyphens/>
      <w:ind w:left="720" w:hanging="720"/>
    </w:pPr>
  </w:style>
  <w:style w:type="paragraph" w:styleId="Index1">
    <w:name w:val="index 1"/>
    <w:basedOn w:val="Normal"/>
    <w:next w:val="Normal"/>
    <w:uiPriority w:val="99"/>
    <w:semiHidden/>
    <w:rsid w:val="00FB56FA"/>
    <w:pPr>
      <w:tabs>
        <w:tab w:val="right" w:leader="dot" w:pos="9360"/>
      </w:tabs>
      <w:suppressAutoHyphens/>
      <w:ind w:left="1440" w:right="720" w:hanging="1440"/>
    </w:pPr>
  </w:style>
  <w:style w:type="paragraph" w:styleId="Index2">
    <w:name w:val="index 2"/>
    <w:basedOn w:val="Normal"/>
    <w:next w:val="Normal"/>
    <w:uiPriority w:val="99"/>
    <w:semiHidden/>
    <w:rsid w:val="00FB56FA"/>
    <w:pPr>
      <w:tabs>
        <w:tab w:val="right" w:leader="dot" w:pos="9360"/>
      </w:tabs>
      <w:suppressAutoHyphens/>
      <w:ind w:left="1440" w:right="720" w:hanging="720"/>
    </w:pPr>
  </w:style>
  <w:style w:type="paragraph" w:styleId="TOAHeading">
    <w:name w:val="toa heading"/>
    <w:basedOn w:val="Normal"/>
    <w:next w:val="Normal"/>
    <w:uiPriority w:val="99"/>
    <w:semiHidden/>
    <w:rsid w:val="00FB56FA"/>
    <w:pPr>
      <w:tabs>
        <w:tab w:val="right" w:pos="9360"/>
      </w:tabs>
      <w:suppressAutoHyphens/>
    </w:pPr>
  </w:style>
  <w:style w:type="paragraph" w:styleId="Caption">
    <w:name w:val="caption"/>
    <w:basedOn w:val="Normal"/>
    <w:next w:val="Normal"/>
    <w:uiPriority w:val="99"/>
    <w:qFormat/>
    <w:rsid w:val="00FB56FA"/>
  </w:style>
  <w:style w:type="character" w:customStyle="1" w:styleId="EquationCaption">
    <w:name w:val="_Equation Caption"/>
    <w:uiPriority w:val="99"/>
    <w:rsid w:val="00FB56FA"/>
  </w:style>
  <w:style w:type="paragraph" w:styleId="Footer">
    <w:name w:val="footer"/>
    <w:basedOn w:val="Normal"/>
    <w:link w:val="FooterChar"/>
    <w:uiPriority w:val="99"/>
    <w:rsid w:val="00FB56FA"/>
    <w:pPr>
      <w:tabs>
        <w:tab w:val="center" w:pos="4320"/>
        <w:tab w:val="right" w:pos="8640"/>
      </w:tabs>
    </w:pPr>
  </w:style>
  <w:style w:type="character" w:customStyle="1" w:styleId="FooterChar">
    <w:name w:val="Footer Char"/>
    <w:basedOn w:val="DefaultParagraphFont"/>
    <w:link w:val="Footer"/>
    <w:uiPriority w:val="99"/>
    <w:semiHidden/>
    <w:rsid w:val="005462B2"/>
    <w:rPr>
      <w:rFonts w:ascii="Courier New" w:hAnsi="Courier New"/>
      <w:sz w:val="24"/>
      <w:szCs w:val="20"/>
    </w:rPr>
  </w:style>
  <w:style w:type="paragraph" w:styleId="Header">
    <w:name w:val="header"/>
    <w:basedOn w:val="Normal"/>
    <w:link w:val="HeaderChar"/>
    <w:uiPriority w:val="99"/>
    <w:rsid w:val="00FB56FA"/>
    <w:pPr>
      <w:tabs>
        <w:tab w:val="center" w:pos="4320"/>
        <w:tab w:val="right" w:pos="8640"/>
      </w:tabs>
    </w:pPr>
  </w:style>
  <w:style w:type="character" w:customStyle="1" w:styleId="HeaderChar">
    <w:name w:val="Header Char"/>
    <w:basedOn w:val="DefaultParagraphFont"/>
    <w:link w:val="Header"/>
    <w:uiPriority w:val="99"/>
    <w:locked/>
    <w:rsid w:val="00BE355B"/>
    <w:rPr>
      <w:rFonts w:ascii="Courier New" w:hAnsi="Courier New" w:cs="Times New Roman"/>
      <w:sz w:val="24"/>
    </w:rPr>
  </w:style>
  <w:style w:type="paragraph" w:styleId="BodyText">
    <w:name w:val="Body Text"/>
    <w:basedOn w:val="Normal"/>
    <w:link w:val="BodyTextChar"/>
    <w:rsid w:val="00FB56F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5462B2"/>
    <w:rPr>
      <w:rFonts w:ascii="Courier New" w:hAnsi="Courier New"/>
      <w:sz w:val="24"/>
      <w:szCs w:val="20"/>
    </w:rPr>
  </w:style>
  <w:style w:type="paragraph" w:styleId="BodyTextIndent2">
    <w:name w:val="Body Text Indent 2"/>
    <w:basedOn w:val="Normal"/>
    <w:link w:val="BodyTextIndent2Char"/>
    <w:rsid w:val="00FB56FA"/>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5462B2"/>
    <w:rPr>
      <w:rFonts w:ascii="Courier New" w:hAnsi="Courier New"/>
      <w:sz w:val="24"/>
      <w:szCs w:val="20"/>
    </w:rPr>
  </w:style>
  <w:style w:type="paragraph" w:styleId="BodyTextIndent3">
    <w:name w:val="Body Text Indent 3"/>
    <w:basedOn w:val="Normal"/>
    <w:link w:val="BodyTextIndent3Char"/>
    <w:rsid w:val="00FB56F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5462B2"/>
    <w:rPr>
      <w:rFonts w:ascii="Courier New" w:hAnsi="Courier New"/>
      <w:sz w:val="16"/>
      <w:szCs w:val="16"/>
    </w:rPr>
  </w:style>
  <w:style w:type="paragraph" w:styleId="BalloonText">
    <w:name w:val="Balloon Text"/>
    <w:basedOn w:val="Normal"/>
    <w:link w:val="BalloonTextChar"/>
    <w:uiPriority w:val="99"/>
    <w:semiHidden/>
    <w:rsid w:val="00FB56FA"/>
    <w:rPr>
      <w:rFonts w:ascii="Tahoma" w:hAnsi="Tahoma" w:cs="Tahoma"/>
      <w:sz w:val="16"/>
      <w:szCs w:val="16"/>
    </w:rPr>
  </w:style>
  <w:style w:type="character" w:customStyle="1" w:styleId="BalloonTextChar">
    <w:name w:val="Balloon Text Char"/>
    <w:basedOn w:val="DefaultParagraphFont"/>
    <w:link w:val="BalloonText"/>
    <w:uiPriority w:val="99"/>
    <w:semiHidden/>
    <w:rsid w:val="005462B2"/>
    <w:rPr>
      <w:sz w:val="0"/>
      <w:szCs w:val="0"/>
    </w:rPr>
  </w:style>
  <w:style w:type="paragraph" w:styleId="BodyTextIndent">
    <w:name w:val="Body Text Indent"/>
    <w:basedOn w:val="Normal"/>
    <w:link w:val="BodyTextIndentChar"/>
    <w:uiPriority w:val="99"/>
    <w:rsid w:val="00FB56FA"/>
    <w:pPr>
      <w:spacing w:after="120"/>
      <w:ind w:left="360"/>
    </w:pPr>
  </w:style>
  <w:style w:type="character" w:customStyle="1" w:styleId="BodyTextIndentChar">
    <w:name w:val="Body Text Indent Char"/>
    <w:basedOn w:val="DefaultParagraphFont"/>
    <w:link w:val="BodyTextIndent"/>
    <w:uiPriority w:val="99"/>
    <w:semiHidden/>
    <w:rsid w:val="005462B2"/>
    <w:rPr>
      <w:rFonts w:ascii="Courier New" w:hAnsi="Courier New"/>
      <w:sz w:val="24"/>
      <w:szCs w:val="20"/>
    </w:rPr>
  </w:style>
  <w:style w:type="paragraph" w:styleId="BodyText2">
    <w:name w:val="Body Text 2"/>
    <w:basedOn w:val="Normal"/>
    <w:link w:val="BodyText2Char"/>
    <w:uiPriority w:val="99"/>
    <w:rsid w:val="00FB56FA"/>
    <w:pPr>
      <w:spacing w:after="120" w:line="480" w:lineRule="auto"/>
    </w:pPr>
  </w:style>
  <w:style w:type="character" w:customStyle="1" w:styleId="BodyText2Char">
    <w:name w:val="Body Text 2 Char"/>
    <w:basedOn w:val="DefaultParagraphFont"/>
    <w:link w:val="BodyText2"/>
    <w:uiPriority w:val="99"/>
    <w:semiHidden/>
    <w:rsid w:val="005462B2"/>
    <w:rPr>
      <w:rFonts w:ascii="Courier New" w:hAnsi="Courier New"/>
      <w:sz w:val="24"/>
      <w:szCs w:val="20"/>
    </w:rPr>
  </w:style>
  <w:style w:type="paragraph" w:styleId="BodyText3">
    <w:name w:val="Body Text 3"/>
    <w:basedOn w:val="Normal"/>
    <w:link w:val="BodyText3Char"/>
    <w:uiPriority w:val="99"/>
    <w:rsid w:val="00FB56FA"/>
    <w:pPr>
      <w:spacing w:after="120"/>
    </w:pPr>
    <w:rPr>
      <w:sz w:val="16"/>
      <w:szCs w:val="16"/>
    </w:rPr>
  </w:style>
  <w:style w:type="character" w:customStyle="1" w:styleId="BodyText3Char">
    <w:name w:val="Body Text 3 Char"/>
    <w:basedOn w:val="DefaultParagraphFont"/>
    <w:link w:val="BodyText3"/>
    <w:uiPriority w:val="99"/>
    <w:semiHidden/>
    <w:rsid w:val="005462B2"/>
    <w:rPr>
      <w:rFonts w:ascii="Courier New" w:hAnsi="Courier New"/>
      <w:sz w:val="16"/>
      <w:szCs w:val="16"/>
    </w:rPr>
  </w:style>
  <w:style w:type="paragraph" w:customStyle="1" w:styleId="Subheading">
    <w:name w:val="Subheading"/>
    <w:uiPriority w:val="99"/>
    <w:rsid w:val="00FB56FA"/>
    <w:pPr>
      <w:tabs>
        <w:tab w:val="left" w:pos="-720"/>
      </w:tabs>
      <w:suppressAutoHyphens/>
    </w:pPr>
    <w:rPr>
      <w:rFonts w:ascii="Courier" w:hAnsi="Courier"/>
      <w:b/>
      <w:sz w:val="24"/>
      <w:szCs w:val="20"/>
    </w:rPr>
  </w:style>
  <w:style w:type="paragraph" w:customStyle="1" w:styleId="Pleading">
    <w:name w:val="Pleading"/>
    <w:uiPriority w:val="99"/>
    <w:rsid w:val="00FB56FA"/>
    <w:pPr>
      <w:tabs>
        <w:tab w:val="left" w:pos="-720"/>
      </w:tabs>
      <w:suppressAutoHyphens/>
      <w:spacing w:line="240" w:lineRule="exact"/>
    </w:pPr>
    <w:rPr>
      <w:rFonts w:ascii="Courier" w:hAnsi="Courier"/>
      <w:sz w:val="24"/>
      <w:szCs w:val="20"/>
    </w:rPr>
  </w:style>
  <w:style w:type="paragraph" w:styleId="BlockText">
    <w:name w:val="Block Text"/>
    <w:basedOn w:val="Normal"/>
    <w:uiPriority w:val="99"/>
    <w:rsid w:val="00FB56FA"/>
    <w:pPr>
      <w:widowControl/>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uiPriority w:val="99"/>
    <w:rsid w:val="00FB56FA"/>
    <w:rPr>
      <w:rFonts w:cs="Times New Roman"/>
    </w:rPr>
  </w:style>
  <w:style w:type="paragraph" w:customStyle="1" w:styleId="Document1">
    <w:name w:val="Document 1"/>
    <w:rsid w:val="00FB56FA"/>
    <w:pPr>
      <w:keepNext/>
      <w:keepLines/>
      <w:tabs>
        <w:tab w:val="left" w:pos="-720"/>
      </w:tabs>
      <w:suppressAutoHyphens/>
      <w:overflowPunct w:val="0"/>
      <w:autoSpaceDE w:val="0"/>
      <w:autoSpaceDN w:val="0"/>
      <w:adjustRightInd w:val="0"/>
      <w:textAlignment w:val="baseline"/>
    </w:pPr>
    <w:rPr>
      <w:rFonts w:ascii="Courier" w:hAnsi="Courier"/>
      <w:sz w:val="24"/>
      <w:szCs w:val="20"/>
    </w:rPr>
  </w:style>
  <w:style w:type="paragraph" w:styleId="NormalWeb">
    <w:name w:val="Normal (Web)"/>
    <w:basedOn w:val="Normal"/>
    <w:uiPriority w:val="99"/>
    <w:rsid w:val="00FB56FA"/>
    <w:pPr>
      <w:widowControl/>
      <w:spacing w:before="100" w:after="100"/>
    </w:pPr>
    <w:rPr>
      <w:rFonts w:ascii="Times New Roman" w:hAnsi="Times New Roman"/>
    </w:rPr>
  </w:style>
  <w:style w:type="character" w:styleId="Hyperlink">
    <w:name w:val="Hyperlink"/>
    <w:basedOn w:val="DefaultParagraphFont"/>
    <w:uiPriority w:val="99"/>
    <w:rsid w:val="00FB56FA"/>
    <w:rPr>
      <w:rFonts w:cs="Times New Roman"/>
      <w:color w:val="0000FF"/>
      <w:u w:val="single"/>
    </w:rPr>
  </w:style>
  <w:style w:type="character" w:styleId="CommentReference">
    <w:name w:val="annotation reference"/>
    <w:basedOn w:val="DefaultParagraphFont"/>
    <w:uiPriority w:val="99"/>
    <w:semiHidden/>
    <w:rsid w:val="00FB56FA"/>
    <w:rPr>
      <w:rFonts w:cs="Times New Roman"/>
      <w:sz w:val="16"/>
      <w:szCs w:val="16"/>
    </w:rPr>
  </w:style>
  <w:style w:type="paragraph" w:styleId="CommentText">
    <w:name w:val="annotation text"/>
    <w:basedOn w:val="Normal"/>
    <w:link w:val="CommentTextChar"/>
    <w:uiPriority w:val="99"/>
    <w:semiHidden/>
    <w:rsid w:val="00FB56FA"/>
    <w:rPr>
      <w:sz w:val="20"/>
    </w:rPr>
  </w:style>
  <w:style w:type="character" w:customStyle="1" w:styleId="CommentTextChar">
    <w:name w:val="Comment Text Char"/>
    <w:basedOn w:val="DefaultParagraphFont"/>
    <w:link w:val="CommentText"/>
    <w:uiPriority w:val="99"/>
    <w:semiHidden/>
    <w:rsid w:val="005462B2"/>
    <w:rPr>
      <w:rFonts w:ascii="Courier New" w:hAnsi="Courier New"/>
      <w:sz w:val="20"/>
      <w:szCs w:val="20"/>
    </w:rPr>
  </w:style>
  <w:style w:type="paragraph" w:styleId="CommentSubject">
    <w:name w:val="annotation subject"/>
    <w:basedOn w:val="CommentText"/>
    <w:next w:val="CommentText"/>
    <w:link w:val="CommentSubjectChar"/>
    <w:uiPriority w:val="99"/>
    <w:semiHidden/>
    <w:rsid w:val="00FB56FA"/>
    <w:rPr>
      <w:b/>
      <w:bCs/>
    </w:rPr>
  </w:style>
  <w:style w:type="character" w:customStyle="1" w:styleId="CommentSubjectChar">
    <w:name w:val="Comment Subject Char"/>
    <w:basedOn w:val="CommentTextChar"/>
    <w:link w:val="CommentSubject"/>
    <w:uiPriority w:val="99"/>
    <w:semiHidden/>
    <w:rsid w:val="005462B2"/>
    <w:rPr>
      <w:rFonts w:ascii="Courier New" w:hAnsi="Courier New"/>
      <w:b/>
      <w:bCs/>
      <w:sz w:val="20"/>
      <w:szCs w:val="20"/>
    </w:rPr>
  </w:style>
  <w:style w:type="table" w:styleId="TableGrid">
    <w:name w:val="Table Grid"/>
    <w:basedOn w:val="TableNormal"/>
    <w:uiPriority w:val="99"/>
    <w:rsid w:val="00BE355B"/>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90A28"/>
    <w:pPr>
      <w:ind w:left="720"/>
      <w:contextualSpacing/>
    </w:pPr>
  </w:style>
  <w:style w:type="paragraph" w:customStyle="1" w:styleId="Default">
    <w:name w:val="Default"/>
    <w:rsid w:val="00EF304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6B9"/>
    <w:pPr>
      <w:widowControl w:val="0"/>
    </w:pPr>
    <w:rPr>
      <w:rFonts w:ascii="Courier New" w:hAnsi="Courier New"/>
      <w:sz w:val="24"/>
      <w:szCs w:val="20"/>
    </w:rPr>
  </w:style>
  <w:style w:type="paragraph" w:styleId="Heading1">
    <w:name w:val="heading 1"/>
    <w:basedOn w:val="Normal"/>
    <w:next w:val="Normal"/>
    <w:link w:val="Heading1Char"/>
    <w:uiPriority w:val="99"/>
    <w:qFormat/>
    <w:rsid w:val="00FB56FA"/>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FB56FA"/>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FB56F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FB56FA"/>
    <w:pPr>
      <w:spacing w:before="240" w:after="60"/>
      <w:outlineLvl w:val="4"/>
    </w:pPr>
    <w:rPr>
      <w:b/>
      <w:bCs/>
      <w:i/>
      <w:iCs/>
      <w:sz w:val="26"/>
      <w:szCs w:val="26"/>
    </w:rPr>
  </w:style>
  <w:style w:type="paragraph" w:styleId="Heading6">
    <w:name w:val="heading 6"/>
    <w:basedOn w:val="Normal"/>
    <w:next w:val="Normal"/>
    <w:link w:val="Heading6Char"/>
    <w:uiPriority w:val="99"/>
    <w:qFormat/>
    <w:rsid w:val="00FB56FA"/>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22D9"/>
    <w:rPr>
      <w:rFonts w:ascii="Courier New" w:hAnsi="Courier New" w:cs="Courier New"/>
      <w:spacing w:val="-3"/>
      <w:sz w:val="24"/>
    </w:rPr>
  </w:style>
  <w:style w:type="character" w:customStyle="1" w:styleId="Heading2Char">
    <w:name w:val="Heading 2 Char"/>
    <w:basedOn w:val="DefaultParagraphFont"/>
    <w:link w:val="Heading2"/>
    <w:uiPriority w:val="9"/>
    <w:semiHidden/>
    <w:rsid w:val="005462B2"/>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5462B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5462B2"/>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5462B2"/>
    <w:rPr>
      <w:rFonts w:asciiTheme="minorHAnsi" w:eastAsiaTheme="minorEastAsia" w:hAnsiTheme="minorHAnsi" w:cstheme="minorBidi"/>
      <w:b/>
      <w:bCs/>
    </w:rPr>
  </w:style>
  <w:style w:type="paragraph" w:styleId="EndnoteText">
    <w:name w:val="endnote text"/>
    <w:basedOn w:val="Normal"/>
    <w:link w:val="EndnoteTextChar"/>
    <w:uiPriority w:val="99"/>
    <w:semiHidden/>
    <w:rsid w:val="00FB56FA"/>
  </w:style>
  <w:style w:type="character" w:customStyle="1" w:styleId="EndnoteTextChar">
    <w:name w:val="Endnote Text Char"/>
    <w:basedOn w:val="DefaultParagraphFont"/>
    <w:link w:val="EndnoteText"/>
    <w:uiPriority w:val="99"/>
    <w:semiHidden/>
    <w:rsid w:val="005462B2"/>
    <w:rPr>
      <w:rFonts w:ascii="Courier New" w:hAnsi="Courier New"/>
      <w:sz w:val="20"/>
      <w:szCs w:val="20"/>
    </w:rPr>
  </w:style>
  <w:style w:type="character" w:styleId="EndnoteReference">
    <w:name w:val="endnote reference"/>
    <w:basedOn w:val="DefaultParagraphFont"/>
    <w:uiPriority w:val="99"/>
    <w:semiHidden/>
    <w:rsid w:val="00FB56FA"/>
    <w:rPr>
      <w:rFonts w:cs="Times New Roman"/>
      <w:vertAlign w:val="superscript"/>
    </w:rPr>
  </w:style>
  <w:style w:type="paragraph" w:styleId="FootnoteText">
    <w:name w:val="footnote text"/>
    <w:basedOn w:val="Normal"/>
    <w:link w:val="FootnoteTextChar"/>
    <w:uiPriority w:val="99"/>
    <w:semiHidden/>
    <w:rsid w:val="00FB56FA"/>
  </w:style>
  <w:style w:type="character" w:customStyle="1" w:styleId="FootnoteTextChar">
    <w:name w:val="Footnote Text Char"/>
    <w:basedOn w:val="DefaultParagraphFont"/>
    <w:link w:val="FootnoteText"/>
    <w:uiPriority w:val="99"/>
    <w:semiHidden/>
    <w:rsid w:val="005462B2"/>
    <w:rPr>
      <w:rFonts w:ascii="Courier New" w:hAnsi="Courier New"/>
      <w:sz w:val="20"/>
      <w:szCs w:val="20"/>
    </w:rPr>
  </w:style>
  <w:style w:type="character" w:styleId="FootnoteReference">
    <w:name w:val="footnote reference"/>
    <w:basedOn w:val="DefaultParagraphFont"/>
    <w:uiPriority w:val="99"/>
    <w:semiHidden/>
    <w:rsid w:val="00FB56FA"/>
    <w:rPr>
      <w:rFonts w:cs="Times New Roman"/>
      <w:vertAlign w:val="superscript"/>
    </w:rPr>
  </w:style>
  <w:style w:type="paragraph" w:styleId="TOC1">
    <w:name w:val="toc 1"/>
    <w:basedOn w:val="Normal"/>
    <w:next w:val="Normal"/>
    <w:uiPriority w:val="99"/>
    <w:semiHidden/>
    <w:rsid w:val="00FB56FA"/>
    <w:pPr>
      <w:tabs>
        <w:tab w:val="right" w:leader="dot" w:pos="9360"/>
      </w:tabs>
      <w:suppressAutoHyphens/>
      <w:spacing w:before="480"/>
      <w:ind w:left="720" w:right="720" w:hanging="720"/>
    </w:pPr>
  </w:style>
  <w:style w:type="paragraph" w:styleId="TOC2">
    <w:name w:val="toc 2"/>
    <w:basedOn w:val="Normal"/>
    <w:next w:val="Normal"/>
    <w:uiPriority w:val="99"/>
    <w:semiHidden/>
    <w:rsid w:val="00FB56FA"/>
    <w:pPr>
      <w:tabs>
        <w:tab w:val="right" w:leader="dot" w:pos="9360"/>
      </w:tabs>
      <w:suppressAutoHyphens/>
      <w:ind w:left="1440" w:right="720" w:hanging="720"/>
    </w:pPr>
  </w:style>
  <w:style w:type="paragraph" w:styleId="TOC3">
    <w:name w:val="toc 3"/>
    <w:basedOn w:val="Normal"/>
    <w:next w:val="Normal"/>
    <w:uiPriority w:val="99"/>
    <w:semiHidden/>
    <w:rsid w:val="00FB56FA"/>
    <w:pPr>
      <w:tabs>
        <w:tab w:val="right" w:leader="dot" w:pos="9360"/>
      </w:tabs>
      <w:suppressAutoHyphens/>
      <w:ind w:left="2160" w:right="720" w:hanging="720"/>
    </w:pPr>
  </w:style>
  <w:style w:type="paragraph" w:styleId="TOC4">
    <w:name w:val="toc 4"/>
    <w:basedOn w:val="Normal"/>
    <w:next w:val="Normal"/>
    <w:uiPriority w:val="99"/>
    <w:semiHidden/>
    <w:rsid w:val="00FB56FA"/>
    <w:pPr>
      <w:tabs>
        <w:tab w:val="right" w:leader="dot" w:pos="9360"/>
      </w:tabs>
      <w:suppressAutoHyphens/>
      <w:ind w:left="2880" w:right="720" w:hanging="720"/>
    </w:pPr>
  </w:style>
  <w:style w:type="paragraph" w:styleId="TOC5">
    <w:name w:val="toc 5"/>
    <w:basedOn w:val="Normal"/>
    <w:next w:val="Normal"/>
    <w:uiPriority w:val="99"/>
    <w:semiHidden/>
    <w:rsid w:val="00FB56FA"/>
    <w:pPr>
      <w:tabs>
        <w:tab w:val="right" w:leader="dot" w:pos="9360"/>
      </w:tabs>
      <w:suppressAutoHyphens/>
      <w:ind w:left="3600" w:right="720" w:hanging="720"/>
    </w:pPr>
  </w:style>
  <w:style w:type="paragraph" w:styleId="TOC6">
    <w:name w:val="toc 6"/>
    <w:basedOn w:val="Normal"/>
    <w:next w:val="Normal"/>
    <w:uiPriority w:val="99"/>
    <w:semiHidden/>
    <w:rsid w:val="00FB56FA"/>
    <w:pPr>
      <w:tabs>
        <w:tab w:val="right" w:pos="9360"/>
      </w:tabs>
      <w:suppressAutoHyphens/>
      <w:ind w:left="720" w:hanging="720"/>
    </w:pPr>
  </w:style>
  <w:style w:type="paragraph" w:styleId="TOC7">
    <w:name w:val="toc 7"/>
    <w:basedOn w:val="Normal"/>
    <w:next w:val="Normal"/>
    <w:uiPriority w:val="99"/>
    <w:semiHidden/>
    <w:rsid w:val="00FB56FA"/>
    <w:pPr>
      <w:suppressAutoHyphens/>
      <w:ind w:left="720" w:hanging="720"/>
    </w:pPr>
  </w:style>
  <w:style w:type="paragraph" w:styleId="TOC8">
    <w:name w:val="toc 8"/>
    <w:basedOn w:val="Normal"/>
    <w:next w:val="Normal"/>
    <w:uiPriority w:val="99"/>
    <w:semiHidden/>
    <w:rsid w:val="00FB56FA"/>
    <w:pPr>
      <w:tabs>
        <w:tab w:val="right" w:pos="9360"/>
      </w:tabs>
      <w:suppressAutoHyphens/>
      <w:ind w:left="720" w:hanging="720"/>
    </w:pPr>
  </w:style>
  <w:style w:type="paragraph" w:styleId="TOC9">
    <w:name w:val="toc 9"/>
    <w:basedOn w:val="Normal"/>
    <w:next w:val="Normal"/>
    <w:uiPriority w:val="99"/>
    <w:semiHidden/>
    <w:rsid w:val="00FB56FA"/>
    <w:pPr>
      <w:tabs>
        <w:tab w:val="right" w:leader="dot" w:pos="9360"/>
      </w:tabs>
      <w:suppressAutoHyphens/>
      <w:ind w:left="720" w:hanging="720"/>
    </w:pPr>
  </w:style>
  <w:style w:type="paragraph" w:styleId="Index1">
    <w:name w:val="index 1"/>
    <w:basedOn w:val="Normal"/>
    <w:next w:val="Normal"/>
    <w:uiPriority w:val="99"/>
    <w:semiHidden/>
    <w:rsid w:val="00FB56FA"/>
    <w:pPr>
      <w:tabs>
        <w:tab w:val="right" w:leader="dot" w:pos="9360"/>
      </w:tabs>
      <w:suppressAutoHyphens/>
      <w:ind w:left="1440" w:right="720" w:hanging="1440"/>
    </w:pPr>
  </w:style>
  <w:style w:type="paragraph" w:styleId="Index2">
    <w:name w:val="index 2"/>
    <w:basedOn w:val="Normal"/>
    <w:next w:val="Normal"/>
    <w:uiPriority w:val="99"/>
    <w:semiHidden/>
    <w:rsid w:val="00FB56FA"/>
    <w:pPr>
      <w:tabs>
        <w:tab w:val="right" w:leader="dot" w:pos="9360"/>
      </w:tabs>
      <w:suppressAutoHyphens/>
      <w:ind w:left="1440" w:right="720" w:hanging="720"/>
    </w:pPr>
  </w:style>
  <w:style w:type="paragraph" w:styleId="TOAHeading">
    <w:name w:val="toa heading"/>
    <w:basedOn w:val="Normal"/>
    <w:next w:val="Normal"/>
    <w:uiPriority w:val="99"/>
    <w:semiHidden/>
    <w:rsid w:val="00FB56FA"/>
    <w:pPr>
      <w:tabs>
        <w:tab w:val="right" w:pos="9360"/>
      </w:tabs>
      <w:suppressAutoHyphens/>
    </w:pPr>
  </w:style>
  <w:style w:type="paragraph" w:styleId="Caption">
    <w:name w:val="caption"/>
    <w:basedOn w:val="Normal"/>
    <w:next w:val="Normal"/>
    <w:uiPriority w:val="99"/>
    <w:qFormat/>
    <w:rsid w:val="00FB56FA"/>
  </w:style>
  <w:style w:type="character" w:customStyle="1" w:styleId="EquationCaption">
    <w:name w:val="_Equation Caption"/>
    <w:uiPriority w:val="99"/>
    <w:rsid w:val="00FB56FA"/>
  </w:style>
  <w:style w:type="paragraph" w:styleId="Footer">
    <w:name w:val="footer"/>
    <w:basedOn w:val="Normal"/>
    <w:link w:val="FooterChar"/>
    <w:uiPriority w:val="99"/>
    <w:rsid w:val="00FB56FA"/>
    <w:pPr>
      <w:tabs>
        <w:tab w:val="center" w:pos="4320"/>
        <w:tab w:val="right" w:pos="8640"/>
      </w:tabs>
    </w:pPr>
  </w:style>
  <w:style w:type="character" w:customStyle="1" w:styleId="FooterChar">
    <w:name w:val="Footer Char"/>
    <w:basedOn w:val="DefaultParagraphFont"/>
    <w:link w:val="Footer"/>
    <w:uiPriority w:val="99"/>
    <w:semiHidden/>
    <w:rsid w:val="005462B2"/>
    <w:rPr>
      <w:rFonts w:ascii="Courier New" w:hAnsi="Courier New"/>
      <w:sz w:val="24"/>
      <w:szCs w:val="20"/>
    </w:rPr>
  </w:style>
  <w:style w:type="paragraph" w:styleId="Header">
    <w:name w:val="header"/>
    <w:basedOn w:val="Normal"/>
    <w:link w:val="HeaderChar"/>
    <w:uiPriority w:val="99"/>
    <w:rsid w:val="00FB56FA"/>
    <w:pPr>
      <w:tabs>
        <w:tab w:val="center" w:pos="4320"/>
        <w:tab w:val="right" w:pos="8640"/>
      </w:tabs>
    </w:pPr>
  </w:style>
  <w:style w:type="character" w:customStyle="1" w:styleId="HeaderChar">
    <w:name w:val="Header Char"/>
    <w:basedOn w:val="DefaultParagraphFont"/>
    <w:link w:val="Header"/>
    <w:uiPriority w:val="99"/>
    <w:locked/>
    <w:rsid w:val="00BE355B"/>
    <w:rPr>
      <w:rFonts w:ascii="Courier New" w:hAnsi="Courier New" w:cs="Times New Roman"/>
      <w:sz w:val="24"/>
    </w:rPr>
  </w:style>
  <w:style w:type="paragraph" w:styleId="BodyText">
    <w:name w:val="Body Text"/>
    <w:basedOn w:val="Normal"/>
    <w:link w:val="BodyTextChar"/>
    <w:rsid w:val="00FB56F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5462B2"/>
    <w:rPr>
      <w:rFonts w:ascii="Courier New" w:hAnsi="Courier New"/>
      <w:sz w:val="24"/>
      <w:szCs w:val="20"/>
    </w:rPr>
  </w:style>
  <w:style w:type="paragraph" w:styleId="BodyTextIndent2">
    <w:name w:val="Body Text Indent 2"/>
    <w:basedOn w:val="Normal"/>
    <w:link w:val="BodyTextIndent2Char"/>
    <w:rsid w:val="00FB56FA"/>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5462B2"/>
    <w:rPr>
      <w:rFonts w:ascii="Courier New" w:hAnsi="Courier New"/>
      <w:sz w:val="24"/>
      <w:szCs w:val="20"/>
    </w:rPr>
  </w:style>
  <w:style w:type="paragraph" w:styleId="BodyTextIndent3">
    <w:name w:val="Body Text Indent 3"/>
    <w:basedOn w:val="Normal"/>
    <w:link w:val="BodyTextIndent3Char"/>
    <w:rsid w:val="00FB56F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5462B2"/>
    <w:rPr>
      <w:rFonts w:ascii="Courier New" w:hAnsi="Courier New"/>
      <w:sz w:val="16"/>
      <w:szCs w:val="16"/>
    </w:rPr>
  </w:style>
  <w:style w:type="paragraph" w:styleId="BalloonText">
    <w:name w:val="Balloon Text"/>
    <w:basedOn w:val="Normal"/>
    <w:link w:val="BalloonTextChar"/>
    <w:uiPriority w:val="99"/>
    <w:semiHidden/>
    <w:rsid w:val="00FB56FA"/>
    <w:rPr>
      <w:rFonts w:ascii="Tahoma" w:hAnsi="Tahoma" w:cs="Tahoma"/>
      <w:sz w:val="16"/>
      <w:szCs w:val="16"/>
    </w:rPr>
  </w:style>
  <w:style w:type="character" w:customStyle="1" w:styleId="BalloonTextChar">
    <w:name w:val="Balloon Text Char"/>
    <w:basedOn w:val="DefaultParagraphFont"/>
    <w:link w:val="BalloonText"/>
    <w:uiPriority w:val="99"/>
    <w:semiHidden/>
    <w:rsid w:val="005462B2"/>
    <w:rPr>
      <w:sz w:val="0"/>
      <w:szCs w:val="0"/>
    </w:rPr>
  </w:style>
  <w:style w:type="paragraph" w:styleId="BodyTextIndent">
    <w:name w:val="Body Text Indent"/>
    <w:basedOn w:val="Normal"/>
    <w:link w:val="BodyTextIndentChar"/>
    <w:uiPriority w:val="99"/>
    <w:rsid w:val="00FB56FA"/>
    <w:pPr>
      <w:spacing w:after="120"/>
      <w:ind w:left="360"/>
    </w:pPr>
  </w:style>
  <w:style w:type="character" w:customStyle="1" w:styleId="BodyTextIndentChar">
    <w:name w:val="Body Text Indent Char"/>
    <w:basedOn w:val="DefaultParagraphFont"/>
    <w:link w:val="BodyTextIndent"/>
    <w:uiPriority w:val="99"/>
    <w:semiHidden/>
    <w:rsid w:val="005462B2"/>
    <w:rPr>
      <w:rFonts w:ascii="Courier New" w:hAnsi="Courier New"/>
      <w:sz w:val="24"/>
      <w:szCs w:val="20"/>
    </w:rPr>
  </w:style>
  <w:style w:type="paragraph" w:styleId="BodyText2">
    <w:name w:val="Body Text 2"/>
    <w:basedOn w:val="Normal"/>
    <w:link w:val="BodyText2Char"/>
    <w:uiPriority w:val="99"/>
    <w:rsid w:val="00FB56FA"/>
    <w:pPr>
      <w:spacing w:after="120" w:line="480" w:lineRule="auto"/>
    </w:pPr>
  </w:style>
  <w:style w:type="character" w:customStyle="1" w:styleId="BodyText2Char">
    <w:name w:val="Body Text 2 Char"/>
    <w:basedOn w:val="DefaultParagraphFont"/>
    <w:link w:val="BodyText2"/>
    <w:uiPriority w:val="99"/>
    <w:semiHidden/>
    <w:rsid w:val="005462B2"/>
    <w:rPr>
      <w:rFonts w:ascii="Courier New" w:hAnsi="Courier New"/>
      <w:sz w:val="24"/>
      <w:szCs w:val="20"/>
    </w:rPr>
  </w:style>
  <w:style w:type="paragraph" w:styleId="BodyText3">
    <w:name w:val="Body Text 3"/>
    <w:basedOn w:val="Normal"/>
    <w:link w:val="BodyText3Char"/>
    <w:uiPriority w:val="99"/>
    <w:rsid w:val="00FB56FA"/>
    <w:pPr>
      <w:spacing w:after="120"/>
    </w:pPr>
    <w:rPr>
      <w:sz w:val="16"/>
      <w:szCs w:val="16"/>
    </w:rPr>
  </w:style>
  <w:style w:type="character" w:customStyle="1" w:styleId="BodyText3Char">
    <w:name w:val="Body Text 3 Char"/>
    <w:basedOn w:val="DefaultParagraphFont"/>
    <w:link w:val="BodyText3"/>
    <w:uiPriority w:val="99"/>
    <w:semiHidden/>
    <w:rsid w:val="005462B2"/>
    <w:rPr>
      <w:rFonts w:ascii="Courier New" w:hAnsi="Courier New"/>
      <w:sz w:val="16"/>
      <w:szCs w:val="16"/>
    </w:rPr>
  </w:style>
  <w:style w:type="paragraph" w:customStyle="1" w:styleId="Subheading">
    <w:name w:val="Subheading"/>
    <w:uiPriority w:val="99"/>
    <w:rsid w:val="00FB56FA"/>
    <w:pPr>
      <w:tabs>
        <w:tab w:val="left" w:pos="-720"/>
      </w:tabs>
      <w:suppressAutoHyphens/>
    </w:pPr>
    <w:rPr>
      <w:rFonts w:ascii="Courier" w:hAnsi="Courier"/>
      <w:b/>
      <w:sz w:val="24"/>
      <w:szCs w:val="20"/>
    </w:rPr>
  </w:style>
  <w:style w:type="paragraph" w:customStyle="1" w:styleId="Pleading">
    <w:name w:val="Pleading"/>
    <w:uiPriority w:val="99"/>
    <w:rsid w:val="00FB56FA"/>
    <w:pPr>
      <w:tabs>
        <w:tab w:val="left" w:pos="-720"/>
      </w:tabs>
      <w:suppressAutoHyphens/>
      <w:spacing w:line="240" w:lineRule="exact"/>
    </w:pPr>
    <w:rPr>
      <w:rFonts w:ascii="Courier" w:hAnsi="Courier"/>
      <w:sz w:val="24"/>
      <w:szCs w:val="20"/>
    </w:rPr>
  </w:style>
  <w:style w:type="paragraph" w:styleId="BlockText">
    <w:name w:val="Block Text"/>
    <w:basedOn w:val="Normal"/>
    <w:uiPriority w:val="99"/>
    <w:rsid w:val="00FB56FA"/>
    <w:pPr>
      <w:widowControl/>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uiPriority w:val="99"/>
    <w:rsid w:val="00FB56FA"/>
    <w:rPr>
      <w:rFonts w:cs="Times New Roman"/>
    </w:rPr>
  </w:style>
  <w:style w:type="paragraph" w:customStyle="1" w:styleId="Document1">
    <w:name w:val="Document 1"/>
    <w:rsid w:val="00FB56FA"/>
    <w:pPr>
      <w:keepNext/>
      <w:keepLines/>
      <w:tabs>
        <w:tab w:val="left" w:pos="-720"/>
      </w:tabs>
      <w:suppressAutoHyphens/>
      <w:overflowPunct w:val="0"/>
      <w:autoSpaceDE w:val="0"/>
      <w:autoSpaceDN w:val="0"/>
      <w:adjustRightInd w:val="0"/>
      <w:textAlignment w:val="baseline"/>
    </w:pPr>
    <w:rPr>
      <w:rFonts w:ascii="Courier" w:hAnsi="Courier"/>
      <w:sz w:val="24"/>
      <w:szCs w:val="20"/>
    </w:rPr>
  </w:style>
  <w:style w:type="paragraph" w:styleId="NormalWeb">
    <w:name w:val="Normal (Web)"/>
    <w:basedOn w:val="Normal"/>
    <w:uiPriority w:val="99"/>
    <w:rsid w:val="00FB56FA"/>
    <w:pPr>
      <w:widowControl/>
      <w:spacing w:before="100" w:after="100"/>
    </w:pPr>
    <w:rPr>
      <w:rFonts w:ascii="Times New Roman" w:hAnsi="Times New Roman"/>
    </w:rPr>
  </w:style>
  <w:style w:type="character" w:styleId="Hyperlink">
    <w:name w:val="Hyperlink"/>
    <w:basedOn w:val="DefaultParagraphFont"/>
    <w:uiPriority w:val="99"/>
    <w:rsid w:val="00FB56FA"/>
    <w:rPr>
      <w:rFonts w:cs="Times New Roman"/>
      <w:color w:val="0000FF"/>
      <w:u w:val="single"/>
    </w:rPr>
  </w:style>
  <w:style w:type="character" w:styleId="CommentReference">
    <w:name w:val="annotation reference"/>
    <w:basedOn w:val="DefaultParagraphFont"/>
    <w:uiPriority w:val="99"/>
    <w:semiHidden/>
    <w:rsid w:val="00FB56FA"/>
    <w:rPr>
      <w:rFonts w:cs="Times New Roman"/>
      <w:sz w:val="16"/>
      <w:szCs w:val="16"/>
    </w:rPr>
  </w:style>
  <w:style w:type="paragraph" w:styleId="CommentText">
    <w:name w:val="annotation text"/>
    <w:basedOn w:val="Normal"/>
    <w:link w:val="CommentTextChar"/>
    <w:uiPriority w:val="99"/>
    <w:semiHidden/>
    <w:rsid w:val="00FB56FA"/>
    <w:rPr>
      <w:sz w:val="20"/>
    </w:rPr>
  </w:style>
  <w:style w:type="character" w:customStyle="1" w:styleId="CommentTextChar">
    <w:name w:val="Comment Text Char"/>
    <w:basedOn w:val="DefaultParagraphFont"/>
    <w:link w:val="CommentText"/>
    <w:uiPriority w:val="99"/>
    <w:semiHidden/>
    <w:rsid w:val="005462B2"/>
    <w:rPr>
      <w:rFonts w:ascii="Courier New" w:hAnsi="Courier New"/>
      <w:sz w:val="20"/>
      <w:szCs w:val="20"/>
    </w:rPr>
  </w:style>
  <w:style w:type="paragraph" w:styleId="CommentSubject">
    <w:name w:val="annotation subject"/>
    <w:basedOn w:val="CommentText"/>
    <w:next w:val="CommentText"/>
    <w:link w:val="CommentSubjectChar"/>
    <w:uiPriority w:val="99"/>
    <w:semiHidden/>
    <w:rsid w:val="00FB56FA"/>
    <w:rPr>
      <w:b/>
      <w:bCs/>
    </w:rPr>
  </w:style>
  <w:style w:type="character" w:customStyle="1" w:styleId="CommentSubjectChar">
    <w:name w:val="Comment Subject Char"/>
    <w:basedOn w:val="CommentTextChar"/>
    <w:link w:val="CommentSubject"/>
    <w:uiPriority w:val="99"/>
    <w:semiHidden/>
    <w:rsid w:val="005462B2"/>
    <w:rPr>
      <w:rFonts w:ascii="Courier New" w:hAnsi="Courier New"/>
      <w:b/>
      <w:bCs/>
      <w:sz w:val="20"/>
      <w:szCs w:val="20"/>
    </w:rPr>
  </w:style>
  <w:style w:type="table" w:styleId="TableGrid">
    <w:name w:val="Table Grid"/>
    <w:basedOn w:val="TableNormal"/>
    <w:uiPriority w:val="99"/>
    <w:rsid w:val="00BE355B"/>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90A28"/>
    <w:pPr>
      <w:ind w:left="720"/>
      <w:contextualSpacing/>
    </w:pPr>
  </w:style>
  <w:style w:type="paragraph" w:customStyle="1" w:styleId="Default">
    <w:name w:val="Default"/>
    <w:rsid w:val="00EF304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6173">
      <w:marLeft w:val="0"/>
      <w:marRight w:val="0"/>
      <w:marTop w:val="0"/>
      <w:marBottom w:val="0"/>
      <w:divBdr>
        <w:top w:val="none" w:sz="0" w:space="0" w:color="auto"/>
        <w:left w:val="none" w:sz="0" w:space="0" w:color="auto"/>
        <w:bottom w:val="none" w:sz="0" w:space="0" w:color="auto"/>
        <w:right w:val="none" w:sz="0" w:space="0" w:color="auto"/>
      </w:divBdr>
    </w:div>
    <w:div w:id="49616174">
      <w:marLeft w:val="0"/>
      <w:marRight w:val="0"/>
      <w:marTop w:val="0"/>
      <w:marBottom w:val="0"/>
      <w:divBdr>
        <w:top w:val="none" w:sz="0" w:space="0" w:color="auto"/>
        <w:left w:val="none" w:sz="0" w:space="0" w:color="auto"/>
        <w:bottom w:val="none" w:sz="0" w:space="0" w:color="auto"/>
        <w:right w:val="none" w:sz="0" w:space="0" w:color="auto"/>
      </w:divBdr>
    </w:div>
    <w:div w:id="1504321901">
      <w:bodyDiv w:val="1"/>
      <w:marLeft w:val="0"/>
      <w:marRight w:val="0"/>
      <w:marTop w:val="0"/>
      <w:marBottom w:val="0"/>
      <w:divBdr>
        <w:top w:val="none" w:sz="0" w:space="0" w:color="auto"/>
        <w:left w:val="none" w:sz="0" w:space="0" w:color="auto"/>
        <w:bottom w:val="none" w:sz="0" w:space="0" w:color="auto"/>
        <w:right w:val="none" w:sz="0" w:space="0" w:color="auto"/>
      </w:divBdr>
    </w:div>
    <w:div w:id="206421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DEF3B-8290-4FD8-A978-574B9CE63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12775</Words>
  <Characters>72824</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85429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J. Waters</dc:creator>
  <cp:lastModifiedBy>Lora WEbb</cp:lastModifiedBy>
  <cp:revision>2</cp:revision>
  <cp:lastPrinted>2014-04-25T15:21:00Z</cp:lastPrinted>
  <dcterms:created xsi:type="dcterms:W3CDTF">2014-04-25T15:53:00Z</dcterms:created>
  <dcterms:modified xsi:type="dcterms:W3CDTF">2014-04-25T15:53:00Z</dcterms:modified>
</cp:coreProperties>
</file>